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</w:t>
      </w:r>
      <w:r w:rsidR="00ED2CA3">
        <w:rPr>
          <w:b/>
          <w:sz w:val="20"/>
          <w:szCs w:val="20"/>
        </w:rPr>
        <w:t>17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D2CA3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4B684A">
        <w:rPr>
          <w:sz w:val="20"/>
          <w:szCs w:val="20"/>
        </w:rPr>
        <w:t>06</w:t>
      </w:r>
      <w:r w:rsidRPr="00023F38">
        <w:rPr>
          <w:sz w:val="20"/>
          <w:szCs w:val="20"/>
        </w:rPr>
        <w:t xml:space="preserve"> maja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4B684A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ED2CA3" w:rsidRDefault="00890933" w:rsidP="00ED2CA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ED2CA3">
        <w:rPr>
          <w:b/>
          <w:bCs/>
          <w:sz w:val="20"/>
          <w:szCs w:val="20"/>
        </w:rPr>
        <w:t xml:space="preserve">obsługi dokumentacji wpływającej i wytworzonej w Wydziale </w:t>
      </w:r>
    </w:p>
    <w:p w:rsidR="00890933" w:rsidRPr="00B0000F" w:rsidRDefault="00ED2CA3" w:rsidP="00ED2CA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Wydziale Spraw Obywatelskich i Cudzoziemców</w:t>
      </w:r>
      <w:r w:rsidR="00890933">
        <w:rPr>
          <w:b/>
          <w:bCs/>
          <w:sz w:val="20"/>
          <w:szCs w:val="20"/>
        </w:rPr>
        <w:t xml:space="preserve"> WUW w Poznaniu nr ref. </w:t>
      </w:r>
      <w:r>
        <w:rPr>
          <w:b/>
          <w:bCs/>
          <w:sz w:val="20"/>
          <w:szCs w:val="20"/>
        </w:rPr>
        <w:t>65</w:t>
      </w:r>
      <w:r w:rsidR="00890933" w:rsidRPr="00B0000F">
        <w:rPr>
          <w:b/>
          <w:bCs/>
          <w:sz w:val="20"/>
          <w:szCs w:val="20"/>
        </w:rPr>
        <w:t>/18</w:t>
      </w:r>
    </w:p>
    <w:p w:rsidR="00ED2CA3" w:rsidRDefault="00ED2CA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ED2CA3">
        <w:rPr>
          <w:b/>
          <w:sz w:val="20"/>
          <w:szCs w:val="20"/>
        </w:rPr>
        <w:t>Jakub Stawski</w:t>
      </w:r>
      <w:r w:rsidR="00146F3E">
        <w:rPr>
          <w:b/>
          <w:sz w:val="20"/>
          <w:szCs w:val="20"/>
        </w:rPr>
        <w:t xml:space="preserve">      </w:t>
      </w:r>
      <w:r w:rsidR="00ED2CA3">
        <w:rPr>
          <w:b/>
          <w:sz w:val="20"/>
          <w:szCs w:val="20"/>
        </w:rPr>
        <w:t>Rychwał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4B684A"/>
    <w:rsid w:val="00890933"/>
    <w:rsid w:val="008940F6"/>
    <w:rsid w:val="009A22D6"/>
    <w:rsid w:val="00C411F9"/>
    <w:rsid w:val="00E50BCF"/>
    <w:rsid w:val="00ED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7</cp:revision>
  <cp:lastPrinted>2018-06-05T12:06:00Z</cp:lastPrinted>
  <dcterms:created xsi:type="dcterms:W3CDTF">2018-05-19T12:04:00Z</dcterms:created>
  <dcterms:modified xsi:type="dcterms:W3CDTF">2018-06-05T12:06:00Z</dcterms:modified>
</cp:coreProperties>
</file>