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6" w:rsidRDefault="00887EB6" w:rsidP="00887EB6">
      <w:pPr>
        <w:jc w:val="center"/>
        <w:rPr>
          <w:b/>
          <w:bCs/>
        </w:rPr>
      </w:pPr>
      <w:r>
        <w:rPr>
          <w:b/>
          <w:bCs/>
        </w:rPr>
        <w:t>Informacja o wyborze wykonawcy w zapytaniu ofertowym</w:t>
      </w:r>
    </w:p>
    <w:p w:rsidR="00887EB6" w:rsidRDefault="00887EB6" w:rsidP="00887EB6">
      <w:pPr>
        <w:ind w:left="57" w:right="57"/>
        <w:jc w:val="center"/>
        <w:rPr>
          <w:b/>
          <w:bCs/>
        </w:rPr>
      </w:pPr>
      <w:r>
        <w:rPr>
          <w:b/>
          <w:bCs/>
        </w:rPr>
        <w:t xml:space="preserve">dot. udzielenia zamówienia na </w:t>
      </w:r>
      <w:r>
        <w:rPr>
          <w:b/>
          <w:bCs/>
          <w:szCs w:val="18"/>
        </w:rPr>
        <w:t xml:space="preserve">podstawie przepisu art. 4 </w:t>
      </w:r>
      <w:proofErr w:type="spellStart"/>
      <w:r>
        <w:rPr>
          <w:b/>
          <w:bCs/>
          <w:szCs w:val="18"/>
        </w:rPr>
        <w:t>pkt</w:t>
      </w:r>
      <w:proofErr w:type="spellEnd"/>
      <w:r>
        <w:rPr>
          <w:b/>
          <w:bCs/>
          <w:szCs w:val="18"/>
        </w:rPr>
        <w:t xml:space="preserve"> 8 ustawy z dnia 29 stycznia 2004 r. Prawo zamówień publicznych (Dz. U. z 2017 r., poz. 1579</w:t>
      </w:r>
      <w:r>
        <w:rPr>
          <w:b/>
          <w:bCs/>
        </w:rPr>
        <w:t xml:space="preserve"> </w:t>
      </w:r>
      <w:r>
        <w:rPr>
          <w:b/>
          <w:bCs/>
          <w:szCs w:val="18"/>
        </w:rPr>
        <w:t>ze zm.).</w:t>
      </w:r>
    </w:p>
    <w:p w:rsidR="00695E09" w:rsidRDefault="00695E09" w:rsidP="00695E09">
      <w:pPr>
        <w:ind w:left="57" w:right="57"/>
        <w:jc w:val="center"/>
      </w:pPr>
    </w:p>
    <w:p w:rsidR="007D07A3" w:rsidRDefault="007D07A3" w:rsidP="007D07A3">
      <w:pPr>
        <w:pStyle w:val="Tekstpodstawowy"/>
        <w:spacing w:line="360" w:lineRule="auto"/>
      </w:pPr>
    </w:p>
    <w:p w:rsidR="00887EB6" w:rsidRDefault="00695E09" w:rsidP="0002202F">
      <w:pPr>
        <w:pStyle w:val="Tekstpodstawowy"/>
        <w:spacing w:line="360" w:lineRule="auto"/>
        <w:jc w:val="both"/>
        <w:rPr>
          <w:rFonts w:ascii="Cambria" w:hAnsi="Cambria"/>
          <w:bCs/>
          <w:iCs/>
        </w:rPr>
      </w:pPr>
      <w:r w:rsidRPr="007470FF">
        <w:t>Wydział Bezpieczeństwa i Zarządzania Kryzysowego Wielkopolskiego Urzędu Wojewódzkiego w Poznaniu,</w:t>
      </w:r>
      <w:r w:rsidR="007D07A3">
        <w:t xml:space="preserve"> </w:t>
      </w:r>
      <w:r w:rsidR="007D07A3">
        <w:br/>
      </w:r>
      <w:r w:rsidRPr="007470FF">
        <w:t xml:space="preserve">al. Niepodległości 16/18, 61-713 Poznań informuje, że w zapytaniu ofertowym na </w:t>
      </w:r>
      <w:r w:rsidR="0002202F" w:rsidRPr="0002202F">
        <w:t xml:space="preserve">usługę  naprawy, modernizacji i konfiguracji trzech istniejących serwerów cyfrowego systemu ostrzegania i alarmowania zlokalizowanych </w:t>
      </w:r>
      <w:r w:rsidR="0002202F">
        <w:br/>
      </w:r>
      <w:r w:rsidR="0002202F" w:rsidRPr="0002202F">
        <w:t>w Poznaniu, Koninie i Pile</w:t>
      </w:r>
      <w:r w:rsidR="0002202F">
        <w:t xml:space="preserve"> </w:t>
      </w:r>
      <w:r w:rsidR="007D07A3">
        <w:t xml:space="preserve">wybrana została oferta firmy </w:t>
      </w:r>
      <w:proofErr w:type="spellStart"/>
      <w:r w:rsidR="007D07A3">
        <w:rPr>
          <w:rFonts w:ascii="Cambria" w:hAnsi="Cambria"/>
          <w:bCs/>
          <w:iCs/>
        </w:rPr>
        <w:t>YAGI-FRYSKA</w:t>
      </w:r>
      <w:proofErr w:type="spellEnd"/>
      <w:r w:rsidR="007D07A3">
        <w:rPr>
          <w:rFonts w:ascii="Cambria" w:hAnsi="Cambria"/>
          <w:bCs/>
          <w:iCs/>
        </w:rPr>
        <w:t>, Sławomir Fryska,</w:t>
      </w:r>
      <w:r w:rsidR="00A14DB1">
        <w:rPr>
          <w:rFonts w:ascii="Cambria" w:hAnsi="Cambria"/>
          <w:bCs/>
          <w:iCs/>
        </w:rPr>
        <w:t xml:space="preserve"> </w:t>
      </w:r>
      <w:r w:rsidR="007D07A3">
        <w:rPr>
          <w:rFonts w:ascii="Cambria" w:hAnsi="Cambria"/>
          <w:bCs/>
          <w:iCs/>
        </w:rPr>
        <w:t xml:space="preserve">61-615 Poznań, </w:t>
      </w:r>
      <w:r w:rsidR="007D07A3">
        <w:rPr>
          <w:rFonts w:ascii="Cambria" w:hAnsi="Cambria"/>
          <w:bCs/>
          <w:iCs/>
        </w:rPr>
        <w:br/>
        <w:t xml:space="preserve">ul. Romana Abrahama 16 za kwotę </w:t>
      </w:r>
      <w:r w:rsidR="0002202F" w:rsidRPr="0002202F">
        <w:rPr>
          <w:bCs/>
        </w:rPr>
        <w:t>11 070,00 zł</w:t>
      </w:r>
      <w:r w:rsidR="007D07A3">
        <w:rPr>
          <w:rFonts w:ascii="Cambria" w:hAnsi="Cambria"/>
          <w:bCs/>
          <w:iCs/>
        </w:rPr>
        <w:t xml:space="preserve"> brutto.</w:t>
      </w:r>
    </w:p>
    <w:p w:rsidR="0002202F" w:rsidRDefault="0002202F" w:rsidP="0002202F">
      <w:pPr>
        <w:pStyle w:val="Tekstpodstawowy"/>
        <w:spacing w:line="360" w:lineRule="auto"/>
        <w:jc w:val="both"/>
      </w:pPr>
      <w:r w:rsidRPr="007E6276">
        <w:t>Było to trzecie zapytanie ofertowe doty</w:t>
      </w:r>
      <w:r>
        <w:t>czące  tego  przedmiotu zamówienia</w:t>
      </w:r>
      <w:r w:rsidRPr="007E6276">
        <w:t xml:space="preserve">, na wcześniejsze z dnia </w:t>
      </w:r>
      <w:r>
        <w:br/>
      </w:r>
      <w:r w:rsidRPr="007E6276">
        <w:t>16.10.2017 r. (z terminem składania ofert do 23.10.2017 r.) nie wpłynęła żadna oferta. Na drugie zapytanie wpłynęły trzy oferty, jednak z uwagi na konieczność doprecyzowania zapisów opisu przedmiotu zamówienia (podtrzymanie ciągłości pracy serwerów na czas naprawy) – zapytanie anulowano i po</w:t>
      </w:r>
      <w:r>
        <w:t>wt</w:t>
      </w:r>
      <w:r w:rsidRPr="007E6276">
        <w:t>órzono.</w:t>
      </w:r>
      <w:r>
        <w:rPr>
          <w:color w:val="FF0000"/>
        </w:rPr>
        <w:t xml:space="preserve"> </w:t>
      </w:r>
      <w:r>
        <w:t xml:space="preserve"> W wyznaczonym terminie na składanie ofert  na powtórzone zapytanie  tj. do 27 listopada 2017 r. wpłynęła jedna oferta cenowa</w:t>
      </w:r>
      <w:r w:rsidRPr="0002202F">
        <w:t xml:space="preserve"> </w:t>
      </w:r>
      <w:r>
        <w:t xml:space="preserve">firmy </w:t>
      </w:r>
      <w:proofErr w:type="spellStart"/>
      <w:r>
        <w:rPr>
          <w:rFonts w:ascii="Cambria" w:hAnsi="Cambria"/>
          <w:bCs/>
          <w:iCs/>
        </w:rPr>
        <w:t>YAGI-FRYSKA</w:t>
      </w:r>
      <w:proofErr w:type="spellEnd"/>
      <w:r>
        <w:rPr>
          <w:rFonts w:ascii="Cambria" w:hAnsi="Cambria"/>
          <w:bCs/>
          <w:iCs/>
        </w:rPr>
        <w:t xml:space="preserve">, Sławomir Fryska, 61-615 Poznań, ul. Romana Abrahama 16 za kwotę </w:t>
      </w:r>
      <w:r w:rsidRPr="0002202F">
        <w:rPr>
          <w:bCs/>
        </w:rPr>
        <w:t>11 070,00 zł</w:t>
      </w:r>
      <w:r>
        <w:rPr>
          <w:rFonts w:ascii="Cambria" w:hAnsi="Cambria"/>
          <w:bCs/>
          <w:iCs/>
        </w:rPr>
        <w:t xml:space="preserve"> brutto.</w:t>
      </w:r>
    </w:p>
    <w:p w:rsidR="0002202F" w:rsidRPr="007470FF" w:rsidRDefault="0002202F" w:rsidP="007D07A3">
      <w:pPr>
        <w:pStyle w:val="Tekstpodstawowy"/>
        <w:spacing w:line="360" w:lineRule="auto"/>
      </w:pPr>
    </w:p>
    <w:p w:rsidR="004166CF" w:rsidRDefault="004166CF" w:rsidP="007D07A3">
      <w:pPr>
        <w:spacing w:line="360" w:lineRule="auto"/>
      </w:pPr>
    </w:p>
    <w:sectPr w:rsidR="004166CF" w:rsidSect="00EE3525"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5E09"/>
    <w:rsid w:val="0002202F"/>
    <w:rsid w:val="0032304E"/>
    <w:rsid w:val="004166CF"/>
    <w:rsid w:val="00695E09"/>
    <w:rsid w:val="007470FF"/>
    <w:rsid w:val="007D07A3"/>
    <w:rsid w:val="00887EB6"/>
    <w:rsid w:val="00A14DB1"/>
    <w:rsid w:val="00AB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95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95E0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5E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887EB6"/>
    <w:pPr>
      <w:suppressAutoHyphens/>
      <w:spacing w:after="120"/>
    </w:pPr>
    <w:rPr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87EB6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2017-12-12T12:48:00Z</dcterms:created>
  <dcterms:modified xsi:type="dcterms:W3CDTF">2017-12-12T12:48:00Z</dcterms:modified>
</cp:coreProperties>
</file>