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DC" w:rsidRDefault="00D93FDC" w:rsidP="00D93FDC">
      <w:pPr>
        <w:spacing w:after="0"/>
        <w:rPr>
          <w:rFonts w:ascii="Times New Roman" w:hAnsi="Times New Roman" w:cs="Times New Roman"/>
        </w:rPr>
      </w:pPr>
      <w:r w:rsidRPr="00D93FDC">
        <w:rPr>
          <w:rFonts w:ascii="Times New Roman" w:hAnsi="Times New Roman" w:cs="Times New Roman"/>
        </w:rPr>
        <w:t>Informuję, że w wyniku wyboru najkorzystniejszej oferty dla zapytania:</w:t>
      </w:r>
    </w:p>
    <w:p w:rsidR="00B55502" w:rsidRPr="00D93FDC" w:rsidRDefault="00B55502" w:rsidP="00B55502">
      <w:pPr>
        <w:spacing w:after="0"/>
        <w:jc w:val="center"/>
        <w:rPr>
          <w:rFonts w:ascii="Times New Roman" w:hAnsi="Times New Roman" w:cs="Times New Roman"/>
        </w:rPr>
      </w:pPr>
    </w:p>
    <w:p w:rsidR="00D93FDC" w:rsidRDefault="00D93FDC" w:rsidP="00B55502">
      <w:pPr>
        <w:spacing w:after="0"/>
        <w:ind w:left="-142"/>
        <w:jc w:val="center"/>
        <w:rPr>
          <w:rFonts w:ascii="Times New Roman" w:hAnsi="Times New Roman" w:cs="Times New Roman"/>
        </w:rPr>
      </w:pPr>
      <w:r w:rsidRPr="00D93FDC">
        <w:rPr>
          <w:rFonts w:ascii="Times New Roman" w:hAnsi="Times New Roman" w:cs="Times New Roman"/>
        </w:rPr>
        <w:t xml:space="preserve">Dostawa serwera oraz elementów do modernizacji serwerów. Usługi modernizacji serwerów w systemie ostrzegania i alarmowania Termin składania ofert przez oferentów do 23 października 2017 </w:t>
      </w:r>
      <w:r w:rsidR="00B55502">
        <w:rPr>
          <w:rFonts w:ascii="Times New Roman" w:hAnsi="Times New Roman" w:cs="Times New Roman"/>
        </w:rPr>
        <w:t>r.</w:t>
      </w:r>
    </w:p>
    <w:p w:rsidR="00B55502" w:rsidRDefault="00B55502" w:rsidP="00D93FDC">
      <w:pPr>
        <w:spacing w:after="0"/>
        <w:rPr>
          <w:rFonts w:ascii="Times New Roman" w:hAnsi="Times New Roman" w:cs="Times New Roman"/>
        </w:rPr>
      </w:pPr>
    </w:p>
    <w:p w:rsidR="00D93FDC" w:rsidRPr="00D93FDC" w:rsidRDefault="00D93FDC" w:rsidP="00B55502">
      <w:pPr>
        <w:spacing w:after="0"/>
        <w:ind w:left="-142"/>
        <w:rPr>
          <w:rFonts w:ascii="Times New Roman" w:hAnsi="Times New Roman" w:cs="Times New Roman"/>
        </w:rPr>
      </w:pPr>
      <w:bookmarkStart w:id="0" w:name="_GoBack"/>
      <w:bookmarkEnd w:id="0"/>
      <w:r w:rsidRPr="00D93FDC">
        <w:rPr>
          <w:rFonts w:ascii="Times New Roman" w:hAnsi="Times New Roman" w:cs="Times New Roman"/>
        </w:rPr>
        <w:t>W wyniku analizy ofert dokonano wyboru dostawców wg. poniższej analizy:</w:t>
      </w:r>
    </w:p>
    <w:p w:rsidR="00D93FDC" w:rsidRPr="00D93FDC" w:rsidRDefault="00D93FDC" w:rsidP="00D93FDC">
      <w:pPr>
        <w:spacing w:after="0"/>
        <w:rPr>
          <w:rFonts w:ascii="Times New Roman" w:hAnsi="Times New Roman" w:cs="Times New Roman"/>
        </w:rPr>
      </w:pPr>
    </w:p>
    <w:p w:rsidR="00D93FDC" w:rsidRPr="00D93FDC" w:rsidRDefault="00D93FDC" w:rsidP="00D93FDC">
      <w:pPr>
        <w:spacing w:after="0"/>
        <w:rPr>
          <w:rFonts w:ascii="Times New Roman" w:hAnsi="Times New Roman" w:cs="Times New Roman"/>
        </w:rPr>
      </w:pPr>
      <w:r w:rsidRPr="00D93FDC"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2"/>
        <w:gridCol w:w="1689"/>
        <w:gridCol w:w="1163"/>
        <w:gridCol w:w="1249"/>
      </w:tblGrid>
      <w:tr w:rsidR="00B55502" w:rsidTr="00B55502">
        <w:tc>
          <w:tcPr>
            <w:tcW w:w="0" w:type="auto"/>
          </w:tcPr>
          <w:p w:rsidR="00B55502" w:rsidRPr="00D93FDC" w:rsidRDefault="00B55502" w:rsidP="00B55502">
            <w:pPr>
              <w:rPr>
                <w:rFonts w:ascii="Times New Roman" w:hAnsi="Times New Roman" w:cs="Times New Roman"/>
              </w:rPr>
            </w:pPr>
            <w:r w:rsidRPr="00D93FDC">
              <w:rPr>
                <w:rFonts w:ascii="Times New Roman" w:hAnsi="Times New Roman" w:cs="Times New Roman"/>
              </w:rPr>
              <w:t>Część</w:t>
            </w:r>
          </w:p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55502" w:rsidRPr="00D93FDC" w:rsidRDefault="00B55502" w:rsidP="00B55502">
            <w:pPr>
              <w:rPr>
                <w:rFonts w:ascii="Times New Roman" w:hAnsi="Times New Roman" w:cs="Times New Roman"/>
              </w:rPr>
            </w:pPr>
            <w:r w:rsidRPr="00D93FDC">
              <w:rPr>
                <w:rFonts w:ascii="Times New Roman" w:hAnsi="Times New Roman" w:cs="Times New Roman"/>
              </w:rPr>
              <w:t>Nazwa oferenta</w:t>
            </w:r>
          </w:p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55502" w:rsidRPr="00D93FDC" w:rsidRDefault="00B55502" w:rsidP="00B55502">
            <w:pPr>
              <w:rPr>
                <w:rFonts w:ascii="Times New Roman" w:hAnsi="Times New Roman" w:cs="Times New Roman"/>
              </w:rPr>
            </w:pPr>
            <w:r w:rsidRPr="00D93FDC">
              <w:rPr>
                <w:rFonts w:ascii="Times New Roman" w:hAnsi="Times New Roman" w:cs="Times New Roman"/>
              </w:rPr>
              <w:t>Cena netto</w:t>
            </w:r>
          </w:p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55502" w:rsidRPr="00D93FDC" w:rsidRDefault="00B55502" w:rsidP="00B55502">
            <w:pPr>
              <w:rPr>
                <w:rFonts w:ascii="Times New Roman" w:hAnsi="Times New Roman" w:cs="Times New Roman"/>
              </w:rPr>
            </w:pPr>
            <w:r w:rsidRPr="00D93FDC">
              <w:rPr>
                <w:rFonts w:ascii="Times New Roman" w:hAnsi="Times New Roman" w:cs="Times New Roman"/>
              </w:rPr>
              <w:t>Cena brutto</w:t>
            </w:r>
          </w:p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</w:p>
        </w:tc>
      </w:tr>
      <w:tr w:rsidR="00B55502" w:rsidTr="00B55502">
        <w:tc>
          <w:tcPr>
            <w:tcW w:w="0" w:type="auto"/>
          </w:tcPr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0" w:type="auto"/>
          </w:tcPr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  <w:r w:rsidRPr="00B55502">
              <w:rPr>
                <w:rFonts w:ascii="Times New Roman" w:hAnsi="Times New Roman" w:cs="Times New Roman"/>
              </w:rPr>
              <w:t>JTC Poznań</w:t>
            </w:r>
          </w:p>
        </w:tc>
        <w:tc>
          <w:tcPr>
            <w:tcW w:w="0" w:type="auto"/>
          </w:tcPr>
          <w:p w:rsidR="00B55502" w:rsidRPr="00D93FDC" w:rsidRDefault="00B55502" w:rsidP="00B55502">
            <w:pPr>
              <w:rPr>
                <w:rFonts w:ascii="Times New Roman" w:hAnsi="Times New Roman" w:cs="Times New Roman"/>
              </w:rPr>
            </w:pPr>
            <w:r w:rsidRPr="00D93FDC">
              <w:rPr>
                <w:rFonts w:ascii="Times New Roman" w:hAnsi="Times New Roman" w:cs="Times New Roman"/>
              </w:rPr>
              <w:t>18 546,00</w:t>
            </w:r>
          </w:p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55502" w:rsidRPr="00D93FDC" w:rsidRDefault="00B55502" w:rsidP="00B55502">
            <w:pPr>
              <w:rPr>
                <w:rFonts w:ascii="Times New Roman" w:hAnsi="Times New Roman" w:cs="Times New Roman"/>
              </w:rPr>
            </w:pPr>
            <w:r w:rsidRPr="00D93FDC">
              <w:rPr>
                <w:rFonts w:ascii="Times New Roman" w:hAnsi="Times New Roman" w:cs="Times New Roman"/>
              </w:rPr>
              <w:t>22 811,58</w:t>
            </w:r>
          </w:p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</w:p>
        </w:tc>
      </w:tr>
      <w:tr w:rsidR="00B55502" w:rsidTr="00B55502">
        <w:tc>
          <w:tcPr>
            <w:tcW w:w="0" w:type="auto"/>
          </w:tcPr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0" w:type="auto"/>
          </w:tcPr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Hardsoft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Poznań</w:t>
            </w:r>
          </w:p>
        </w:tc>
        <w:tc>
          <w:tcPr>
            <w:tcW w:w="0" w:type="auto"/>
          </w:tcPr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16 650,00</w:t>
            </w:r>
          </w:p>
        </w:tc>
        <w:tc>
          <w:tcPr>
            <w:tcW w:w="0" w:type="auto"/>
          </w:tcPr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24 907,50*</w:t>
            </w:r>
          </w:p>
        </w:tc>
      </w:tr>
      <w:tr w:rsidR="00B55502" w:rsidTr="00B55502">
        <w:tc>
          <w:tcPr>
            <w:tcW w:w="0" w:type="auto"/>
          </w:tcPr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IIA</w:t>
            </w:r>
          </w:p>
        </w:tc>
        <w:tc>
          <w:tcPr>
            <w:tcW w:w="0" w:type="auto"/>
          </w:tcPr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Hardsoft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Poznań</w:t>
            </w:r>
          </w:p>
        </w:tc>
        <w:tc>
          <w:tcPr>
            <w:tcW w:w="0" w:type="auto"/>
          </w:tcPr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1 440,00</w:t>
            </w:r>
          </w:p>
        </w:tc>
        <w:tc>
          <w:tcPr>
            <w:tcW w:w="0" w:type="auto"/>
          </w:tcPr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1 771,20</w:t>
            </w:r>
          </w:p>
        </w:tc>
      </w:tr>
      <w:tr w:rsidR="00B55502" w:rsidTr="00B55502">
        <w:tc>
          <w:tcPr>
            <w:tcW w:w="0" w:type="auto"/>
          </w:tcPr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IIB</w:t>
            </w:r>
          </w:p>
        </w:tc>
        <w:tc>
          <w:tcPr>
            <w:tcW w:w="0" w:type="auto"/>
          </w:tcPr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JTC Poznań</w:t>
            </w:r>
          </w:p>
        </w:tc>
        <w:tc>
          <w:tcPr>
            <w:tcW w:w="0" w:type="auto"/>
          </w:tcPr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  <w:r w:rsidRPr="00B55502">
              <w:rPr>
                <w:rFonts w:ascii="Times New Roman" w:hAnsi="Times New Roman" w:cs="Times New Roman"/>
              </w:rPr>
              <w:t>9 984,00</w:t>
            </w:r>
          </w:p>
        </w:tc>
        <w:tc>
          <w:tcPr>
            <w:tcW w:w="0" w:type="auto"/>
          </w:tcPr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  <w:r w:rsidRPr="00B55502">
              <w:rPr>
                <w:rFonts w:ascii="Times New Roman" w:hAnsi="Times New Roman" w:cs="Times New Roman"/>
              </w:rPr>
              <w:t>12 280,32</w:t>
            </w:r>
          </w:p>
        </w:tc>
      </w:tr>
      <w:tr w:rsidR="00B55502" w:rsidTr="00B55502">
        <w:tc>
          <w:tcPr>
            <w:tcW w:w="0" w:type="auto"/>
          </w:tcPr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0" w:type="auto"/>
          </w:tcPr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  <w:proofErr w:type="spellStart"/>
            <w:r w:rsidRPr="00B55502">
              <w:rPr>
                <w:rFonts w:ascii="Times New Roman" w:hAnsi="Times New Roman" w:cs="Times New Roman"/>
              </w:rPr>
              <w:t>Hardsoft</w:t>
            </w:r>
            <w:proofErr w:type="spellEnd"/>
            <w:r w:rsidRPr="00B55502">
              <w:rPr>
                <w:rFonts w:ascii="Times New Roman" w:hAnsi="Times New Roman" w:cs="Times New Roman"/>
              </w:rPr>
              <w:t xml:space="preserve"> Poznań</w:t>
            </w:r>
          </w:p>
        </w:tc>
        <w:tc>
          <w:tcPr>
            <w:tcW w:w="0" w:type="auto"/>
          </w:tcPr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  <w:r w:rsidRPr="00B55502">
              <w:rPr>
                <w:rFonts w:ascii="Times New Roman" w:hAnsi="Times New Roman" w:cs="Times New Roman"/>
              </w:rPr>
              <w:t>10 384,00</w:t>
            </w:r>
          </w:p>
        </w:tc>
        <w:tc>
          <w:tcPr>
            <w:tcW w:w="0" w:type="auto"/>
          </w:tcPr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  <w:r w:rsidRPr="00B55502">
              <w:rPr>
                <w:rFonts w:ascii="Times New Roman" w:hAnsi="Times New Roman" w:cs="Times New Roman"/>
              </w:rPr>
              <w:t>12 772,32</w:t>
            </w:r>
          </w:p>
        </w:tc>
      </w:tr>
      <w:tr w:rsidR="00B55502" w:rsidTr="00B55502">
        <w:tc>
          <w:tcPr>
            <w:tcW w:w="0" w:type="auto"/>
          </w:tcPr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0" w:type="auto"/>
          </w:tcPr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  <w:r w:rsidRPr="00B55502">
              <w:rPr>
                <w:rFonts w:ascii="Times New Roman" w:hAnsi="Times New Roman" w:cs="Times New Roman"/>
              </w:rPr>
              <w:t>JTC Poznań</w:t>
            </w:r>
          </w:p>
        </w:tc>
        <w:tc>
          <w:tcPr>
            <w:tcW w:w="0" w:type="auto"/>
          </w:tcPr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  <w:r w:rsidRPr="00B55502">
              <w:rPr>
                <w:rFonts w:ascii="Times New Roman" w:hAnsi="Times New Roman" w:cs="Times New Roman"/>
              </w:rPr>
              <w:t>27 990,00</w:t>
            </w:r>
          </w:p>
        </w:tc>
        <w:tc>
          <w:tcPr>
            <w:tcW w:w="0" w:type="auto"/>
          </w:tcPr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  <w:r w:rsidRPr="00B55502">
              <w:rPr>
                <w:rFonts w:ascii="Times New Roman" w:hAnsi="Times New Roman" w:cs="Times New Roman"/>
              </w:rPr>
              <w:t>34 427,70</w:t>
            </w:r>
          </w:p>
        </w:tc>
      </w:tr>
      <w:tr w:rsidR="00B55502" w:rsidTr="00B55502">
        <w:tc>
          <w:tcPr>
            <w:tcW w:w="0" w:type="auto"/>
          </w:tcPr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0" w:type="auto"/>
          </w:tcPr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  <w:proofErr w:type="spellStart"/>
            <w:r w:rsidRPr="00B55502">
              <w:rPr>
                <w:rFonts w:ascii="Times New Roman" w:hAnsi="Times New Roman" w:cs="Times New Roman"/>
              </w:rPr>
              <w:t>Hardsoft</w:t>
            </w:r>
            <w:proofErr w:type="spellEnd"/>
            <w:r w:rsidRPr="00B55502">
              <w:rPr>
                <w:rFonts w:ascii="Times New Roman" w:hAnsi="Times New Roman" w:cs="Times New Roman"/>
              </w:rPr>
              <w:t xml:space="preserve"> Poznań</w:t>
            </w:r>
          </w:p>
        </w:tc>
        <w:tc>
          <w:tcPr>
            <w:tcW w:w="0" w:type="auto"/>
          </w:tcPr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  <w:r w:rsidRPr="00B55502">
              <w:rPr>
                <w:rFonts w:ascii="Times New Roman" w:hAnsi="Times New Roman" w:cs="Times New Roman"/>
              </w:rPr>
              <w:t>28 414,00</w:t>
            </w:r>
          </w:p>
        </w:tc>
        <w:tc>
          <w:tcPr>
            <w:tcW w:w="0" w:type="auto"/>
          </w:tcPr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  <w:r w:rsidRPr="00B55502">
              <w:rPr>
                <w:rFonts w:ascii="Times New Roman" w:hAnsi="Times New Roman" w:cs="Times New Roman"/>
              </w:rPr>
              <w:t>34 949,22</w:t>
            </w:r>
          </w:p>
        </w:tc>
      </w:tr>
      <w:tr w:rsidR="00B55502" w:rsidTr="00B55502">
        <w:tc>
          <w:tcPr>
            <w:tcW w:w="0" w:type="auto"/>
          </w:tcPr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0" w:type="auto"/>
          </w:tcPr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  <w:r w:rsidRPr="00B55502">
              <w:rPr>
                <w:rFonts w:ascii="Times New Roman" w:hAnsi="Times New Roman" w:cs="Times New Roman"/>
              </w:rPr>
              <w:t xml:space="preserve">SERVUS </w:t>
            </w:r>
            <w:proofErr w:type="spellStart"/>
            <w:r w:rsidRPr="00B55502">
              <w:rPr>
                <w:rFonts w:ascii="Times New Roman" w:hAnsi="Times New Roman" w:cs="Times New Roman"/>
              </w:rPr>
              <w:t>Comp</w:t>
            </w:r>
            <w:proofErr w:type="spellEnd"/>
          </w:p>
        </w:tc>
        <w:tc>
          <w:tcPr>
            <w:tcW w:w="0" w:type="auto"/>
          </w:tcPr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  <w:r w:rsidRPr="00B55502">
              <w:rPr>
                <w:rFonts w:ascii="Times New Roman" w:hAnsi="Times New Roman" w:cs="Times New Roman"/>
              </w:rPr>
              <w:t>30 820,00</w:t>
            </w:r>
          </w:p>
        </w:tc>
        <w:tc>
          <w:tcPr>
            <w:tcW w:w="0" w:type="auto"/>
          </w:tcPr>
          <w:p w:rsidR="00B55502" w:rsidRDefault="00B55502" w:rsidP="00D93FDC">
            <w:pPr>
              <w:rPr>
                <w:rFonts w:ascii="Times New Roman" w:hAnsi="Times New Roman" w:cs="Times New Roman"/>
              </w:rPr>
            </w:pPr>
            <w:r w:rsidRPr="00B55502">
              <w:rPr>
                <w:rFonts w:ascii="Times New Roman" w:hAnsi="Times New Roman" w:cs="Times New Roman"/>
              </w:rPr>
              <w:t>37 908,60</w:t>
            </w:r>
          </w:p>
        </w:tc>
      </w:tr>
    </w:tbl>
    <w:p w:rsidR="00D93FDC" w:rsidRPr="00D93FDC" w:rsidRDefault="00D93FDC" w:rsidP="00D93FDC">
      <w:pPr>
        <w:spacing w:after="0"/>
        <w:rPr>
          <w:rFonts w:ascii="Times New Roman" w:hAnsi="Times New Roman" w:cs="Times New Roman"/>
        </w:rPr>
      </w:pPr>
    </w:p>
    <w:p w:rsidR="00D93FDC" w:rsidRPr="00D93FDC" w:rsidRDefault="00D93FDC" w:rsidP="00D93FDC">
      <w:pPr>
        <w:spacing w:after="0"/>
        <w:rPr>
          <w:rFonts w:ascii="Times New Roman" w:hAnsi="Times New Roman" w:cs="Times New Roman"/>
        </w:rPr>
      </w:pPr>
      <w:r w:rsidRPr="00D93FDC">
        <w:rPr>
          <w:rFonts w:ascii="Times New Roman" w:hAnsi="Times New Roman" w:cs="Times New Roman"/>
        </w:rPr>
        <w:t>* w ofercie uwzględniono oczywisty błąd matematyczny w ilości dysków (jest 2 powinno być 9)</w:t>
      </w:r>
    </w:p>
    <w:p w:rsidR="00D93FDC" w:rsidRPr="00D93FDC" w:rsidRDefault="00D93FDC" w:rsidP="00D93FDC">
      <w:pPr>
        <w:spacing w:after="0"/>
        <w:rPr>
          <w:rFonts w:ascii="Times New Roman" w:hAnsi="Times New Roman" w:cs="Times New Roman"/>
        </w:rPr>
      </w:pPr>
    </w:p>
    <w:p w:rsidR="00D93FDC" w:rsidRPr="00D93FDC" w:rsidRDefault="00D93FDC" w:rsidP="00D93FDC">
      <w:pPr>
        <w:spacing w:after="0"/>
        <w:rPr>
          <w:rFonts w:ascii="Times New Roman" w:hAnsi="Times New Roman" w:cs="Times New Roman"/>
        </w:rPr>
      </w:pPr>
      <w:r w:rsidRPr="00D93FDC">
        <w:rPr>
          <w:rFonts w:ascii="Times New Roman" w:hAnsi="Times New Roman" w:cs="Times New Roman"/>
        </w:rPr>
        <w:t>Najkorzystniejsza ofertą w zakresie części IV jest oferta firmy  JTC Poznań w kwocie 34 427,70 zł</w:t>
      </w:r>
    </w:p>
    <w:p w:rsidR="00D93FDC" w:rsidRPr="00D93FDC" w:rsidRDefault="00D93FDC" w:rsidP="00D93FDC">
      <w:pPr>
        <w:spacing w:after="0"/>
        <w:rPr>
          <w:rFonts w:ascii="Times New Roman" w:hAnsi="Times New Roman" w:cs="Times New Roman"/>
        </w:rPr>
      </w:pPr>
    </w:p>
    <w:p w:rsidR="00D93FDC" w:rsidRPr="00D93FDC" w:rsidRDefault="00D93FDC" w:rsidP="00D93FDC">
      <w:pPr>
        <w:spacing w:after="0"/>
        <w:rPr>
          <w:rFonts w:ascii="Times New Roman" w:hAnsi="Times New Roman" w:cs="Times New Roman"/>
        </w:rPr>
      </w:pPr>
      <w:r w:rsidRPr="00D93FDC">
        <w:rPr>
          <w:rFonts w:ascii="Times New Roman" w:hAnsi="Times New Roman" w:cs="Times New Roman"/>
        </w:rPr>
        <w:t>Najkorzystniejsza ofertą w zakresie części I jest oferta firmy  JTC Poznań w kwocie 22 811,58 zł.</w:t>
      </w:r>
    </w:p>
    <w:p w:rsidR="00D93FDC" w:rsidRPr="00D93FDC" w:rsidRDefault="00D93FDC" w:rsidP="00D93FDC">
      <w:pPr>
        <w:spacing w:after="0"/>
        <w:rPr>
          <w:rFonts w:ascii="Times New Roman" w:hAnsi="Times New Roman" w:cs="Times New Roman"/>
        </w:rPr>
      </w:pPr>
    </w:p>
    <w:p w:rsidR="00D93FDC" w:rsidRPr="00D93FDC" w:rsidRDefault="00D93FDC" w:rsidP="00D93FDC">
      <w:pPr>
        <w:spacing w:after="0"/>
        <w:rPr>
          <w:rFonts w:ascii="Times New Roman" w:hAnsi="Times New Roman" w:cs="Times New Roman"/>
        </w:rPr>
      </w:pPr>
      <w:r w:rsidRPr="00D93FDC">
        <w:rPr>
          <w:rFonts w:ascii="Times New Roman" w:hAnsi="Times New Roman" w:cs="Times New Roman"/>
        </w:rPr>
        <w:t xml:space="preserve">Najkorzystniejsza ofertą w zakresie części IIA jest oferta firmy  </w:t>
      </w:r>
      <w:proofErr w:type="spellStart"/>
      <w:r w:rsidRPr="00D93FDC">
        <w:rPr>
          <w:rFonts w:ascii="Times New Roman" w:hAnsi="Times New Roman" w:cs="Times New Roman"/>
        </w:rPr>
        <w:t>Hardsoft</w:t>
      </w:r>
      <w:proofErr w:type="spellEnd"/>
      <w:r w:rsidRPr="00D93FDC">
        <w:rPr>
          <w:rFonts w:ascii="Times New Roman" w:hAnsi="Times New Roman" w:cs="Times New Roman"/>
        </w:rPr>
        <w:t xml:space="preserve"> Poznań w kwocie 1 771,20 zł.</w:t>
      </w:r>
    </w:p>
    <w:p w:rsidR="00D93FDC" w:rsidRPr="00D93FDC" w:rsidRDefault="00D93FDC" w:rsidP="00D93FDC">
      <w:pPr>
        <w:spacing w:after="0"/>
        <w:rPr>
          <w:rFonts w:ascii="Times New Roman" w:hAnsi="Times New Roman" w:cs="Times New Roman"/>
        </w:rPr>
      </w:pPr>
    </w:p>
    <w:p w:rsidR="00D93FDC" w:rsidRPr="00D93FDC" w:rsidRDefault="00D93FDC" w:rsidP="00D93FDC">
      <w:pPr>
        <w:spacing w:after="0"/>
        <w:rPr>
          <w:rFonts w:ascii="Times New Roman" w:hAnsi="Times New Roman" w:cs="Times New Roman"/>
        </w:rPr>
      </w:pPr>
      <w:r w:rsidRPr="00D93FDC">
        <w:rPr>
          <w:rFonts w:ascii="Times New Roman" w:hAnsi="Times New Roman" w:cs="Times New Roman"/>
        </w:rPr>
        <w:t>Najkorzystniejsza ofertą w zakresie części IIB jest oferta firmy  JTC Poznań w kwocie 12 280,32 zł</w:t>
      </w:r>
    </w:p>
    <w:p w:rsidR="00D93FDC" w:rsidRPr="00D93FDC" w:rsidRDefault="00D93FDC" w:rsidP="00D93FDC">
      <w:pPr>
        <w:spacing w:after="0"/>
        <w:rPr>
          <w:rFonts w:ascii="Times New Roman" w:hAnsi="Times New Roman" w:cs="Times New Roman"/>
        </w:rPr>
      </w:pPr>
    </w:p>
    <w:p w:rsidR="00D93FDC" w:rsidRPr="00D93FDC" w:rsidRDefault="00D93FDC" w:rsidP="00D93FDC">
      <w:pPr>
        <w:spacing w:after="0"/>
        <w:rPr>
          <w:rFonts w:ascii="Times New Roman" w:hAnsi="Times New Roman" w:cs="Times New Roman"/>
        </w:rPr>
      </w:pPr>
      <w:r w:rsidRPr="00D93FDC">
        <w:rPr>
          <w:rFonts w:ascii="Times New Roman" w:hAnsi="Times New Roman" w:cs="Times New Roman"/>
        </w:rPr>
        <w:t>W zakresie części III nie złożono oferty</w:t>
      </w:r>
    </w:p>
    <w:p w:rsidR="00D93FDC" w:rsidRPr="00D93FDC" w:rsidRDefault="00D93FDC" w:rsidP="00D93FDC">
      <w:pPr>
        <w:spacing w:after="0"/>
        <w:rPr>
          <w:rFonts w:ascii="Times New Roman" w:hAnsi="Times New Roman" w:cs="Times New Roman"/>
        </w:rPr>
      </w:pPr>
    </w:p>
    <w:p w:rsidR="00D93FDC" w:rsidRPr="00D93FDC" w:rsidRDefault="00D93FDC" w:rsidP="00D93FDC">
      <w:pPr>
        <w:spacing w:after="0"/>
        <w:rPr>
          <w:rFonts w:ascii="Times New Roman" w:hAnsi="Times New Roman" w:cs="Times New Roman"/>
        </w:rPr>
      </w:pPr>
      <w:r w:rsidRPr="00D93FDC">
        <w:rPr>
          <w:rFonts w:ascii="Times New Roman" w:hAnsi="Times New Roman" w:cs="Times New Roman"/>
        </w:rPr>
        <w:t xml:space="preserve"> </w:t>
      </w:r>
    </w:p>
    <w:p w:rsidR="00D93FDC" w:rsidRPr="00D93FDC" w:rsidRDefault="00D93FDC" w:rsidP="00D93FDC">
      <w:pPr>
        <w:spacing w:after="0"/>
        <w:rPr>
          <w:rFonts w:ascii="Times New Roman" w:hAnsi="Times New Roman" w:cs="Times New Roman"/>
        </w:rPr>
      </w:pPr>
    </w:p>
    <w:p w:rsidR="00D93FDC" w:rsidRPr="00D93FDC" w:rsidRDefault="00D93FDC" w:rsidP="00D93FDC">
      <w:pPr>
        <w:spacing w:after="0"/>
        <w:rPr>
          <w:rFonts w:ascii="Times New Roman" w:hAnsi="Times New Roman" w:cs="Times New Roman"/>
        </w:rPr>
      </w:pPr>
      <w:r w:rsidRPr="00D93FDC">
        <w:rPr>
          <w:rFonts w:ascii="Times New Roman" w:hAnsi="Times New Roman" w:cs="Times New Roman"/>
        </w:rPr>
        <w:t xml:space="preserve">Waldemar </w:t>
      </w:r>
      <w:proofErr w:type="spellStart"/>
      <w:r w:rsidRPr="00D93FDC">
        <w:rPr>
          <w:rFonts w:ascii="Times New Roman" w:hAnsi="Times New Roman" w:cs="Times New Roman"/>
        </w:rPr>
        <w:t>Paternoga</w:t>
      </w:r>
      <w:proofErr w:type="spellEnd"/>
    </w:p>
    <w:p w:rsidR="00D93FDC" w:rsidRPr="00D93FDC" w:rsidRDefault="00D93FDC" w:rsidP="00D93FDC">
      <w:pPr>
        <w:spacing w:after="0"/>
        <w:rPr>
          <w:rFonts w:ascii="Times New Roman" w:hAnsi="Times New Roman" w:cs="Times New Roman"/>
        </w:rPr>
      </w:pPr>
      <w:r w:rsidRPr="00D93FDC">
        <w:rPr>
          <w:rFonts w:ascii="Times New Roman" w:hAnsi="Times New Roman" w:cs="Times New Roman"/>
        </w:rPr>
        <w:t>Zastępca dyrektora</w:t>
      </w:r>
    </w:p>
    <w:p w:rsidR="004F4C72" w:rsidRPr="00D93FDC" w:rsidRDefault="00D93FDC" w:rsidP="00D93FDC">
      <w:pPr>
        <w:spacing w:after="0"/>
        <w:rPr>
          <w:rFonts w:ascii="Times New Roman" w:hAnsi="Times New Roman" w:cs="Times New Roman"/>
        </w:rPr>
      </w:pPr>
      <w:r w:rsidRPr="00D93FDC">
        <w:rPr>
          <w:rFonts w:ascii="Times New Roman" w:hAnsi="Times New Roman" w:cs="Times New Roman"/>
        </w:rPr>
        <w:t>Wydział Bezpieczeństwa i Zarządzania Kryzysowego</w:t>
      </w:r>
    </w:p>
    <w:sectPr w:rsidR="004F4C72" w:rsidRPr="00D9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DC"/>
    <w:rsid w:val="004F4C72"/>
    <w:rsid w:val="00B55502"/>
    <w:rsid w:val="00D9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5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5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2017-11-14T06:23:00Z</dcterms:created>
  <dcterms:modified xsi:type="dcterms:W3CDTF">2017-11-14T07:51:00Z</dcterms:modified>
</cp:coreProperties>
</file>