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56" w:rsidRDefault="001063A4">
      <w:r>
        <w:t>Aleksandra Jarosz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80C">
        <w:t>Poznań, 11.07</w:t>
      </w:r>
      <w:r>
        <w:t>.2014 r.</w:t>
      </w:r>
    </w:p>
    <w:p w:rsidR="001063A4" w:rsidRDefault="001063A4">
      <w:r>
        <w:t>PS-IV.14</w:t>
      </w:r>
    </w:p>
    <w:p w:rsidR="001063A4" w:rsidRDefault="001063A4"/>
    <w:p w:rsidR="001063A4" w:rsidRPr="008A3258" w:rsidRDefault="001063A4" w:rsidP="001063A4">
      <w:pPr>
        <w:jc w:val="center"/>
        <w:rPr>
          <w:b/>
        </w:rPr>
      </w:pPr>
      <w:r w:rsidRPr="008A3258">
        <w:rPr>
          <w:b/>
        </w:rPr>
        <w:t>Notatka służbowa</w:t>
      </w:r>
    </w:p>
    <w:p w:rsidR="001063A4" w:rsidRDefault="001063A4" w:rsidP="001063A4">
      <w:pPr>
        <w:jc w:val="both"/>
      </w:pPr>
      <w:r>
        <w:t>Dotyczy podmiot</w:t>
      </w:r>
      <w:r w:rsidR="00FC680C">
        <w:t xml:space="preserve">u leczniczego: osoba fizyczna Krystyna </w:t>
      </w:r>
      <w:proofErr w:type="spellStart"/>
      <w:r w:rsidR="00FC680C">
        <w:t>Goliwąs</w:t>
      </w:r>
      <w:proofErr w:type="spellEnd"/>
      <w:r w:rsidR="00FC680C">
        <w:t>, ul. Szczuczyńska 15</w:t>
      </w:r>
      <w:r>
        <w:t xml:space="preserve">, </w:t>
      </w:r>
      <w:r w:rsidR="00FC680C">
        <w:br/>
        <w:t>64-500 Szamotuły, RPWDL 000000017568</w:t>
      </w:r>
    </w:p>
    <w:p w:rsidR="001063A4" w:rsidRDefault="001063A4" w:rsidP="001063A4">
      <w:pPr>
        <w:jc w:val="both"/>
      </w:pPr>
      <w:r>
        <w:t>Znak sprawy</w:t>
      </w:r>
      <w:r w:rsidR="00BF073D">
        <w:t xml:space="preserve"> PS-IV.9612.49</w:t>
      </w:r>
      <w:r w:rsidR="001B653B">
        <w:t>.2014.14</w:t>
      </w:r>
    </w:p>
    <w:p w:rsidR="001B653B" w:rsidRDefault="001B653B" w:rsidP="001063A4">
      <w:pPr>
        <w:jc w:val="both"/>
      </w:pPr>
    </w:p>
    <w:p w:rsidR="00C365C4" w:rsidRDefault="001B653B" w:rsidP="001063A4">
      <w:pPr>
        <w:jc w:val="both"/>
      </w:pPr>
      <w:r>
        <w:tab/>
        <w:t xml:space="preserve">W dniu </w:t>
      </w:r>
      <w:r w:rsidR="00452DDB">
        <w:t>10 lipca</w:t>
      </w:r>
      <w:r>
        <w:t xml:space="preserve"> 2014 r.</w:t>
      </w:r>
      <w:r w:rsidR="007E1A38">
        <w:t xml:space="preserve">, ok. godz. 11.00, </w:t>
      </w:r>
      <w:r w:rsidR="00452DDB">
        <w:t>drogą telefoniczną</w:t>
      </w:r>
      <w:r w:rsidR="007E1A38">
        <w:t xml:space="preserve">,otrzymałam od Pani Krystyny </w:t>
      </w:r>
      <w:proofErr w:type="spellStart"/>
      <w:r w:rsidR="007E1A38">
        <w:t>Goliwąs</w:t>
      </w:r>
      <w:r w:rsidR="00452DDB">
        <w:t>info</w:t>
      </w:r>
      <w:r w:rsidR="007E1A38">
        <w:t>rmację</w:t>
      </w:r>
      <w:proofErr w:type="spellEnd"/>
      <w:r w:rsidR="007E1A38">
        <w:t>, że złożyła ona do organu rejestrowego wniosek o wykreślenie podmiotu z rejestru.</w:t>
      </w:r>
      <w:r w:rsidR="002370EE">
        <w:t xml:space="preserve">Kontrola planowa problemowa wynikająca z planu kontroli na </w:t>
      </w:r>
      <w:r w:rsidR="00C365C4">
        <w:br/>
      </w:r>
      <w:r w:rsidR="002370EE">
        <w:t>II półrocze 2014 r. umówiona była na 11.07.2014 r. godz. 9.00.</w:t>
      </w:r>
    </w:p>
    <w:p w:rsidR="003D3CA2" w:rsidRDefault="003D3CA2" w:rsidP="001063A4">
      <w:pPr>
        <w:jc w:val="both"/>
      </w:pPr>
      <w:r>
        <w:tab/>
      </w:r>
      <w:r w:rsidR="00C01970">
        <w:t>Przedsiębiorca zobowiązał</w:t>
      </w:r>
      <w:r w:rsidR="00C365C4">
        <w:t>a</w:t>
      </w:r>
      <w:r w:rsidR="00C01970">
        <w:t xml:space="preserve"> się dostarczyć drogą elektroniczną </w:t>
      </w:r>
      <w:r w:rsidR="00FB69B4">
        <w:t xml:space="preserve">pismo wyjaśniające oraz </w:t>
      </w:r>
      <w:r w:rsidR="00C01970">
        <w:t>dokumenty potw</w:t>
      </w:r>
      <w:r w:rsidR="00C365C4">
        <w:t>ierdzające złożenie</w:t>
      </w:r>
      <w:r w:rsidR="00C01970">
        <w:t xml:space="preserve"> wniosku w organie rejestrowym.</w:t>
      </w:r>
      <w:r w:rsidR="002D78A6">
        <w:t xml:space="preserve">W dniu </w:t>
      </w:r>
      <w:r w:rsidR="00FB69B4">
        <w:br/>
      </w:r>
      <w:r w:rsidR="002D78A6">
        <w:t>10</w:t>
      </w:r>
      <w:r w:rsidR="00C01970">
        <w:t xml:space="preserve"> czerwca </w:t>
      </w:r>
      <w:r w:rsidR="002D78A6">
        <w:t xml:space="preserve">2014 r. o godz. 14.51 dostarczono </w:t>
      </w:r>
      <w:r w:rsidR="008A3258">
        <w:t xml:space="preserve">pismo (załącznik nr 1) oraz </w:t>
      </w:r>
      <w:r w:rsidR="00CC1003">
        <w:t xml:space="preserve">2 </w:t>
      </w:r>
      <w:r w:rsidR="002D78A6">
        <w:t>kopie</w:t>
      </w:r>
      <w:r w:rsidR="00CC1003">
        <w:t>wniosków</w:t>
      </w:r>
      <w:r w:rsidR="00096754">
        <w:t xml:space="preserve"> (z 23.10.2013 r i 03.07.2014 r.)</w:t>
      </w:r>
      <w:r w:rsidR="00CC1003">
        <w:t xml:space="preserve"> o wpis zmian w rejestrze dotyczące wykreślenia komórek organizacyjnych </w:t>
      </w:r>
      <w:r w:rsidR="002B0BB0">
        <w:t>nr</w:t>
      </w:r>
      <w:r>
        <w:t>:</w:t>
      </w:r>
      <w:r w:rsidR="002B0BB0">
        <w:t xml:space="preserve"> 010, 011, 012, 013, 014, 015, 016, 017, 018, 019, 020, 021, 022, 023</w:t>
      </w:r>
      <w:r w:rsidR="00D63964">
        <w:br/>
      </w:r>
      <w:r w:rsidR="00CC1003">
        <w:t xml:space="preserve">i jednostki organizacyjnej </w:t>
      </w:r>
      <w:r w:rsidR="002B0BB0">
        <w:t xml:space="preserve">nr </w:t>
      </w:r>
      <w:r w:rsidR="00CC1003">
        <w:t>04</w:t>
      </w:r>
      <w:r w:rsidR="008A3258">
        <w:t xml:space="preserve"> (załącznik nr 2)</w:t>
      </w:r>
      <w:r w:rsidR="00CC1003">
        <w:t>.</w:t>
      </w:r>
      <w:r>
        <w:t xml:space="preserve">Powyższe wnioski obejmują </w:t>
      </w:r>
      <w:r w:rsidR="00096754">
        <w:t>wykreślenie wszystkich komórek organizacyjnych wyszczególnionych</w:t>
      </w:r>
      <w:r>
        <w:t xml:space="preserve"> w Księdze Rejestrowej, które nie zakończyły jeszcze działalności, jednak</w:t>
      </w:r>
      <w:r w:rsidR="00096754">
        <w:t xml:space="preserve">że złożone wnioski nie dotyczą </w:t>
      </w:r>
      <w:r>
        <w:t>wykreślenia podmiotu z rejestru.</w:t>
      </w:r>
    </w:p>
    <w:p w:rsidR="008A3258" w:rsidRDefault="00096754" w:rsidP="001063A4">
      <w:pPr>
        <w:jc w:val="both"/>
      </w:pPr>
      <w:r>
        <w:t xml:space="preserve">Po otrzymaniu ww. wniosków </w:t>
      </w:r>
      <w:r w:rsidR="00FB69B4">
        <w:t>(</w:t>
      </w:r>
      <w:r>
        <w:t>wraz z załącznikami</w:t>
      </w:r>
      <w:r w:rsidR="00FB69B4">
        <w:t>) skontaktowano się z przedsiębiorcą informując, że złożone wnioski nie powodują automatycznego wyk</w:t>
      </w:r>
      <w:r w:rsidR="00334DE1">
        <w:t xml:space="preserve">reślenia podmiotu </w:t>
      </w:r>
      <w:r w:rsidR="00334DE1">
        <w:br/>
        <w:t xml:space="preserve">z rejestru. </w:t>
      </w:r>
      <w:r w:rsidR="00FB69B4">
        <w:t xml:space="preserve">Pani Krystyna </w:t>
      </w:r>
      <w:proofErr w:type="spellStart"/>
      <w:r w:rsidR="00FB69B4">
        <w:t>Goliwąs</w:t>
      </w:r>
      <w:proofErr w:type="spellEnd"/>
      <w:r w:rsidR="00FB69B4">
        <w:t xml:space="preserve"> zobowiązała się złożyć kolejny wniosek o wykreślenie podmiotu z rejestru. O godz. </w:t>
      </w:r>
      <w:r w:rsidR="00764D35">
        <w:t>20.10, drogą elektroniczną przesłano wniosek w wykreślenie podmiotu z rejestru</w:t>
      </w:r>
      <w:r w:rsidR="00D63964">
        <w:t xml:space="preserve"> (załącznik nr 3)</w:t>
      </w:r>
      <w:r w:rsidR="00764D35">
        <w:t xml:space="preserve">. </w:t>
      </w:r>
    </w:p>
    <w:p w:rsidR="008A3258" w:rsidRDefault="008A3258" w:rsidP="001063A4">
      <w:pPr>
        <w:jc w:val="both"/>
      </w:pPr>
      <w:r>
        <w:t>W dniu 11.07.2014 r. potwierdzono złożenie wniosku o wykreślenie podmiotu w organie rejestrowym</w:t>
      </w:r>
      <w:r w:rsidR="00D63964">
        <w:t xml:space="preserve"> (załącznik nr 4)</w:t>
      </w:r>
      <w:r>
        <w:t>.</w:t>
      </w:r>
    </w:p>
    <w:p w:rsidR="008A3258" w:rsidRDefault="008A3258" w:rsidP="001063A4">
      <w:pPr>
        <w:jc w:val="both"/>
      </w:pPr>
      <w:r>
        <w:t>W świetle powyższych ustaleń odstąpiono od realizacji kontroli.</w:t>
      </w:r>
    </w:p>
    <w:p w:rsidR="00AC15AE" w:rsidRDefault="00AC15AE" w:rsidP="00BF073D">
      <w:pPr>
        <w:spacing w:after="0"/>
        <w:jc w:val="both"/>
      </w:pPr>
    </w:p>
    <w:p w:rsidR="00DA2C85" w:rsidRDefault="00AC15AE" w:rsidP="00BF073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73D">
        <w:t>Podpisano:</w:t>
      </w:r>
    </w:p>
    <w:p w:rsidR="00BF073D" w:rsidRDefault="00BF073D" w:rsidP="00BF073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Specjalista</w:t>
      </w:r>
    </w:p>
    <w:p w:rsidR="00BF073D" w:rsidRDefault="00BF073D" w:rsidP="00BF073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Aleksandra Jarosz</w:t>
      </w:r>
    </w:p>
    <w:p w:rsidR="00BF073D" w:rsidRPr="00AC15AE" w:rsidRDefault="00BF073D" w:rsidP="00BF073D">
      <w:pPr>
        <w:spacing w:after="0"/>
        <w:jc w:val="both"/>
        <w:rPr>
          <w:sz w:val="16"/>
          <w:szCs w:val="16"/>
        </w:rPr>
      </w:pPr>
    </w:p>
    <w:p w:rsidR="00AC15AE" w:rsidRPr="00AC15AE" w:rsidRDefault="00AC15AE" w:rsidP="00BF073D">
      <w:pPr>
        <w:spacing w:after="0"/>
        <w:jc w:val="both"/>
        <w:rPr>
          <w:sz w:val="16"/>
          <w:szCs w:val="16"/>
        </w:rPr>
      </w:pPr>
    </w:p>
    <w:p w:rsidR="00AC15AE" w:rsidRPr="00AC15AE" w:rsidRDefault="00AC15AE" w:rsidP="00BF073D">
      <w:pPr>
        <w:spacing w:after="0"/>
        <w:jc w:val="both"/>
        <w:rPr>
          <w:sz w:val="16"/>
          <w:szCs w:val="16"/>
        </w:rPr>
      </w:pPr>
    </w:p>
    <w:p w:rsidR="00BF073D" w:rsidRDefault="00BF073D" w:rsidP="00BF073D">
      <w:pPr>
        <w:spacing w:after="0"/>
        <w:jc w:val="both"/>
      </w:pPr>
      <w:r>
        <w:t>Zaakceptował:</w:t>
      </w:r>
    </w:p>
    <w:p w:rsidR="00BF073D" w:rsidRDefault="00BF073D" w:rsidP="00BF073D">
      <w:pPr>
        <w:spacing w:after="0"/>
        <w:jc w:val="both"/>
      </w:pPr>
      <w:r>
        <w:t>z-ca DYREKTORA</w:t>
      </w:r>
    </w:p>
    <w:p w:rsidR="00BF073D" w:rsidRDefault="00BF073D" w:rsidP="00BF073D">
      <w:pPr>
        <w:spacing w:after="0"/>
        <w:jc w:val="both"/>
      </w:pPr>
      <w:r>
        <w:t>Wydziału Polityki Społecznej i Zdrowia</w:t>
      </w:r>
    </w:p>
    <w:p w:rsidR="00BF073D" w:rsidRDefault="00BF073D" w:rsidP="00BF073D">
      <w:pPr>
        <w:spacing w:after="0"/>
        <w:jc w:val="both"/>
      </w:pPr>
      <w:r>
        <w:t>Łukasz Krysztofiak</w:t>
      </w:r>
    </w:p>
    <w:p w:rsidR="00BF073D" w:rsidRDefault="00BF073D" w:rsidP="00BF073D">
      <w:pPr>
        <w:spacing w:after="0"/>
        <w:jc w:val="both"/>
      </w:pPr>
    </w:p>
    <w:p w:rsidR="00BF073D" w:rsidRDefault="00AC15AE" w:rsidP="00BF073D">
      <w:pPr>
        <w:spacing w:after="0"/>
        <w:jc w:val="both"/>
      </w:pPr>
      <w:r>
        <w:t>Kierownik Oddziału Zdrowia</w:t>
      </w:r>
    </w:p>
    <w:p w:rsidR="00AC15AE" w:rsidRDefault="00AC15AE" w:rsidP="00BF073D">
      <w:pPr>
        <w:spacing w:after="0"/>
        <w:jc w:val="both"/>
      </w:pPr>
      <w:r>
        <w:t>Maria Stacho</w:t>
      </w:r>
      <w:bookmarkStart w:id="0" w:name="_GoBack"/>
      <w:bookmarkEnd w:id="0"/>
      <w:r>
        <w:t>wska</w:t>
      </w:r>
    </w:p>
    <w:sectPr w:rsidR="00AC15AE" w:rsidSect="002F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1B5"/>
    <w:rsid w:val="000820E8"/>
    <w:rsid w:val="00093F36"/>
    <w:rsid w:val="00096754"/>
    <w:rsid w:val="001063A4"/>
    <w:rsid w:val="001B653B"/>
    <w:rsid w:val="002370EE"/>
    <w:rsid w:val="002B0BB0"/>
    <w:rsid w:val="002D78A6"/>
    <w:rsid w:val="002F3BF8"/>
    <w:rsid w:val="002F7C48"/>
    <w:rsid w:val="00334DE1"/>
    <w:rsid w:val="003701B5"/>
    <w:rsid w:val="003D3CA2"/>
    <w:rsid w:val="004122CB"/>
    <w:rsid w:val="00452DDB"/>
    <w:rsid w:val="004E2DE5"/>
    <w:rsid w:val="00506D9D"/>
    <w:rsid w:val="00660E89"/>
    <w:rsid w:val="00740056"/>
    <w:rsid w:val="00764D35"/>
    <w:rsid w:val="007A1709"/>
    <w:rsid w:val="007B52A3"/>
    <w:rsid w:val="007E1A38"/>
    <w:rsid w:val="008A3258"/>
    <w:rsid w:val="0099105A"/>
    <w:rsid w:val="00AC15AE"/>
    <w:rsid w:val="00BF073D"/>
    <w:rsid w:val="00C01970"/>
    <w:rsid w:val="00C365C4"/>
    <w:rsid w:val="00CC1003"/>
    <w:rsid w:val="00D63964"/>
    <w:rsid w:val="00DA2C85"/>
    <w:rsid w:val="00FB3C85"/>
    <w:rsid w:val="00FB69B4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Jarosz</dc:creator>
  <cp:lastModifiedBy>HP</cp:lastModifiedBy>
  <cp:revision>2</cp:revision>
  <cp:lastPrinted>2014-07-11T06:54:00Z</cp:lastPrinted>
  <dcterms:created xsi:type="dcterms:W3CDTF">2014-11-03T10:25:00Z</dcterms:created>
  <dcterms:modified xsi:type="dcterms:W3CDTF">2014-11-03T10:25:00Z</dcterms:modified>
</cp:coreProperties>
</file>