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4C" w:rsidRPr="0076109F" w:rsidRDefault="00555D4C" w:rsidP="00555D4C">
      <w:pPr>
        <w:spacing w:line="360" w:lineRule="auto"/>
        <w:ind w:firstLine="708"/>
        <w:rPr>
          <w:sz w:val="22"/>
          <w:szCs w:val="22"/>
        </w:rPr>
      </w:pPr>
      <w:r w:rsidRPr="0076109F">
        <w:rPr>
          <w:sz w:val="22"/>
          <w:szCs w:val="22"/>
        </w:rPr>
        <w:t>PS-I.431.11.2016.8</w:t>
      </w:r>
    </w:p>
    <w:p w:rsidR="00975483" w:rsidRPr="00F831C4" w:rsidRDefault="00975483" w:rsidP="00975483">
      <w:pPr>
        <w:widowControl w:val="0"/>
        <w:suppressAutoHyphens/>
        <w:spacing w:line="360" w:lineRule="auto"/>
        <w:jc w:val="both"/>
        <w:rPr>
          <w:b/>
          <w:color w:val="FF0000"/>
        </w:rPr>
      </w:pP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  <w:t xml:space="preserve">   </w:t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</w:p>
    <w:p w:rsidR="004B303B" w:rsidRPr="004B303B" w:rsidRDefault="00975483" w:rsidP="004B303B">
      <w:pPr>
        <w:rPr>
          <w:b/>
          <w:sz w:val="26"/>
          <w:szCs w:val="26"/>
        </w:rPr>
      </w:pP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  <w:t xml:space="preserve">    </w:t>
      </w:r>
      <w:r w:rsidRPr="00F831C4">
        <w:rPr>
          <w:b/>
          <w:color w:val="FF0000"/>
        </w:rPr>
        <w:tab/>
      </w:r>
      <w:r w:rsidRPr="00F831C4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4B303B">
        <w:rPr>
          <w:b/>
        </w:rPr>
        <w:tab/>
      </w:r>
      <w:r w:rsidRPr="004B303B">
        <w:rPr>
          <w:b/>
        </w:rPr>
        <w:tab/>
      </w:r>
      <w:r w:rsidR="004B303B" w:rsidRPr="004B303B">
        <w:rPr>
          <w:b/>
          <w:sz w:val="26"/>
          <w:szCs w:val="26"/>
        </w:rPr>
        <w:t>Pan</w:t>
      </w:r>
      <w:r w:rsidR="00101E37">
        <w:rPr>
          <w:b/>
          <w:sz w:val="26"/>
          <w:szCs w:val="26"/>
        </w:rPr>
        <w:t>i</w:t>
      </w:r>
    </w:p>
    <w:p w:rsidR="004B303B" w:rsidRPr="004B303B" w:rsidRDefault="00101E37" w:rsidP="004B303B">
      <w:pPr>
        <w:ind w:left="3540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Grażyna </w:t>
      </w:r>
      <w:proofErr w:type="spellStart"/>
      <w:r>
        <w:rPr>
          <w:b/>
          <w:sz w:val="26"/>
          <w:szCs w:val="26"/>
        </w:rPr>
        <w:t>Kazuś</w:t>
      </w:r>
      <w:proofErr w:type="spellEnd"/>
    </w:p>
    <w:p w:rsidR="004B303B" w:rsidRPr="004B303B" w:rsidRDefault="004B303B" w:rsidP="004B303B">
      <w:pPr>
        <w:rPr>
          <w:b/>
          <w:sz w:val="26"/>
          <w:szCs w:val="26"/>
        </w:rPr>
      </w:pPr>
      <w:r w:rsidRPr="004B303B">
        <w:rPr>
          <w:b/>
          <w:sz w:val="26"/>
          <w:szCs w:val="26"/>
        </w:rPr>
        <w:tab/>
      </w:r>
      <w:r w:rsidRPr="004B303B">
        <w:rPr>
          <w:b/>
          <w:sz w:val="26"/>
          <w:szCs w:val="26"/>
        </w:rPr>
        <w:tab/>
      </w:r>
      <w:r w:rsidRPr="004B303B">
        <w:rPr>
          <w:b/>
          <w:sz w:val="26"/>
          <w:szCs w:val="26"/>
        </w:rPr>
        <w:tab/>
      </w:r>
      <w:r w:rsidRPr="004B303B">
        <w:rPr>
          <w:b/>
          <w:sz w:val="26"/>
          <w:szCs w:val="26"/>
        </w:rPr>
        <w:tab/>
      </w:r>
      <w:r w:rsidRPr="004B303B">
        <w:rPr>
          <w:b/>
          <w:sz w:val="26"/>
          <w:szCs w:val="26"/>
        </w:rPr>
        <w:tab/>
      </w:r>
      <w:r w:rsidRPr="004B303B">
        <w:rPr>
          <w:b/>
          <w:sz w:val="26"/>
          <w:szCs w:val="26"/>
        </w:rPr>
        <w:tab/>
      </w:r>
      <w:r w:rsidR="00101E37">
        <w:rPr>
          <w:b/>
          <w:sz w:val="26"/>
          <w:szCs w:val="26"/>
        </w:rPr>
        <w:t>Wójt Gminy Słupca</w:t>
      </w:r>
    </w:p>
    <w:p w:rsidR="004B303B" w:rsidRDefault="00101E37" w:rsidP="004B303B">
      <w:pPr>
        <w:ind w:left="3540" w:firstLine="708"/>
        <w:jc w:val="both"/>
      </w:pPr>
      <w:r>
        <w:t>u</w:t>
      </w:r>
      <w:r w:rsidR="004B303B">
        <w:t xml:space="preserve">l. </w:t>
      </w:r>
      <w:r>
        <w:t>Sienkiewicza 16</w:t>
      </w:r>
    </w:p>
    <w:p w:rsidR="004B303B" w:rsidRPr="006D14BE" w:rsidRDefault="004B303B" w:rsidP="004B303B">
      <w:pPr>
        <w:ind w:left="3540" w:firstLine="708"/>
        <w:jc w:val="both"/>
      </w:pPr>
      <w:r w:rsidRPr="006D14BE">
        <w:t>6</w:t>
      </w:r>
      <w:r w:rsidR="00101E37">
        <w:t>2</w:t>
      </w:r>
      <w:r>
        <w:t>-</w:t>
      </w:r>
      <w:r w:rsidR="00101E37">
        <w:t>4</w:t>
      </w:r>
      <w:r>
        <w:t>00</w:t>
      </w:r>
      <w:r w:rsidRPr="006D14BE">
        <w:t xml:space="preserve"> </w:t>
      </w:r>
      <w:r w:rsidR="00101E37">
        <w:t>Słupca</w:t>
      </w:r>
    </w:p>
    <w:p w:rsidR="00975483" w:rsidRPr="00975483" w:rsidRDefault="00975483" w:rsidP="00975483">
      <w:pPr>
        <w:ind w:left="4248" w:firstLine="708"/>
      </w:pPr>
    </w:p>
    <w:p w:rsidR="00101E37" w:rsidRDefault="00975483" w:rsidP="00101E37">
      <w:pPr>
        <w:widowControl w:val="0"/>
        <w:suppressAutoHyphens/>
        <w:spacing w:line="360" w:lineRule="auto"/>
        <w:jc w:val="center"/>
        <w:rPr>
          <w:b/>
          <w:color w:val="FF0000"/>
        </w:rPr>
      </w:pPr>
      <w:r w:rsidRPr="00F831C4">
        <w:rPr>
          <w:b/>
          <w:color w:val="FF0000"/>
        </w:rPr>
        <w:t xml:space="preserve">       </w:t>
      </w:r>
    </w:p>
    <w:p w:rsidR="00101E37" w:rsidRPr="004B303B" w:rsidRDefault="00101E37" w:rsidP="00101E37">
      <w:pPr>
        <w:widowControl w:val="0"/>
        <w:suppressAutoHyphens/>
        <w:spacing w:line="360" w:lineRule="auto"/>
        <w:jc w:val="center"/>
      </w:pPr>
      <w:r w:rsidRPr="004B303B">
        <w:t>WYSTĄPIENIE POKONTROLNE</w:t>
      </w:r>
    </w:p>
    <w:p w:rsidR="00555D4C" w:rsidRPr="00EB649F" w:rsidRDefault="00555D4C" w:rsidP="00555D4C">
      <w:pPr>
        <w:spacing w:line="360" w:lineRule="auto"/>
        <w:ind w:firstLine="708"/>
        <w:jc w:val="both"/>
        <w:rPr>
          <w:color w:val="FF0000"/>
        </w:rPr>
      </w:pPr>
      <w:r w:rsidRPr="00EB649F">
        <w:t xml:space="preserve">Na podstawie art. 16 w związku z art. 6 ust. 4 </w:t>
      </w:r>
      <w:proofErr w:type="spellStart"/>
      <w:r w:rsidRPr="00EB649F">
        <w:t>pkt</w:t>
      </w:r>
      <w:proofErr w:type="spellEnd"/>
      <w:r w:rsidRPr="00EB649F">
        <w:t xml:space="preserve"> 3 ustawy z dnia 15 lipca 2011 r. </w:t>
      </w:r>
      <w:r w:rsidRPr="00EB649F">
        <w:br/>
        <w:t xml:space="preserve">o kontroli w administracji rządowej (Dz. U. z 2011 r. Nr 185, poz. 1092) oraz art. 175 ust. 1 </w:t>
      </w:r>
      <w:proofErr w:type="spellStart"/>
      <w:r w:rsidRPr="00EB649F">
        <w:t>pkt</w:t>
      </w:r>
      <w:proofErr w:type="spellEnd"/>
      <w:r w:rsidRPr="00EB649F">
        <w:t xml:space="preserve"> 2 ustawy z dnia 27 sierpnia 2009 r. o finansach publicznych (tekst jednolity Dz. U. </w:t>
      </w:r>
      <w:r w:rsidRPr="00EB649F">
        <w:br/>
        <w:t xml:space="preserve">z 2013 r. poz. 885 ze zm.), w dniach od 17 do 23 marca 2016 r. została przeprowadzona </w:t>
      </w:r>
      <w:r w:rsidRPr="00EB649F">
        <w:br/>
        <w:t xml:space="preserve">w Urzędzie Gminy Słupca kontrola w zakresie wykorzystania i rozliczenia dotacji udzielonych jednostce kontrolowanej w 2015 r. na realizację zadań z zakresu pomocy społecznej (dział 852 </w:t>
      </w:r>
      <w:r w:rsidRPr="00EB649F">
        <w:rPr>
          <w:i/>
        </w:rPr>
        <w:t>Pomoc społeczna</w:t>
      </w:r>
      <w:r w:rsidRPr="00EB649F">
        <w:t xml:space="preserve">), w tym: na wypłatę zasiłków stałych – rozdział 85 216 </w:t>
      </w:r>
      <w:r w:rsidRPr="00EB649F">
        <w:rPr>
          <w:i/>
        </w:rPr>
        <w:t>Zasiłki stałe</w:t>
      </w:r>
      <w:r w:rsidRPr="00EB649F">
        <w:t>, wypłatę zasiłków okresowych – rozdział 85 214 Z</w:t>
      </w:r>
      <w:r w:rsidRPr="00EB649F">
        <w:rPr>
          <w:i/>
        </w:rPr>
        <w:t xml:space="preserve">asiłki i pomoc </w:t>
      </w:r>
      <w:r w:rsidRPr="00EB649F">
        <w:rPr>
          <w:i/>
        </w:rPr>
        <w:br/>
        <w:t>w naturze oraz składki na ubezpieczenia emerytalne i rentowe</w:t>
      </w:r>
      <w:r w:rsidRPr="00EB649F">
        <w:t xml:space="preserve"> oraz wypłatę dodatków </w:t>
      </w:r>
      <w:r w:rsidRPr="00EB649F">
        <w:br/>
        <w:t xml:space="preserve">do wynagrodzeń dla pracowników socjalnych, o których mowa w art. 121 ust. 3a ustawy </w:t>
      </w:r>
      <w:r w:rsidRPr="00EB649F">
        <w:br/>
        <w:t xml:space="preserve">z 12 marca 2004 r. o pomocy społecznej (tekst jednolity Dz. U. z 2015 r. poz. 163 ze zm.) – rozdział 85 219 </w:t>
      </w:r>
      <w:r w:rsidRPr="00EB649F">
        <w:rPr>
          <w:i/>
        </w:rPr>
        <w:t>Ośrodki pomocy społecznej</w:t>
      </w:r>
      <w:r w:rsidRPr="00EB649F">
        <w:t>.</w:t>
      </w:r>
    </w:p>
    <w:p w:rsidR="00555D4C" w:rsidRPr="00EB649F" w:rsidRDefault="00555D4C" w:rsidP="00555D4C">
      <w:pPr>
        <w:spacing w:line="360" w:lineRule="auto"/>
        <w:ind w:firstLine="709"/>
        <w:jc w:val="both"/>
      </w:pPr>
      <w:r w:rsidRPr="00EB649F">
        <w:t xml:space="preserve">Czynności kontrolne przeprowadził, na podstawie upoważnienia Wojewody Wielkopolskiego nr KN-II.0030.172.2016.1 z 14 marca 2016 r., kontroler: Wojciech Michalak, starszy specjalista w Wydziale Polityki Społecznej i Zdrowia Wielkopolskiego Urzędu Wojewódzkiego w Poznaniu. Jednostka kontrolowana została poinformowana </w:t>
      </w:r>
      <w:r w:rsidRPr="00EB649F">
        <w:br/>
        <w:t>o przedmiotowej kontroli pismem nr PS-I.431.11.2016.8 z 10 marca 2016 r.</w:t>
      </w:r>
    </w:p>
    <w:p w:rsidR="00555D4C" w:rsidRPr="00EB649F" w:rsidRDefault="00555D4C" w:rsidP="00555D4C">
      <w:pPr>
        <w:spacing w:line="360" w:lineRule="auto"/>
        <w:ind w:firstLine="709"/>
        <w:jc w:val="both"/>
        <w:rPr>
          <w:color w:val="FF0000"/>
        </w:rPr>
      </w:pPr>
    </w:p>
    <w:p w:rsidR="00555D4C" w:rsidRPr="00EB649F" w:rsidRDefault="00555D4C" w:rsidP="00555D4C">
      <w:pPr>
        <w:spacing w:line="360" w:lineRule="auto"/>
        <w:ind w:firstLine="709"/>
        <w:jc w:val="both"/>
      </w:pPr>
      <w:r w:rsidRPr="00EB649F">
        <w:t>Celem kontroli była ocena funkcjonowania jednostki kontrolowanej w aspekcie wykorzystania i rozliczenia środków publicznych przekazanych tej jednostce ze środków budżetu państwa w formie dotacji celowych w dziale 852: rozdział 85 214, rozdział 85 216 oraz rozdział 85 219. Szczegółowej kontroli poddano wykorzystanie i rozliczenie:</w:t>
      </w:r>
    </w:p>
    <w:p w:rsidR="00555D4C" w:rsidRPr="00EB649F" w:rsidRDefault="00555D4C" w:rsidP="00555D4C">
      <w:pPr>
        <w:numPr>
          <w:ilvl w:val="0"/>
          <w:numId w:val="22"/>
        </w:numPr>
        <w:spacing w:line="360" w:lineRule="auto"/>
        <w:jc w:val="both"/>
      </w:pPr>
      <w:r w:rsidRPr="00EB649F">
        <w:lastRenderedPageBreak/>
        <w:t>dotacji celowej przekazanej Gminie Słupca na realizację zadania własnego gminy: wypłacanie zasiłków okresowych – rozdział 85 214 Z</w:t>
      </w:r>
      <w:r w:rsidRPr="00EB649F">
        <w:rPr>
          <w:i/>
        </w:rPr>
        <w:t>asiłki i pomoc w naturze oraz składki na ubezpieczenia emerytalne i rentowe</w:t>
      </w:r>
      <w:r w:rsidRPr="00EB649F">
        <w:t>,</w:t>
      </w:r>
    </w:p>
    <w:p w:rsidR="00555D4C" w:rsidRPr="001A3AB1" w:rsidRDefault="00555D4C" w:rsidP="00555D4C">
      <w:pPr>
        <w:numPr>
          <w:ilvl w:val="0"/>
          <w:numId w:val="22"/>
        </w:numPr>
        <w:spacing w:line="360" w:lineRule="auto"/>
        <w:jc w:val="both"/>
      </w:pPr>
      <w:r w:rsidRPr="001A3AB1">
        <w:t xml:space="preserve">dotacji celowej przekazanej Gminie Słupca na realizację zadania własnego gminy: wypłacanie zasiłków stałych – rozdział 85 216 </w:t>
      </w:r>
      <w:r w:rsidRPr="001A3AB1">
        <w:rPr>
          <w:i/>
        </w:rPr>
        <w:t>Zasiłki stałe</w:t>
      </w:r>
      <w:r w:rsidRPr="001A3AB1">
        <w:t xml:space="preserve">, </w:t>
      </w:r>
    </w:p>
    <w:p w:rsidR="00555D4C" w:rsidRPr="001A3AB1" w:rsidRDefault="00555D4C" w:rsidP="00555D4C">
      <w:pPr>
        <w:numPr>
          <w:ilvl w:val="0"/>
          <w:numId w:val="22"/>
        </w:numPr>
        <w:spacing w:line="360" w:lineRule="auto"/>
        <w:jc w:val="both"/>
      </w:pPr>
      <w:r w:rsidRPr="001A3AB1">
        <w:t xml:space="preserve">dotacji z rezerwy celowej budżetu państwa przekazanej Gminie Słupca na realizację zadania własnego gminy: wypłatę dodatków do wynagrodzeń dla pracowników socjalnych, o których mowa w art. 121 ust. 3a </w:t>
      </w:r>
      <w:r w:rsidRPr="001A3AB1">
        <w:rPr>
          <w:i/>
        </w:rPr>
        <w:t>ustawy o pomocy społecznej</w:t>
      </w:r>
      <w:r w:rsidRPr="001A3AB1">
        <w:t xml:space="preserve"> – rozdział 85 219 </w:t>
      </w:r>
      <w:r w:rsidRPr="001A3AB1">
        <w:rPr>
          <w:i/>
        </w:rPr>
        <w:t>Ośrodki pomocy społecznej</w:t>
      </w:r>
      <w:r w:rsidRPr="001A3AB1">
        <w:t>.</w:t>
      </w:r>
    </w:p>
    <w:p w:rsidR="00555D4C" w:rsidRPr="00EB649F" w:rsidRDefault="00555D4C" w:rsidP="00555D4C">
      <w:pPr>
        <w:spacing w:line="360" w:lineRule="auto"/>
        <w:ind w:firstLine="708"/>
        <w:jc w:val="both"/>
        <w:rPr>
          <w:b/>
          <w:color w:val="FF0000"/>
        </w:rPr>
      </w:pPr>
    </w:p>
    <w:p w:rsidR="00555D4C" w:rsidRPr="001A3AB1" w:rsidRDefault="00555D4C" w:rsidP="00555D4C">
      <w:pPr>
        <w:spacing w:line="360" w:lineRule="auto"/>
        <w:ind w:firstLine="708"/>
        <w:jc w:val="both"/>
        <w:rPr>
          <w:b/>
        </w:rPr>
      </w:pPr>
      <w:smartTag w:uri="urn:schemas-microsoft-com:office:smarttags" w:element="PersonName">
        <w:r w:rsidRPr="001A3AB1">
          <w:rPr>
            <w:b/>
          </w:rPr>
          <w:t>Wojewoda</w:t>
        </w:r>
      </w:smartTag>
      <w:r w:rsidRPr="001A3AB1">
        <w:rPr>
          <w:b/>
        </w:rPr>
        <w:t xml:space="preserve"> Wielkopolski ocenia pozytywnie funkcjonowanie jednostki kontrolowanej w obszarze zakreślonym celami kontroli.</w:t>
      </w:r>
    </w:p>
    <w:p w:rsidR="00555D4C" w:rsidRPr="00EB649F" w:rsidRDefault="00555D4C" w:rsidP="00555D4C">
      <w:pPr>
        <w:spacing w:line="360" w:lineRule="auto"/>
        <w:jc w:val="both"/>
        <w:rPr>
          <w:b/>
          <w:color w:val="FF0000"/>
        </w:rPr>
      </w:pPr>
    </w:p>
    <w:p w:rsidR="00555D4C" w:rsidRPr="00EB649F" w:rsidRDefault="00555D4C" w:rsidP="00555D4C">
      <w:pPr>
        <w:spacing w:line="360" w:lineRule="auto"/>
        <w:jc w:val="both"/>
        <w:rPr>
          <w:b/>
          <w:color w:val="FF0000"/>
        </w:rPr>
      </w:pPr>
    </w:p>
    <w:p w:rsidR="00555D4C" w:rsidRPr="001A3AB1" w:rsidRDefault="00555D4C" w:rsidP="00555D4C">
      <w:pPr>
        <w:pStyle w:val="Tekstpodstawowy"/>
        <w:rPr>
          <w:b/>
        </w:rPr>
      </w:pPr>
      <w:r w:rsidRPr="001A3AB1">
        <w:t>Ocenę pozytywną uzasadnia:</w:t>
      </w:r>
    </w:p>
    <w:p w:rsidR="00555D4C" w:rsidRPr="001A3AB1" w:rsidRDefault="00555D4C" w:rsidP="00555D4C">
      <w:pPr>
        <w:numPr>
          <w:ilvl w:val="0"/>
          <w:numId w:val="21"/>
        </w:numPr>
        <w:spacing w:line="360" w:lineRule="auto"/>
        <w:jc w:val="both"/>
      </w:pPr>
      <w:r w:rsidRPr="001A3AB1">
        <w:t>wydatkowanie zgodnie z przeznaczeniem określonym przez udzielającego dotacji środków przekazanych Gminie Słupca w rozdziale 85 214;</w:t>
      </w:r>
    </w:p>
    <w:p w:rsidR="00555D4C" w:rsidRPr="001A3AB1" w:rsidRDefault="00555D4C" w:rsidP="00555D4C">
      <w:pPr>
        <w:numPr>
          <w:ilvl w:val="0"/>
          <w:numId w:val="21"/>
        </w:numPr>
        <w:spacing w:line="360" w:lineRule="auto"/>
        <w:jc w:val="both"/>
      </w:pPr>
      <w:r w:rsidRPr="001A3AB1">
        <w:t>zgodne z listami wypłat wypłacanie świadczeń pieniężnych w postaci zasiłków okresowych;</w:t>
      </w:r>
    </w:p>
    <w:p w:rsidR="00555D4C" w:rsidRPr="001A3AB1" w:rsidRDefault="00555D4C" w:rsidP="00555D4C">
      <w:pPr>
        <w:numPr>
          <w:ilvl w:val="0"/>
          <w:numId w:val="21"/>
        </w:numPr>
        <w:spacing w:line="360" w:lineRule="auto"/>
        <w:jc w:val="both"/>
      </w:pPr>
      <w:r w:rsidRPr="001A3AB1">
        <w:t>wydatkowanie zgodnie z przeznaczeniem określonym przez udzielającego dotacji środków przekazanych Gminie Słupca w rozdziale 85 216;</w:t>
      </w:r>
    </w:p>
    <w:p w:rsidR="00555D4C" w:rsidRPr="001A3AB1" w:rsidRDefault="00555D4C" w:rsidP="00555D4C">
      <w:pPr>
        <w:numPr>
          <w:ilvl w:val="0"/>
          <w:numId w:val="21"/>
        </w:numPr>
        <w:spacing w:line="360" w:lineRule="auto"/>
        <w:jc w:val="both"/>
      </w:pPr>
      <w:r w:rsidRPr="001A3AB1">
        <w:t>zgodne z listami wypłat wypłacanie świadczeń pieniężnych w postaci zasiłków stałych;</w:t>
      </w:r>
    </w:p>
    <w:p w:rsidR="00555D4C" w:rsidRPr="001A3AB1" w:rsidRDefault="00555D4C" w:rsidP="00555D4C">
      <w:pPr>
        <w:numPr>
          <w:ilvl w:val="0"/>
          <w:numId w:val="21"/>
        </w:numPr>
        <w:spacing w:line="360" w:lineRule="auto"/>
        <w:jc w:val="both"/>
      </w:pPr>
      <w:r w:rsidRPr="001A3AB1">
        <w:t xml:space="preserve">wydatkowanie zgodnie z przeznaczeniem określonym przez udzielającego dotacji środków z rezerwy celowej budżetu państwa przekazanych Gminie Słupca </w:t>
      </w:r>
      <w:r w:rsidRPr="001A3AB1">
        <w:br/>
        <w:t>w rozdziale 85 219;</w:t>
      </w:r>
    </w:p>
    <w:p w:rsidR="00555D4C" w:rsidRPr="001A3AB1" w:rsidRDefault="00555D4C" w:rsidP="00555D4C">
      <w:pPr>
        <w:numPr>
          <w:ilvl w:val="0"/>
          <w:numId w:val="21"/>
        </w:numPr>
        <w:spacing w:line="360" w:lineRule="auto"/>
        <w:jc w:val="both"/>
      </w:pPr>
      <w:r w:rsidRPr="001A3AB1">
        <w:t xml:space="preserve">zgodne z art. 121 ust. 3a </w:t>
      </w:r>
      <w:r w:rsidRPr="001A3AB1">
        <w:rPr>
          <w:i/>
        </w:rPr>
        <w:t>ustawy o pomocy społecznej</w:t>
      </w:r>
      <w:r w:rsidRPr="001A3AB1">
        <w:t xml:space="preserve"> naliczanie dodatków do wynagrodzeń dla pracowników socjalnych;</w:t>
      </w:r>
    </w:p>
    <w:p w:rsidR="00555D4C" w:rsidRPr="001A3AB1" w:rsidRDefault="00555D4C" w:rsidP="00555D4C">
      <w:pPr>
        <w:numPr>
          <w:ilvl w:val="0"/>
          <w:numId w:val="21"/>
        </w:numPr>
        <w:spacing w:line="360" w:lineRule="auto"/>
        <w:jc w:val="both"/>
      </w:pPr>
      <w:r w:rsidRPr="001A3AB1">
        <w:t>zgodne z listami wypłat wynagrodzeń wypłacanie dodatków do wynagrodzeń dla pracowników socjalnych, o których mowa powyżej;</w:t>
      </w:r>
    </w:p>
    <w:p w:rsidR="00555D4C" w:rsidRPr="001A3AB1" w:rsidRDefault="00555D4C" w:rsidP="00555D4C">
      <w:pPr>
        <w:numPr>
          <w:ilvl w:val="0"/>
          <w:numId w:val="21"/>
        </w:numPr>
        <w:spacing w:line="360" w:lineRule="auto"/>
        <w:jc w:val="both"/>
      </w:pPr>
      <w:r w:rsidRPr="001A3AB1">
        <w:t>brak zastrzeżeń do rzetelności i terminowości rozliczenia dotacji, o których mowa powyżej;</w:t>
      </w:r>
    </w:p>
    <w:p w:rsidR="00555D4C" w:rsidRPr="001A3AB1" w:rsidRDefault="00555D4C" w:rsidP="00555D4C">
      <w:pPr>
        <w:numPr>
          <w:ilvl w:val="0"/>
          <w:numId w:val="21"/>
        </w:numPr>
        <w:spacing w:line="360" w:lineRule="auto"/>
        <w:jc w:val="both"/>
      </w:pPr>
      <w:r w:rsidRPr="001A3AB1">
        <w:lastRenderedPageBreak/>
        <w:t>prawidłowe ujmowanie wydatków w ewidencji księgowej Gminnego Ośrodka Pomocy Społecznej w Słupcy (GOPS).</w:t>
      </w:r>
    </w:p>
    <w:p w:rsidR="00555D4C" w:rsidRPr="00EB649F" w:rsidRDefault="00555D4C" w:rsidP="00555D4C">
      <w:pPr>
        <w:spacing w:line="360" w:lineRule="auto"/>
        <w:ind w:left="360"/>
        <w:jc w:val="both"/>
        <w:rPr>
          <w:color w:val="FF0000"/>
        </w:rPr>
      </w:pPr>
      <w:r w:rsidRPr="00EB649F">
        <w:rPr>
          <w:color w:val="FF0000"/>
        </w:rPr>
        <w:t xml:space="preserve"> </w:t>
      </w:r>
    </w:p>
    <w:p w:rsidR="00555D4C" w:rsidRPr="00EB649F" w:rsidRDefault="00555D4C" w:rsidP="00555D4C">
      <w:pPr>
        <w:spacing w:line="360" w:lineRule="auto"/>
        <w:jc w:val="both"/>
        <w:rPr>
          <w:color w:val="FF0000"/>
        </w:rPr>
      </w:pPr>
    </w:p>
    <w:p w:rsidR="00555D4C" w:rsidRPr="001A3AB1" w:rsidRDefault="00555D4C" w:rsidP="00555D4C">
      <w:pPr>
        <w:spacing w:line="360" w:lineRule="auto"/>
        <w:jc w:val="both"/>
      </w:pPr>
      <w:r w:rsidRPr="001A3AB1">
        <w:t xml:space="preserve">Stan faktyczny został utrwalony w niniejszym projekcie wystąpienia pokontrolnego oraz </w:t>
      </w:r>
      <w:r w:rsidRPr="001A3AB1">
        <w:br/>
        <w:t>w wymienionych poniżej załącznikach:</w:t>
      </w:r>
    </w:p>
    <w:p w:rsidR="00555D4C" w:rsidRPr="001A3AB1" w:rsidRDefault="00555D4C" w:rsidP="00555D4C">
      <w:pPr>
        <w:numPr>
          <w:ilvl w:val="0"/>
          <w:numId w:val="1"/>
        </w:numPr>
        <w:spacing w:line="360" w:lineRule="auto"/>
        <w:jc w:val="both"/>
      </w:pPr>
      <w:r w:rsidRPr="001A3AB1">
        <w:t>„Lista sprawdzająca realizację zadania”,</w:t>
      </w:r>
    </w:p>
    <w:p w:rsidR="00555D4C" w:rsidRPr="001A3AB1" w:rsidRDefault="00555D4C" w:rsidP="00555D4C">
      <w:pPr>
        <w:numPr>
          <w:ilvl w:val="0"/>
          <w:numId w:val="1"/>
        </w:numPr>
        <w:spacing w:line="360" w:lineRule="auto"/>
        <w:jc w:val="both"/>
      </w:pPr>
      <w:r w:rsidRPr="001A3AB1">
        <w:t xml:space="preserve">„Zestawienie skontrolowanych wydatków z dotacji poniesionych przez GOPS </w:t>
      </w:r>
      <w:r w:rsidRPr="001A3AB1">
        <w:br/>
        <w:t>w Słupcy w związku z wypłatą zasiłków okresowych w 2015 r.”,</w:t>
      </w:r>
    </w:p>
    <w:p w:rsidR="00555D4C" w:rsidRPr="001A3AB1" w:rsidRDefault="00555D4C" w:rsidP="00555D4C">
      <w:pPr>
        <w:numPr>
          <w:ilvl w:val="0"/>
          <w:numId w:val="1"/>
        </w:numPr>
        <w:spacing w:line="360" w:lineRule="auto"/>
        <w:jc w:val="both"/>
      </w:pPr>
      <w:r w:rsidRPr="001A3AB1">
        <w:t xml:space="preserve">„Zestawienie skontrolowanych wydatków z dotacji poniesionych przez GOPS </w:t>
      </w:r>
      <w:r w:rsidRPr="001A3AB1">
        <w:br/>
        <w:t>w Słupcy w związku z wypłatą zasiłków stałych w 2015 r.”,</w:t>
      </w:r>
    </w:p>
    <w:p w:rsidR="00555D4C" w:rsidRPr="001A3AB1" w:rsidRDefault="00555D4C" w:rsidP="00555D4C">
      <w:pPr>
        <w:numPr>
          <w:ilvl w:val="0"/>
          <w:numId w:val="1"/>
        </w:numPr>
        <w:spacing w:line="360" w:lineRule="auto"/>
        <w:jc w:val="both"/>
      </w:pPr>
      <w:r w:rsidRPr="001A3AB1">
        <w:t xml:space="preserve">„Zestawienie skontrolowanych wydatków z dotacji poniesionych przez GOPS </w:t>
      </w:r>
      <w:r w:rsidRPr="001A3AB1">
        <w:br/>
        <w:t xml:space="preserve">w Słupcy w związku z wypłatą dodatków dla pracowników socjalnych, o których mowa w art. 121 ust. 3a </w:t>
      </w:r>
      <w:r w:rsidRPr="001A3AB1">
        <w:rPr>
          <w:i/>
        </w:rPr>
        <w:t>ustawy o pomocy społecznej</w:t>
      </w:r>
      <w:r w:rsidRPr="001A3AB1">
        <w:t xml:space="preserve"> w 2015 r.”</w:t>
      </w:r>
    </w:p>
    <w:p w:rsidR="005A5800" w:rsidRPr="004B303B" w:rsidRDefault="005A5800" w:rsidP="005A5800">
      <w:pPr>
        <w:tabs>
          <w:tab w:val="left" w:pos="360"/>
        </w:tabs>
        <w:spacing w:line="360" w:lineRule="auto"/>
        <w:jc w:val="both"/>
        <w:rPr>
          <w:b/>
          <w:color w:val="FF0000"/>
        </w:rPr>
      </w:pPr>
    </w:p>
    <w:p w:rsidR="00DE4CAF" w:rsidRPr="004B303B" w:rsidRDefault="004F5864" w:rsidP="00DE4CAF">
      <w:pPr>
        <w:tabs>
          <w:tab w:val="left" w:pos="360"/>
        </w:tabs>
        <w:spacing w:line="360" w:lineRule="auto"/>
        <w:jc w:val="both"/>
      </w:pPr>
      <w:r w:rsidRPr="004B303B">
        <w:t xml:space="preserve">Biorąc pod uwagę powyższe oceny, nie zachodzi potrzeba formułowania zaleceń lub wniosków pokontrolnych. </w:t>
      </w:r>
    </w:p>
    <w:p w:rsidR="004F5864" w:rsidRPr="004B303B" w:rsidRDefault="004F5864" w:rsidP="00DE4CAF">
      <w:pPr>
        <w:tabs>
          <w:tab w:val="left" w:pos="360"/>
        </w:tabs>
        <w:spacing w:line="360" w:lineRule="auto"/>
        <w:jc w:val="both"/>
        <w:rPr>
          <w:b/>
          <w:color w:val="FF0000"/>
        </w:rPr>
      </w:pPr>
    </w:p>
    <w:p w:rsidR="00E83A38" w:rsidRPr="001E08F1" w:rsidRDefault="00E83A38" w:rsidP="00E83A38">
      <w:pPr>
        <w:tabs>
          <w:tab w:val="left" w:pos="360"/>
        </w:tabs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1E08F1">
        <w:rPr>
          <w:b/>
          <w:i/>
        </w:rPr>
        <w:t>/</w:t>
      </w:r>
      <w:r w:rsidRPr="001E08F1">
        <w:rPr>
          <w:i/>
        </w:rPr>
        <w:t>z up. Wo</w:t>
      </w:r>
      <w:r>
        <w:rPr>
          <w:i/>
        </w:rPr>
        <w:t>jewody Wielkopolskiego</w:t>
      </w:r>
      <w:r w:rsidRPr="001E08F1">
        <w:rPr>
          <w:i/>
        </w:rPr>
        <w:tab/>
      </w:r>
      <w:r w:rsidRPr="001E08F1">
        <w:rPr>
          <w:i/>
        </w:rPr>
        <w:tab/>
      </w:r>
      <w:r w:rsidRPr="001E08F1">
        <w:rPr>
          <w:i/>
        </w:rPr>
        <w:tab/>
      </w:r>
      <w:r w:rsidRPr="001E08F1">
        <w:rPr>
          <w:i/>
        </w:rPr>
        <w:tab/>
      </w:r>
      <w:r w:rsidRPr="001E08F1">
        <w:rPr>
          <w:i/>
        </w:rPr>
        <w:tab/>
      </w:r>
      <w:r w:rsidRPr="001E08F1">
        <w:rPr>
          <w:i/>
        </w:rPr>
        <w:tab/>
      </w:r>
      <w:r w:rsidRPr="001E08F1"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Pr="001E08F1">
        <w:rPr>
          <w:i/>
        </w:rPr>
        <w:t>Wicewojewoda Wielkopolski</w:t>
      </w:r>
    </w:p>
    <w:p w:rsidR="00E83A38" w:rsidRPr="001E08F1" w:rsidRDefault="00E83A38" w:rsidP="00E83A38">
      <w:pPr>
        <w:tabs>
          <w:tab w:val="left" w:pos="360"/>
        </w:tabs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E08F1">
        <w:rPr>
          <w:i/>
        </w:rPr>
        <w:t xml:space="preserve">Marlena </w:t>
      </w:r>
      <w:proofErr w:type="spellStart"/>
      <w:r w:rsidRPr="001E08F1">
        <w:rPr>
          <w:i/>
        </w:rPr>
        <w:t>Maląg</w:t>
      </w:r>
      <w:proofErr w:type="spellEnd"/>
      <w:r w:rsidRPr="001E08F1">
        <w:rPr>
          <w:i/>
        </w:rPr>
        <w:t>/</w:t>
      </w:r>
    </w:p>
    <w:p w:rsidR="00AC08BA" w:rsidRPr="005023FE" w:rsidRDefault="00AC08BA" w:rsidP="00975483">
      <w:pPr>
        <w:tabs>
          <w:tab w:val="left" w:pos="360"/>
        </w:tabs>
        <w:spacing w:line="360" w:lineRule="auto"/>
        <w:jc w:val="both"/>
        <w:rPr>
          <w:color w:val="FF0000"/>
        </w:rPr>
      </w:pPr>
    </w:p>
    <w:sectPr w:rsidR="00AC08BA" w:rsidRPr="005023FE" w:rsidSect="005A580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72" w:rsidRDefault="00C34E72">
      <w:r>
        <w:separator/>
      </w:r>
    </w:p>
  </w:endnote>
  <w:endnote w:type="continuationSeparator" w:id="0">
    <w:p w:rsidR="00C34E72" w:rsidRDefault="00C34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42" w:rsidRDefault="00C86D88">
    <w:pPr>
      <w:pStyle w:val="Stopka"/>
      <w:jc w:val="right"/>
    </w:pPr>
    <w:fldSimple w:instr=" PAGE   \* MERGEFORMAT ">
      <w:r w:rsidR="00E83A38">
        <w:rPr>
          <w:noProof/>
        </w:rPr>
        <w:t>3</w:t>
      </w:r>
    </w:fldSimple>
  </w:p>
  <w:p w:rsidR="00871B42" w:rsidRDefault="00871B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ED" w:rsidRDefault="00CD77ED">
    <w:pPr>
      <w:pStyle w:val="Stopka"/>
      <w:pBdr>
        <w:top w:val="single" w:sz="6" w:space="7" w:color="auto"/>
      </w:pBdr>
      <w:tabs>
        <w:tab w:val="clear" w:pos="4536"/>
        <w:tab w:val="clear" w:pos="9072"/>
        <w:tab w:val="left" w:pos="923"/>
        <w:tab w:val="left" w:pos="964"/>
        <w:tab w:val="right" w:pos="8108"/>
      </w:tabs>
      <w:ind w:right="4"/>
      <w:jc w:val="center"/>
    </w:pPr>
    <w:r>
      <w:t xml:space="preserve">al. Niepodległości 16/ 18, </w:t>
    </w:r>
    <w:r>
      <w:rPr>
        <w:spacing w:val="2"/>
      </w:rPr>
      <w:t>61-713</w:t>
    </w:r>
    <w:r>
      <w:rPr>
        <w:spacing w:val="6"/>
      </w:rPr>
      <w:t xml:space="preserve"> </w:t>
    </w:r>
    <w:r>
      <w:rPr>
        <w:spacing w:val="4"/>
      </w:rPr>
      <w:t>P</w:t>
    </w:r>
    <w:r>
      <w:rPr>
        <w:spacing w:val="2"/>
      </w:rPr>
      <w:t>oznań</w:t>
    </w:r>
    <w:r>
      <w:t xml:space="preserve">, tel. 61-854-18-25, </w:t>
    </w:r>
    <w:proofErr w:type="spellStart"/>
    <w:r>
      <w:t>fax</w:t>
    </w:r>
    <w:proofErr w:type="spellEnd"/>
    <w:r>
      <w:t xml:space="preserve"> 61-854-15-44</w:t>
    </w:r>
  </w:p>
  <w:p w:rsidR="00CD77ED" w:rsidRPr="00D9428E" w:rsidRDefault="00C86D88">
    <w:pPr>
      <w:pStyle w:val="Stopka"/>
      <w:tabs>
        <w:tab w:val="clear" w:pos="4536"/>
        <w:tab w:val="clear" w:pos="9072"/>
        <w:tab w:val="right" w:pos="4309"/>
        <w:tab w:val="left" w:pos="4763"/>
      </w:tabs>
      <w:ind w:right="4"/>
      <w:jc w:val="center"/>
      <w:rPr>
        <w:lang w:val="de-DE"/>
      </w:rPr>
    </w:pPr>
    <w:hyperlink r:id="rId1" w:history="1">
      <w:r w:rsidR="00CD77ED">
        <w:rPr>
          <w:rStyle w:val="Hipercze"/>
          <w:color w:val="auto"/>
          <w:u w:val="none"/>
          <w:lang w:val="de-DE"/>
        </w:rPr>
        <w:t>www.poznan.uw.gov.pl</w:t>
      </w:r>
    </w:hyperlink>
    <w:r w:rsidR="00CD77ED">
      <w:rPr>
        <w:lang w:val="de-DE"/>
      </w:rPr>
      <w:tab/>
      <w:t>, e-</w:t>
    </w:r>
    <w:proofErr w:type="spellStart"/>
    <w:r w:rsidR="00CD77ED">
      <w:rPr>
        <w:lang w:val="de-DE"/>
      </w:rPr>
      <w:t>mail</w:t>
    </w:r>
    <w:proofErr w:type="spellEnd"/>
    <w:r w:rsidR="00CD77ED">
      <w:rPr>
        <w:lang w:val="de-DE"/>
      </w:rPr>
      <w:t xml:space="preserve">: </w:t>
    </w:r>
    <w:hyperlink r:id="rId2" w:history="1">
      <w:r w:rsidR="00D9428E" w:rsidRPr="00D9428E">
        <w:rPr>
          <w:rStyle w:val="Hipercze"/>
          <w:color w:val="auto"/>
          <w:u w:val="none"/>
          <w:lang w:val="de-DE"/>
        </w:rPr>
        <w:t>ps@poznan.uw.gov.pl</w:t>
      </w:r>
    </w:hyperlink>
  </w:p>
  <w:p w:rsidR="00D9428E" w:rsidRPr="00D9428E" w:rsidRDefault="00C86D88" w:rsidP="00D9428E">
    <w:pPr>
      <w:pStyle w:val="Stopka"/>
      <w:tabs>
        <w:tab w:val="clear" w:pos="4536"/>
        <w:tab w:val="right" w:pos="4309"/>
        <w:tab w:val="left" w:pos="4763"/>
      </w:tabs>
      <w:ind w:right="4"/>
      <w:jc w:val="center"/>
      <w:rPr>
        <w:lang w:val="de-DE"/>
      </w:rPr>
    </w:pPr>
    <w:hyperlink r:id="rId3" w:history="1">
      <w:r w:rsidR="00D9428E" w:rsidRPr="00D9428E">
        <w:rPr>
          <w:rStyle w:val="Hipercze"/>
          <w:color w:val="auto"/>
          <w:u w:val="none"/>
          <w:lang w:val="de-DE"/>
        </w:rPr>
        <w:t>www.obywatel.gov.pl</w:t>
      </w:r>
    </w:hyperlink>
    <w:r w:rsidR="00D9428E" w:rsidRPr="00D9428E">
      <w:rPr>
        <w:lang w:val="de-DE"/>
      </w:rPr>
      <w:t xml:space="preserve">,  </w:t>
    </w:r>
    <w:proofErr w:type="spellStart"/>
    <w:r w:rsidR="00D9428E" w:rsidRPr="00D9428E">
      <w:rPr>
        <w:lang w:val="de-DE"/>
      </w:rPr>
      <w:t>infolinia</w:t>
    </w:r>
    <w:proofErr w:type="spellEnd"/>
    <w:r w:rsidR="00D9428E" w:rsidRPr="00D9428E">
      <w:rPr>
        <w:lang w:val="de-DE"/>
      </w:rPr>
      <w:t xml:space="preserve"> tel. 222 500 117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72" w:rsidRDefault="00C34E72">
      <w:r>
        <w:separator/>
      </w:r>
    </w:p>
  </w:footnote>
  <w:footnote w:type="continuationSeparator" w:id="0">
    <w:p w:rsidR="00C34E72" w:rsidRDefault="00C34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ED" w:rsidRDefault="00C86D8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77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77ED" w:rsidRDefault="00CD77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ED" w:rsidRDefault="00CD77ED">
    <w:pPr>
      <w:pStyle w:val="Nagwek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4C" w:rsidRDefault="00FB534C" w:rsidP="00FB534C">
    <w:pPr>
      <w:pStyle w:val="Nagwek"/>
      <w:tabs>
        <w:tab w:val="clear" w:pos="4536"/>
        <w:tab w:val="left" w:pos="5103"/>
        <w:tab w:val="right" w:leader="dot" w:pos="9072"/>
      </w:tabs>
    </w:pPr>
    <w:r>
      <w:t xml:space="preserve">                          </w:t>
    </w:r>
    <w:r w:rsidR="00C86D8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6pt;height:50.4pt">
          <v:imagedata r:id="rId1" o:title="godlo_rich_black"/>
        </v:shape>
      </w:pict>
    </w:r>
    <w:r>
      <w:t xml:space="preserve">      </w:t>
    </w:r>
    <w:r w:rsidRPr="00630529">
      <w:rPr>
        <w:sz w:val="24"/>
      </w:rPr>
      <w:t xml:space="preserve"> </w:t>
    </w:r>
    <w:r>
      <w:rPr>
        <w:sz w:val="24"/>
      </w:rPr>
      <w:tab/>
    </w:r>
    <w:r w:rsidR="00E83A38">
      <w:rPr>
        <w:sz w:val="24"/>
      </w:rPr>
      <w:t xml:space="preserve">                  </w:t>
    </w:r>
    <w:r>
      <w:rPr>
        <w:sz w:val="24"/>
      </w:rPr>
      <w:t xml:space="preserve">Poznań, </w:t>
    </w:r>
    <w:r w:rsidR="00E83A38">
      <w:rPr>
        <w:sz w:val="24"/>
      </w:rPr>
      <w:t>18 kwietnia 2016 r.</w:t>
    </w:r>
  </w:p>
  <w:p w:rsidR="00FB534C" w:rsidRPr="00BC292A" w:rsidRDefault="00FB534C" w:rsidP="00FB534C">
    <w:pPr>
      <w:pStyle w:val="Nagwek"/>
      <w:tabs>
        <w:tab w:val="clear" w:pos="4536"/>
        <w:tab w:val="left" w:pos="5103"/>
        <w:tab w:val="right" w:leader="dot" w:pos="9072"/>
      </w:tabs>
    </w:pPr>
    <w:r>
      <w:rPr>
        <w:b/>
        <w:sz w:val="24"/>
        <w:szCs w:val="24"/>
      </w:rPr>
      <w:t>WOJEWODA</w:t>
    </w:r>
    <w:r w:rsidRPr="00F368FD">
      <w:rPr>
        <w:b/>
        <w:sz w:val="24"/>
        <w:szCs w:val="24"/>
      </w:rPr>
      <w:t xml:space="preserve"> WIELKOPOLSKI</w:t>
    </w:r>
    <w:r>
      <w:rPr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863"/>
    <w:multiLevelType w:val="hybridMultilevel"/>
    <w:tmpl w:val="138A0A82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562"/>
    <w:multiLevelType w:val="hybridMultilevel"/>
    <w:tmpl w:val="71BCABA8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6582"/>
    <w:multiLevelType w:val="hybridMultilevel"/>
    <w:tmpl w:val="617C3D3A"/>
    <w:lvl w:ilvl="0" w:tplc="59B02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37E6"/>
    <w:multiLevelType w:val="hybridMultilevel"/>
    <w:tmpl w:val="4738C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A7AA5"/>
    <w:multiLevelType w:val="hybridMultilevel"/>
    <w:tmpl w:val="C39267C2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619FB"/>
    <w:multiLevelType w:val="hybridMultilevel"/>
    <w:tmpl w:val="4E0EE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B6C54"/>
    <w:multiLevelType w:val="hybridMultilevel"/>
    <w:tmpl w:val="300EF666"/>
    <w:lvl w:ilvl="0" w:tplc="8CA28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62955"/>
    <w:multiLevelType w:val="hybridMultilevel"/>
    <w:tmpl w:val="AEE4CC78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665D8"/>
    <w:multiLevelType w:val="hybridMultilevel"/>
    <w:tmpl w:val="C7F45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91AFE"/>
    <w:multiLevelType w:val="hybridMultilevel"/>
    <w:tmpl w:val="94CC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742B0"/>
    <w:multiLevelType w:val="hybridMultilevel"/>
    <w:tmpl w:val="BDC49CF8"/>
    <w:lvl w:ilvl="0" w:tplc="3B72ED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D5A94"/>
    <w:multiLevelType w:val="hybridMultilevel"/>
    <w:tmpl w:val="263E6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92082"/>
    <w:multiLevelType w:val="hybridMultilevel"/>
    <w:tmpl w:val="922ABAA2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F214A"/>
    <w:multiLevelType w:val="hybridMultilevel"/>
    <w:tmpl w:val="7A604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D4E90"/>
    <w:multiLevelType w:val="hybridMultilevel"/>
    <w:tmpl w:val="0C4E88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3527B"/>
    <w:multiLevelType w:val="hybridMultilevel"/>
    <w:tmpl w:val="04347CF2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5431A"/>
    <w:multiLevelType w:val="hybridMultilevel"/>
    <w:tmpl w:val="680AB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15EEE"/>
    <w:multiLevelType w:val="hybridMultilevel"/>
    <w:tmpl w:val="45A2BA06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76393"/>
    <w:multiLevelType w:val="hybridMultilevel"/>
    <w:tmpl w:val="B10E1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20128"/>
    <w:multiLevelType w:val="hybridMultilevel"/>
    <w:tmpl w:val="51686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B73E73"/>
    <w:multiLevelType w:val="hybridMultilevel"/>
    <w:tmpl w:val="1E32EC60"/>
    <w:lvl w:ilvl="0" w:tplc="E25C9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D780B"/>
    <w:multiLevelType w:val="hybridMultilevel"/>
    <w:tmpl w:val="EC3AF8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0A3F"/>
    <w:multiLevelType w:val="hybridMultilevel"/>
    <w:tmpl w:val="DDACAAC0"/>
    <w:lvl w:ilvl="0" w:tplc="F4E6C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77DD2"/>
    <w:multiLevelType w:val="hybridMultilevel"/>
    <w:tmpl w:val="2158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23"/>
  </w:num>
  <w:num w:numId="8">
    <w:abstractNumId w:val="14"/>
  </w:num>
  <w:num w:numId="9">
    <w:abstractNumId w:val="21"/>
  </w:num>
  <w:num w:numId="10">
    <w:abstractNumId w:val="9"/>
  </w:num>
  <w:num w:numId="11">
    <w:abstractNumId w:val="22"/>
  </w:num>
  <w:num w:numId="12">
    <w:abstractNumId w:val="13"/>
  </w:num>
  <w:num w:numId="13">
    <w:abstractNumId w:val="0"/>
  </w:num>
  <w:num w:numId="14">
    <w:abstractNumId w:val="15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19"/>
  </w:num>
  <w:num w:numId="20">
    <w:abstractNumId w:val="4"/>
  </w:num>
  <w:num w:numId="21">
    <w:abstractNumId w:val="2"/>
  </w:num>
  <w:num w:numId="22">
    <w:abstractNumId w:val="20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8BA"/>
    <w:rsid w:val="0001261D"/>
    <w:rsid w:val="000228C8"/>
    <w:rsid w:val="00042CF3"/>
    <w:rsid w:val="000702EF"/>
    <w:rsid w:val="00094DA4"/>
    <w:rsid w:val="00097BDF"/>
    <w:rsid w:val="000A2BCA"/>
    <w:rsid w:val="000B170B"/>
    <w:rsid w:val="00101E37"/>
    <w:rsid w:val="00133147"/>
    <w:rsid w:val="00173EEA"/>
    <w:rsid w:val="00181FA6"/>
    <w:rsid w:val="00192A7A"/>
    <w:rsid w:val="001B61CA"/>
    <w:rsid w:val="00205400"/>
    <w:rsid w:val="00211860"/>
    <w:rsid w:val="00223345"/>
    <w:rsid w:val="002238DB"/>
    <w:rsid w:val="0025158B"/>
    <w:rsid w:val="00267338"/>
    <w:rsid w:val="002A176B"/>
    <w:rsid w:val="002B4F78"/>
    <w:rsid w:val="002C3965"/>
    <w:rsid w:val="002E2408"/>
    <w:rsid w:val="003014FE"/>
    <w:rsid w:val="003510F5"/>
    <w:rsid w:val="00361301"/>
    <w:rsid w:val="0036759D"/>
    <w:rsid w:val="00370086"/>
    <w:rsid w:val="0037747A"/>
    <w:rsid w:val="003B46A8"/>
    <w:rsid w:val="003C1170"/>
    <w:rsid w:val="003D0B56"/>
    <w:rsid w:val="003D4E7D"/>
    <w:rsid w:val="003E384E"/>
    <w:rsid w:val="0040282E"/>
    <w:rsid w:val="00404856"/>
    <w:rsid w:val="0041230C"/>
    <w:rsid w:val="00432243"/>
    <w:rsid w:val="004B005C"/>
    <w:rsid w:val="004B303B"/>
    <w:rsid w:val="004D76DB"/>
    <w:rsid w:val="004E2686"/>
    <w:rsid w:val="004F5864"/>
    <w:rsid w:val="005023FE"/>
    <w:rsid w:val="00505208"/>
    <w:rsid w:val="0050685F"/>
    <w:rsid w:val="005068D6"/>
    <w:rsid w:val="005435AA"/>
    <w:rsid w:val="00555D4C"/>
    <w:rsid w:val="00556A07"/>
    <w:rsid w:val="005751E3"/>
    <w:rsid w:val="005A5800"/>
    <w:rsid w:val="005B269E"/>
    <w:rsid w:val="005B26D9"/>
    <w:rsid w:val="005B49A6"/>
    <w:rsid w:val="005C6122"/>
    <w:rsid w:val="005E229F"/>
    <w:rsid w:val="005E3541"/>
    <w:rsid w:val="00602E1D"/>
    <w:rsid w:val="00622F2A"/>
    <w:rsid w:val="00625AD2"/>
    <w:rsid w:val="00635AEF"/>
    <w:rsid w:val="00635EEA"/>
    <w:rsid w:val="006467D2"/>
    <w:rsid w:val="0065016E"/>
    <w:rsid w:val="00653DD0"/>
    <w:rsid w:val="00661937"/>
    <w:rsid w:val="006C37F9"/>
    <w:rsid w:val="006C4A88"/>
    <w:rsid w:val="006F68C7"/>
    <w:rsid w:val="00734312"/>
    <w:rsid w:val="007A5397"/>
    <w:rsid w:val="007B6B7F"/>
    <w:rsid w:val="007C2C97"/>
    <w:rsid w:val="007D1982"/>
    <w:rsid w:val="007F0484"/>
    <w:rsid w:val="007F5201"/>
    <w:rsid w:val="00817DC3"/>
    <w:rsid w:val="008325BD"/>
    <w:rsid w:val="00835C24"/>
    <w:rsid w:val="0084514B"/>
    <w:rsid w:val="00871B42"/>
    <w:rsid w:val="0087760A"/>
    <w:rsid w:val="008A03D1"/>
    <w:rsid w:val="008B0E9C"/>
    <w:rsid w:val="008B1FC2"/>
    <w:rsid w:val="008B7DB5"/>
    <w:rsid w:val="0090133F"/>
    <w:rsid w:val="00975483"/>
    <w:rsid w:val="009860CD"/>
    <w:rsid w:val="009A30E5"/>
    <w:rsid w:val="009C7504"/>
    <w:rsid w:val="009F58A4"/>
    <w:rsid w:val="00A11114"/>
    <w:rsid w:val="00A317D6"/>
    <w:rsid w:val="00A32126"/>
    <w:rsid w:val="00A33897"/>
    <w:rsid w:val="00A42B0D"/>
    <w:rsid w:val="00A447D4"/>
    <w:rsid w:val="00A54FC3"/>
    <w:rsid w:val="00A66B65"/>
    <w:rsid w:val="00AB5093"/>
    <w:rsid w:val="00AC08BA"/>
    <w:rsid w:val="00AC61B6"/>
    <w:rsid w:val="00AD6D3E"/>
    <w:rsid w:val="00B348FC"/>
    <w:rsid w:val="00B430F7"/>
    <w:rsid w:val="00B6262F"/>
    <w:rsid w:val="00B77CA5"/>
    <w:rsid w:val="00B93A25"/>
    <w:rsid w:val="00B971FA"/>
    <w:rsid w:val="00BA19FE"/>
    <w:rsid w:val="00BB5298"/>
    <w:rsid w:val="00BB7B12"/>
    <w:rsid w:val="00C02054"/>
    <w:rsid w:val="00C06ACE"/>
    <w:rsid w:val="00C17EA0"/>
    <w:rsid w:val="00C269B6"/>
    <w:rsid w:val="00C34E72"/>
    <w:rsid w:val="00C4478D"/>
    <w:rsid w:val="00C475B7"/>
    <w:rsid w:val="00C678CF"/>
    <w:rsid w:val="00C8214B"/>
    <w:rsid w:val="00C86D88"/>
    <w:rsid w:val="00C9374F"/>
    <w:rsid w:val="00C946C4"/>
    <w:rsid w:val="00CD71AC"/>
    <w:rsid w:val="00CD77ED"/>
    <w:rsid w:val="00D041B5"/>
    <w:rsid w:val="00D05D14"/>
    <w:rsid w:val="00D776BE"/>
    <w:rsid w:val="00D87143"/>
    <w:rsid w:val="00D9428E"/>
    <w:rsid w:val="00DA13E0"/>
    <w:rsid w:val="00DD25C9"/>
    <w:rsid w:val="00DD349A"/>
    <w:rsid w:val="00DE08C6"/>
    <w:rsid w:val="00DE4CAF"/>
    <w:rsid w:val="00DF344D"/>
    <w:rsid w:val="00DF73AE"/>
    <w:rsid w:val="00E10205"/>
    <w:rsid w:val="00E10711"/>
    <w:rsid w:val="00E220D9"/>
    <w:rsid w:val="00E26586"/>
    <w:rsid w:val="00E3653F"/>
    <w:rsid w:val="00E6221F"/>
    <w:rsid w:val="00E82829"/>
    <w:rsid w:val="00E83A38"/>
    <w:rsid w:val="00EC0DC4"/>
    <w:rsid w:val="00EC4061"/>
    <w:rsid w:val="00EF49DC"/>
    <w:rsid w:val="00F23F21"/>
    <w:rsid w:val="00F31241"/>
    <w:rsid w:val="00F41453"/>
    <w:rsid w:val="00F714B8"/>
    <w:rsid w:val="00F731CF"/>
    <w:rsid w:val="00FB2E50"/>
    <w:rsid w:val="00FB534C"/>
    <w:rsid w:val="00FF1359"/>
    <w:rsid w:val="00FF4199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86D88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C86D88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86D8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86D8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rsid w:val="00C86D88"/>
    <w:rPr>
      <w:color w:val="0000FF"/>
      <w:u w:val="single"/>
    </w:rPr>
  </w:style>
  <w:style w:type="character" w:styleId="Numerstrony">
    <w:name w:val="page number"/>
    <w:basedOn w:val="Domylnaczcionkaakapitu"/>
    <w:rsid w:val="00C86D88"/>
  </w:style>
  <w:style w:type="paragraph" w:styleId="Tekstpodstawowy">
    <w:name w:val="Body Text"/>
    <w:basedOn w:val="Normalny"/>
    <w:link w:val="TekstpodstawowyZnak"/>
    <w:rsid w:val="00C86D88"/>
    <w:pPr>
      <w:spacing w:line="360" w:lineRule="auto"/>
      <w:jc w:val="both"/>
    </w:pPr>
  </w:style>
  <w:style w:type="character" w:customStyle="1" w:styleId="StopkaZnak">
    <w:name w:val="Stopka Znak"/>
    <w:link w:val="Stopka"/>
    <w:uiPriority w:val="99"/>
    <w:rsid w:val="00D9428E"/>
  </w:style>
  <w:style w:type="character" w:customStyle="1" w:styleId="TekstpodstawowyZnak">
    <w:name w:val="Tekst podstawowy Znak"/>
    <w:basedOn w:val="Domylnaczcionkaakapitu"/>
    <w:link w:val="Tekstpodstawowy"/>
    <w:rsid w:val="005A580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B5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ywatel.gov.pl/" TargetMode="External"/><Relationship Id="rId2" Type="http://schemas.openxmlformats.org/officeDocument/2006/relationships/hyperlink" Target="mailto:ps@poznan.uw.gov.pl" TargetMode="External"/><Relationship Id="rId1" Type="http://schemas.openxmlformats.org/officeDocument/2006/relationships/hyperlink" Target="http://www.poznan.uw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4537</CharactersWithSpaces>
  <SharedDoc>false</SharedDoc>
  <HLinks>
    <vt:vector size="18" baseType="variant">
      <vt:variant>
        <vt:i4>3801148</vt:i4>
      </vt:variant>
      <vt:variant>
        <vt:i4>11</vt:i4>
      </vt:variant>
      <vt:variant>
        <vt:i4>0</vt:i4>
      </vt:variant>
      <vt:variant>
        <vt:i4>5</vt:i4>
      </vt:variant>
      <vt:variant>
        <vt:lpwstr>http://www.obywatel.gov.pl/</vt:lpwstr>
      </vt:variant>
      <vt:variant>
        <vt:lpwstr/>
      </vt:variant>
      <vt:variant>
        <vt:i4>4915306</vt:i4>
      </vt:variant>
      <vt:variant>
        <vt:i4>8</vt:i4>
      </vt:variant>
      <vt:variant>
        <vt:i4>0</vt:i4>
      </vt:variant>
      <vt:variant>
        <vt:i4>5</vt:i4>
      </vt:variant>
      <vt:variant>
        <vt:lpwstr>mailto:ps@poznan.uw.gov.pl</vt:lpwstr>
      </vt:variant>
      <vt:variant>
        <vt:lpwstr/>
      </vt:variant>
      <vt:variant>
        <vt:i4>5701705</vt:i4>
      </vt:variant>
      <vt:variant>
        <vt:i4>5</vt:i4>
      </vt:variant>
      <vt:variant>
        <vt:i4>0</vt:i4>
      </vt:variant>
      <vt:variant>
        <vt:i4>5</vt:i4>
      </vt:variant>
      <vt:variant>
        <vt:lpwstr>http://www.poznan.uw.gov.pl/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Gozdowiak</dc:creator>
  <cp:lastModifiedBy>Pracownik</cp:lastModifiedBy>
  <cp:revision>4</cp:revision>
  <cp:lastPrinted>2016-03-30T09:16:00Z</cp:lastPrinted>
  <dcterms:created xsi:type="dcterms:W3CDTF">2016-04-14T07:48:00Z</dcterms:created>
  <dcterms:modified xsi:type="dcterms:W3CDTF">2016-05-24T07:19:00Z</dcterms:modified>
</cp:coreProperties>
</file>