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F08" w:rsidRPr="00AE5E29" w:rsidRDefault="00AC0F08" w:rsidP="00AC0F08">
      <w:pPr>
        <w:ind w:left="0"/>
        <w:rPr>
          <w:b/>
          <w:color w:val="000000" w:themeColor="text1"/>
        </w:rPr>
      </w:pPr>
      <w:r w:rsidRPr="00AE5E29">
        <w:rPr>
          <w:b/>
          <w:color w:val="000000" w:themeColor="text1"/>
        </w:rPr>
        <w:t>SPIS ZAWARTOŚCI</w:t>
      </w:r>
    </w:p>
    <w:tbl>
      <w:tblPr>
        <w:tblW w:w="0" w:type="auto"/>
        <w:tblInd w:w="108" w:type="dxa"/>
        <w:tblLook w:val="04A0" w:firstRow="1" w:lastRow="0" w:firstColumn="1" w:lastColumn="0" w:noHBand="0" w:noVBand="1"/>
      </w:tblPr>
      <w:tblGrid>
        <w:gridCol w:w="1225"/>
        <w:gridCol w:w="6644"/>
        <w:gridCol w:w="710"/>
      </w:tblGrid>
      <w:tr w:rsidR="00390798" w:rsidRPr="00AE5E29" w:rsidTr="0005750F">
        <w:tc>
          <w:tcPr>
            <w:tcW w:w="1225" w:type="dxa"/>
            <w:shd w:val="clear" w:color="auto" w:fill="auto"/>
          </w:tcPr>
          <w:p w:rsidR="00AC0F08" w:rsidRPr="00AE5E29" w:rsidRDefault="00AC0F08" w:rsidP="0005750F">
            <w:pPr>
              <w:ind w:left="0"/>
              <w:rPr>
                <w:color w:val="000000" w:themeColor="text1"/>
              </w:rPr>
            </w:pPr>
            <w:r w:rsidRPr="00AE5E29">
              <w:rPr>
                <w:color w:val="000000" w:themeColor="text1"/>
              </w:rPr>
              <w:t>Lp.</w:t>
            </w:r>
          </w:p>
        </w:tc>
        <w:tc>
          <w:tcPr>
            <w:tcW w:w="6644" w:type="dxa"/>
            <w:shd w:val="clear" w:color="auto" w:fill="auto"/>
          </w:tcPr>
          <w:p w:rsidR="00AC0F08" w:rsidRPr="00AE5E29" w:rsidRDefault="00AC0F08" w:rsidP="0005750F">
            <w:pPr>
              <w:ind w:left="0"/>
              <w:rPr>
                <w:color w:val="000000" w:themeColor="text1"/>
              </w:rPr>
            </w:pPr>
            <w:r w:rsidRPr="00AE5E29">
              <w:rPr>
                <w:color w:val="000000" w:themeColor="text1"/>
              </w:rPr>
              <w:t>Tytuł działu</w:t>
            </w:r>
          </w:p>
        </w:tc>
        <w:tc>
          <w:tcPr>
            <w:tcW w:w="710" w:type="dxa"/>
            <w:shd w:val="clear" w:color="auto" w:fill="auto"/>
          </w:tcPr>
          <w:p w:rsidR="00AC0F08" w:rsidRPr="00AE5E29" w:rsidRDefault="00AC0F08" w:rsidP="0005750F">
            <w:pPr>
              <w:ind w:left="0"/>
              <w:jc w:val="right"/>
              <w:rPr>
                <w:color w:val="000000" w:themeColor="text1"/>
              </w:rPr>
            </w:pPr>
            <w:r w:rsidRPr="00AE5E29">
              <w:rPr>
                <w:color w:val="000000" w:themeColor="text1"/>
              </w:rPr>
              <w:t>Strona</w:t>
            </w:r>
          </w:p>
        </w:tc>
      </w:tr>
      <w:tr w:rsidR="00390798" w:rsidRPr="00AE5E29" w:rsidTr="0005750F">
        <w:tc>
          <w:tcPr>
            <w:tcW w:w="1225" w:type="dxa"/>
            <w:shd w:val="clear" w:color="auto" w:fill="auto"/>
          </w:tcPr>
          <w:p w:rsidR="00AC0F08" w:rsidRPr="00AE5E29" w:rsidRDefault="00AC0F08" w:rsidP="0005750F">
            <w:pPr>
              <w:ind w:left="0"/>
              <w:rPr>
                <w:color w:val="000000" w:themeColor="text1"/>
              </w:rPr>
            </w:pPr>
          </w:p>
        </w:tc>
        <w:tc>
          <w:tcPr>
            <w:tcW w:w="6644" w:type="dxa"/>
            <w:shd w:val="clear" w:color="auto" w:fill="auto"/>
          </w:tcPr>
          <w:p w:rsidR="00AC0F08" w:rsidRPr="00AE5E29" w:rsidRDefault="00AC0F08" w:rsidP="0005750F">
            <w:pPr>
              <w:ind w:left="0"/>
              <w:rPr>
                <w:color w:val="000000" w:themeColor="text1"/>
              </w:rPr>
            </w:pPr>
          </w:p>
        </w:tc>
        <w:tc>
          <w:tcPr>
            <w:tcW w:w="710" w:type="dxa"/>
            <w:shd w:val="clear" w:color="auto" w:fill="auto"/>
          </w:tcPr>
          <w:p w:rsidR="00AC0F08" w:rsidRPr="00AE5E29" w:rsidRDefault="00AC0F08" w:rsidP="0005750F">
            <w:pPr>
              <w:ind w:left="0"/>
              <w:jc w:val="right"/>
              <w:rPr>
                <w:color w:val="000000" w:themeColor="text1"/>
              </w:rPr>
            </w:pPr>
          </w:p>
        </w:tc>
      </w:tr>
      <w:tr w:rsidR="00390798" w:rsidRPr="00AE5E29" w:rsidTr="0005750F">
        <w:tc>
          <w:tcPr>
            <w:tcW w:w="1225" w:type="dxa"/>
            <w:shd w:val="clear" w:color="auto" w:fill="auto"/>
          </w:tcPr>
          <w:p w:rsidR="00AC0F08" w:rsidRPr="00AE5E29" w:rsidRDefault="00AC0F08" w:rsidP="0005750F">
            <w:pPr>
              <w:ind w:left="0"/>
              <w:rPr>
                <w:color w:val="000000" w:themeColor="text1"/>
              </w:rPr>
            </w:pPr>
            <w:r w:rsidRPr="00AE5E29">
              <w:rPr>
                <w:color w:val="000000" w:themeColor="text1"/>
              </w:rPr>
              <w:t>I.</w:t>
            </w:r>
          </w:p>
        </w:tc>
        <w:tc>
          <w:tcPr>
            <w:tcW w:w="6644" w:type="dxa"/>
            <w:shd w:val="clear" w:color="auto" w:fill="auto"/>
          </w:tcPr>
          <w:p w:rsidR="00AC0F08" w:rsidRPr="00AE5E29" w:rsidRDefault="00716C10" w:rsidP="0005750F">
            <w:pPr>
              <w:ind w:left="0"/>
              <w:rPr>
                <w:color w:val="000000" w:themeColor="text1"/>
              </w:rPr>
            </w:pPr>
            <w:r>
              <w:rPr>
                <w:color w:val="000000" w:themeColor="text1"/>
              </w:rPr>
              <w:t>DOKUMENTY FORMALNO- PRAWNE</w:t>
            </w:r>
          </w:p>
        </w:tc>
        <w:tc>
          <w:tcPr>
            <w:tcW w:w="710" w:type="dxa"/>
            <w:tcBorders>
              <w:top w:val="dotted" w:sz="4" w:space="0" w:color="auto"/>
              <w:bottom w:val="dotted" w:sz="4" w:space="0" w:color="auto"/>
            </w:tcBorders>
            <w:shd w:val="clear" w:color="auto" w:fill="auto"/>
          </w:tcPr>
          <w:p w:rsidR="00AC0F08" w:rsidRPr="00AE5E29" w:rsidRDefault="00AC0F08" w:rsidP="0005750F">
            <w:pPr>
              <w:ind w:left="0"/>
              <w:jc w:val="right"/>
              <w:rPr>
                <w:color w:val="000000" w:themeColor="text1"/>
              </w:rPr>
            </w:pPr>
          </w:p>
        </w:tc>
      </w:tr>
      <w:tr w:rsidR="00390798" w:rsidRPr="00AE5E29" w:rsidTr="00A512B9">
        <w:tc>
          <w:tcPr>
            <w:tcW w:w="1225" w:type="dxa"/>
            <w:shd w:val="clear" w:color="auto" w:fill="auto"/>
          </w:tcPr>
          <w:p w:rsidR="00A512B9" w:rsidRPr="00AE5E29" w:rsidRDefault="00A512B9" w:rsidP="00456A1E">
            <w:pPr>
              <w:ind w:left="0"/>
              <w:rPr>
                <w:color w:val="000000" w:themeColor="text1"/>
              </w:rPr>
            </w:pPr>
            <w:r w:rsidRPr="00AE5E29">
              <w:rPr>
                <w:color w:val="000000" w:themeColor="text1"/>
              </w:rPr>
              <w:t>II.</w:t>
            </w:r>
          </w:p>
        </w:tc>
        <w:tc>
          <w:tcPr>
            <w:tcW w:w="6644" w:type="dxa"/>
            <w:shd w:val="clear" w:color="auto" w:fill="auto"/>
          </w:tcPr>
          <w:p w:rsidR="00A512B9" w:rsidRPr="00AE5E29" w:rsidRDefault="00716C10" w:rsidP="00456A1E">
            <w:pPr>
              <w:ind w:left="0"/>
              <w:rPr>
                <w:color w:val="000000" w:themeColor="text1"/>
              </w:rPr>
            </w:pPr>
            <w:r>
              <w:rPr>
                <w:color w:val="000000" w:themeColor="text1"/>
              </w:rPr>
              <w:t>OPIS TECHNICZNY</w:t>
            </w:r>
          </w:p>
        </w:tc>
        <w:tc>
          <w:tcPr>
            <w:tcW w:w="710" w:type="dxa"/>
            <w:tcBorders>
              <w:top w:val="dotted" w:sz="4" w:space="0" w:color="auto"/>
              <w:bottom w:val="dotted" w:sz="4" w:space="0" w:color="auto"/>
            </w:tcBorders>
            <w:shd w:val="clear" w:color="auto" w:fill="auto"/>
          </w:tcPr>
          <w:p w:rsidR="00A512B9" w:rsidRPr="00AE5E29" w:rsidRDefault="00A512B9" w:rsidP="00456A1E">
            <w:pPr>
              <w:ind w:left="0"/>
              <w:jc w:val="right"/>
              <w:rPr>
                <w:color w:val="000000" w:themeColor="text1"/>
              </w:rPr>
            </w:pPr>
          </w:p>
        </w:tc>
      </w:tr>
      <w:tr w:rsidR="00390798" w:rsidRPr="00AE5E29" w:rsidTr="00A512B9">
        <w:tc>
          <w:tcPr>
            <w:tcW w:w="1225" w:type="dxa"/>
            <w:shd w:val="clear" w:color="auto" w:fill="auto"/>
          </w:tcPr>
          <w:p w:rsidR="00A512B9" w:rsidRPr="00AE5E29" w:rsidRDefault="00A512B9" w:rsidP="00456A1E">
            <w:pPr>
              <w:ind w:left="0"/>
              <w:rPr>
                <w:color w:val="000000" w:themeColor="text1"/>
              </w:rPr>
            </w:pPr>
            <w:r w:rsidRPr="00AE5E29">
              <w:rPr>
                <w:color w:val="000000" w:themeColor="text1"/>
              </w:rPr>
              <w:t>III.</w:t>
            </w:r>
          </w:p>
        </w:tc>
        <w:tc>
          <w:tcPr>
            <w:tcW w:w="6644" w:type="dxa"/>
            <w:shd w:val="clear" w:color="auto" w:fill="auto"/>
          </w:tcPr>
          <w:p w:rsidR="00A512B9" w:rsidRPr="00AE5E29" w:rsidRDefault="00716C10" w:rsidP="00456A1E">
            <w:pPr>
              <w:ind w:left="0"/>
              <w:rPr>
                <w:color w:val="000000" w:themeColor="text1"/>
              </w:rPr>
            </w:pPr>
            <w:r>
              <w:rPr>
                <w:color w:val="000000" w:themeColor="text1"/>
              </w:rPr>
              <w:t>SPIS RYSUNKÓW I ZAŁĄCZNIKÓW</w:t>
            </w:r>
          </w:p>
        </w:tc>
        <w:tc>
          <w:tcPr>
            <w:tcW w:w="710" w:type="dxa"/>
            <w:tcBorders>
              <w:top w:val="dotted" w:sz="4" w:space="0" w:color="auto"/>
              <w:bottom w:val="dotted" w:sz="4" w:space="0" w:color="auto"/>
            </w:tcBorders>
            <w:shd w:val="clear" w:color="auto" w:fill="auto"/>
          </w:tcPr>
          <w:p w:rsidR="00A512B9" w:rsidRPr="00AE5E29" w:rsidRDefault="00A512B9" w:rsidP="00456A1E">
            <w:pPr>
              <w:ind w:left="0"/>
              <w:jc w:val="right"/>
              <w:rPr>
                <w:color w:val="000000" w:themeColor="text1"/>
              </w:rPr>
            </w:pPr>
          </w:p>
        </w:tc>
      </w:tr>
    </w:tbl>
    <w:p w:rsidR="00996DB0" w:rsidRPr="00AE5E29" w:rsidRDefault="00AC0F08">
      <w:pPr>
        <w:spacing w:line="240" w:lineRule="auto"/>
        <w:ind w:left="0"/>
        <w:jc w:val="left"/>
        <w:rPr>
          <w:rFonts w:cs="Calibri"/>
          <w:bCs/>
          <w:caps/>
          <w:color w:val="000000" w:themeColor="text1"/>
        </w:rPr>
      </w:pPr>
      <w:r w:rsidRPr="00AE5E29">
        <w:rPr>
          <w:color w:val="000000" w:themeColor="text1"/>
        </w:rPr>
        <w:br w:type="page"/>
      </w:r>
    </w:p>
    <w:p w:rsidR="00996DB0" w:rsidRPr="00AE5E29" w:rsidRDefault="00996DB0" w:rsidP="00716C10">
      <w:pPr>
        <w:pStyle w:val="Nagwek1"/>
        <w:numPr>
          <w:ilvl w:val="0"/>
          <w:numId w:val="38"/>
        </w:numPr>
        <w:jc w:val="both"/>
        <w:rPr>
          <w:color w:val="000000" w:themeColor="text1"/>
        </w:rPr>
      </w:pPr>
      <w:r w:rsidRPr="00AE5E29">
        <w:rPr>
          <w:color w:val="000000" w:themeColor="text1"/>
        </w:rPr>
        <w:lastRenderedPageBreak/>
        <w:t>DOKUMENTY FORMALNO-PRAWNE</w:t>
      </w:r>
    </w:p>
    <w:p w:rsidR="00456A1E" w:rsidRPr="00AE5E29" w:rsidRDefault="00C16358" w:rsidP="00A01737">
      <w:pPr>
        <w:spacing w:line="240" w:lineRule="auto"/>
        <w:ind w:left="0"/>
        <w:jc w:val="left"/>
        <w:rPr>
          <w:color w:val="000000" w:themeColor="text1"/>
        </w:rPr>
      </w:pPr>
      <w:r w:rsidRPr="00AE5E29">
        <w:rPr>
          <w:color w:val="000000" w:themeColor="text1"/>
        </w:rPr>
        <w:br w:type="page"/>
      </w:r>
      <w:r w:rsidR="00456A1E" w:rsidRPr="00AE5E29">
        <w:rPr>
          <w:noProof/>
          <w:color w:val="000000" w:themeColor="text1"/>
          <w:lang w:eastAsia="pl-PL"/>
        </w:rPr>
        <w:lastRenderedPageBreak/>
        <w:drawing>
          <wp:inline distT="0" distB="0" distL="0" distR="0">
            <wp:extent cx="5753100" cy="8153400"/>
            <wp:effectExtent l="0" t="0" r="0" b="0"/>
            <wp:docPr id="1" name="Obraz 1" descr="C:\Users\User\Desktop\page-1\pag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Desktop\page-1\page-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8153400"/>
                    </a:xfrm>
                    <a:prstGeom prst="rect">
                      <a:avLst/>
                    </a:prstGeom>
                    <a:noFill/>
                    <a:ln>
                      <a:noFill/>
                    </a:ln>
                  </pic:spPr>
                </pic:pic>
              </a:graphicData>
            </a:graphic>
          </wp:inline>
        </w:drawing>
      </w:r>
    </w:p>
    <w:p w:rsidR="00456A1E" w:rsidRPr="00AE5E29" w:rsidRDefault="00456A1E">
      <w:pPr>
        <w:spacing w:line="240" w:lineRule="auto"/>
        <w:ind w:left="0"/>
        <w:jc w:val="left"/>
        <w:rPr>
          <w:color w:val="000000" w:themeColor="text1"/>
        </w:rPr>
      </w:pPr>
      <w:r w:rsidRPr="00AE5E29">
        <w:rPr>
          <w:color w:val="000000" w:themeColor="text1"/>
        </w:rPr>
        <w:br w:type="page"/>
      </w:r>
    </w:p>
    <w:p w:rsidR="00456A1E" w:rsidRPr="00AE5E29" w:rsidRDefault="00456A1E" w:rsidP="00A01737">
      <w:pPr>
        <w:spacing w:line="240" w:lineRule="auto"/>
        <w:ind w:left="0"/>
        <w:jc w:val="left"/>
        <w:rPr>
          <w:color w:val="000000" w:themeColor="text1"/>
        </w:rPr>
      </w:pPr>
      <w:r w:rsidRPr="00AE5E29">
        <w:rPr>
          <w:noProof/>
          <w:color w:val="000000" w:themeColor="text1"/>
          <w:lang w:eastAsia="pl-PL"/>
        </w:rPr>
        <w:lastRenderedPageBreak/>
        <w:drawing>
          <wp:inline distT="0" distB="0" distL="0" distR="0">
            <wp:extent cx="5753100" cy="8153400"/>
            <wp:effectExtent l="0" t="0" r="0" b="0"/>
            <wp:docPr id="2" name="Obraz 2" descr="C:\Users\User\Desktop\page-2\pag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Desktop\page-2\page-2-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8153400"/>
                    </a:xfrm>
                    <a:prstGeom prst="rect">
                      <a:avLst/>
                    </a:prstGeom>
                    <a:noFill/>
                    <a:ln>
                      <a:noFill/>
                    </a:ln>
                  </pic:spPr>
                </pic:pic>
              </a:graphicData>
            </a:graphic>
          </wp:inline>
        </w:drawing>
      </w:r>
    </w:p>
    <w:p w:rsidR="00456A1E" w:rsidRPr="00AE5E29" w:rsidRDefault="00456A1E">
      <w:pPr>
        <w:spacing w:line="240" w:lineRule="auto"/>
        <w:ind w:left="0"/>
        <w:jc w:val="left"/>
        <w:rPr>
          <w:color w:val="000000" w:themeColor="text1"/>
        </w:rPr>
      </w:pPr>
      <w:r w:rsidRPr="00AE5E29">
        <w:rPr>
          <w:color w:val="000000" w:themeColor="text1"/>
        </w:rPr>
        <w:br w:type="page"/>
      </w:r>
    </w:p>
    <w:p w:rsidR="00456A1E" w:rsidRPr="00AE5E29" w:rsidRDefault="00456A1E" w:rsidP="00A01737">
      <w:pPr>
        <w:spacing w:line="240" w:lineRule="auto"/>
        <w:ind w:left="0"/>
        <w:jc w:val="left"/>
        <w:rPr>
          <w:color w:val="000000" w:themeColor="text1"/>
        </w:rPr>
      </w:pPr>
      <w:r w:rsidRPr="00AE5E29">
        <w:rPr>
          <w:noProof/>
          <w:color w:val="000000" w:themeColor="text1"/>
          <w:lang w:eastAsia="pl-PL"/>
        </w:rPr>
        <w:drawing>
          <wp:inline distT="0" distB="0" distL="0" distR="0">
            <wp:extent cx="5753100" cy="8143875"/>
            <wp:effectExtent l="0" t="0" r="0" b="9525"/>
            <wp:docPr id="3" name="Obraz 3" descr="C:\Users\User\Desktop\WP-1239_do_31-01-2020\WP-1239_do_31-01-20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Desktop\WP-1239_do_31-01-2020\WP-1239_do_31-01-202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8143875"/>
                    </a:xfrm>
                    <a:prstGeom prst="rect">
                      <a:avLst/>
                    </a:prstGeom>
                    <a:noFill/>
                    <a:ln>
                      <a:noFill/>
                    </a:ln>
                  </pic:spPr>
                </pic:pic>
              </a:graphicData>
            </a:graphic>
          </wp:inline>
        </w:drawing>
      </w:r>
    </w:p>
    <w:p w:rsidR="00456A1E" w:rsidRPr="00AE5E29" w:rsidRDefault="00456A1E">
      <w:pPr>
        <w:spacing w:line="240" w:lineRule="auto"/>
        <w:ind w:left="0"/>
        <w:jc w:val="left"/>
        <w:rPr>
          <w:color w:val="000000" w:themeColor="text1"/>
        </w:rPr>
      </w:pPr>
    </w:p>
    <w:p w:rsidR="00456A1E" w:rsidRPr="00AE5E29" w:rsidRDefault="00456A1E" w:rsidP="00A01737">
      <w:pPr>
        <w:spacing w:line="240" w:lineRule="auto"/>
        <w:ind w:left="0"/>
        <w:jc w:val="left"/>
        <w:rPr>
          <w:color w:val="000000" w:themeColor="text1"/>
        </w:rPr>
      </w:pPr>
    </w:p>
    <w:p w:rsidR="00456A1E" w:rsidRPr="00AE5E29" w:rsidRDefault="00456A1E">
      <w:pPr>
        <w:spacing w:line="240" w:lineRule="auto"/>
        <w:ind w:left="0"/>
        <w:jc w:val="left"/>
        <w:rPr>
          <w:color w:val="000000" w:themeColor="text1"/>
        </w:rPr>
      </w:pPr>
      <w:r w:rsidRPr="00AE5E29">
        <w:rPr>
          <w:color w:val="000000" w:themeColor="text1"/>
        </w:rPr>
        <w:br w:type="page"/>
      </w:r>
    </w:p>
    <w:p w:rsidR="00456A1E" w:rsidRPr="00AE5E29" w:rsidRDefault="00456A1E" w:rsidP="00716C10">
      <w:pPr>
        <w:pStyle w:val="Nagwek1"/>
        <w:numPr>
          <w:ilvl w:val="0"/>
          <w:numId w:val="38"/>
        </w:numPr>
        <w:rPr>
          <w:color w:val="000000" w:themeColor="text1"/>
        </w:rPr>
      </w:pPr>
      <w:r w:rsidRPr="00AE5E29">
        <w:rPr>
          <w:color w:val="000000" w:themeColor="text1"/>
        </w:rPr>
        <w:t>CZĘŚĆ OPISOWA</w:t>
      </w:r>
    </w:p>
    <w:p w:rsidR="00456A1E" w:rsidRPr="00AE5E29" w:rsidRDefault="00456A1E" w:rsidP="00456A1E">
      <w:pPr>
        <w:pStyle w:val="DEMIURG-Spistreci"/>
        <w:rPr>
          <w:color w:val="000000" w:themeColor="text1"/>
        </w:rPr>
      </w:pPr>
    </w:p>
    <w:p w:rsidR="00AE5E29" w:rsidRDefault="00456A1E">
      <w:pPr>
        <w:pStyle w:val="Spistreci1"/>
        <w:rPr>
          <w:rFonts w:asciiTheme="minorHAnsi" w:eastAsiaTheme="minorEastAsia" w:hAnsiTheme="minorHAnsi" w:cstheme="minorBidi"/>
          <w:caps w:val="0"/>
          <w:noProof/>
          <w:sz w:val="22"/>
          <w:lang w:eastAsia="pl-PL"/>
        </w:rPr>
      </w:pPr>
      <w:r w:rsidRPr="00AE5E29">
        <w:rPr>
          <w:bCs/>
          <w:color w:val="000000" w:themeColor="text1"/>
        </w:rPr>
        <w:fldChar w:fldCharType="begin"/>
      </w:r>
      <w:r w:rsidRPr="00AE5E29">
        <w:rPr>
          <w:color w:val="000000" w:themeColor="text1"/>
        </w:rPr>
        <w:instrText xml:space="preserve"> TOC \n \h \z \t "DEMIURG Numeracja 1;1;DEMIURG Numeracja 2;2;DEMIURG Numeracja 3;3" </w:instrText>
      </w:r>
      <w:r w:rsidRPr="00AE5E29">
        <w:rPr>
          <w:bCs/>
          <w:color w:val="000000" w:themeColor="text1"/>
        </w:rPr>
        <w:fldChar w:fldCharType="separate"/>
      </w:r>
      <w:hyperlink w:anchor="_Toc37447347" w:history="1">
        <w:r w:rsidR="00AE5E29" w:rsidRPr="004828B4">
          <w:rPr>
            <w:rStyle w:val="Hipercze"/>
            <w:noProof/>
          </w:rPr>
          <w:t>1.</w:t>
        </w:r>
        <w:r w:rsidR="00AE5E29">
          <w:rPr>
            <w:rFonts w:asciiTheme="minorHAnsi" w:eastAsiaTheme="minorEastAsia" w:hAnsiTheme="minorHAnsi" w:cstheme="minorBidi"/>
            <w:caps w:val="0"/>
            <w:noProof/>
            <w:sz w:val="22"/>
            <w:lang w:eastAsia="pl-PL"/>
          </w:rPr>
          <w:tab/>
        </w:r>
        <w:r w:rsidR="00AE5E29" w:rsidRPr="004828B4">
          <w:rPr>
            <w:rStyle w:val="Hipercze"/>
            <w:noProof/>
          </w:rPr>
          <w:t>Przedmiot inwestycji</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348" w:history="1">
        <w:r w:rsidR="00AE5E29" w:rsidRPr="004828B4">
          <w:rPr>
            <w:rStyle w:val="Hipercze"/>
            <w:noProof/>
          </w:rPr>
          <w:t>2.</w:t>
        </w:r>
        <w:r w:rsidR="00AE5E29">
          <w:rPr>
            <w:rFonts w:asciiTheme="minorHAnsi" w:eastAsiaTheme="minorEastAsia" w:hAnsiTheme="minorHAnsi" w:cstheme="minorBidi"/>
            <w:caps w:val="0"/>
            <w:noProof/>
            <w:sz w:val="22"/>
            <w:lang w:eastAsia="pl-PL"/>
          </w:rPr>
          <w:tab/>
        </w:r>
        <w:r w:rsidR="00AE5E29" w:rsidRPr="004828B4">
          <w:rPr>
            <w:rStyle w:val="Hipercze"/>
            <w:noProof/>
          </w:rPr>
          <w:t>Dane ewidencyjne</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349" w:history="1">
        <w:r w:rsidR="00AE5E29" w:rsidRPr="004828B4">
          <w:rPr>
            <w:rStyle w:val="Hipercze"/>
            <w:noProof/>
          </w:rPr>
          <w:t>3.</w:t>
        </w:r>
        <w:r w:rsidR="00AE5E29">
          <w:rPr>
            <w:rFonts w:asciiTheme="minorHAnsi" w:eastAsiaTheme="minorEastAsia" w:hAnsiTheme="minorHAnsi" w:cstheme="minorBidi"/>
            <w:caps w:val="0"/>
            <w:noProof/>
            <w:sz w:val="22"/>
            <w:lang w:eastAsia="pl-PL"/>
          </w:rPr>
          <w:tab/>
        </w:r>
        <w:r w:rsidR="00AE5E29" w:rsidRPr="004828B4">
          <w:rPr>
            <w:rStyle w:val="Hipercze"/>
            <w:noProof/>
          </w:rPr>
          <w:t>Podstawa opracowania</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50" w:history="1">
        <w:r w:rsidR="00AE5E29" w:rsidRPr="004828B4">
          <w:rPr>
            <w:rStyle w:val="Hipercze"/>
            <w:noProof/>
          </w:rPr>
          <w:t>3.1.</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Wytyczne projektowe</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51" w:history="1">
        <w:r w:rsidR="00AE5E29" w:rsidRPr="004828B4">
          <w:rPr>
            <w:rStyle w:val="Hipercze"/>
            <w:noProof/>
          </w:rPr>
          <w:t>3.2.</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Podstawy prawne</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352" w:history="1">
        <w:r w:rsidR="00AE5E29" w:rsidRPr="004828B4">
          <w:rPr>
            <w:rStyle w:val="Hipercze"/>
            <w:noProof/>
          </w:rPr>
          <w:t>4.</w:t>
        </w:r>
        <w:r w:rsidR="00AE5E29">
          <w:rPr>
            <w:rFonts w:asciiTheme="minorHAnsi" w:eastAsiaTheme="minorEastAsia" w:hAnsiTheme="minorHAnsi" w:cstheme="minorBidi"/>
            <w:caps w:val="0"/>
            <w:noProof/>
            <w:sz w:val="22"/>
            <w:lang w:eastAsia="pl-PL"/>
          </w:rPr>
          <w:tab/>
        </w:r>
        <w:r w:rsidR="00AE5E29" w:rsidRPr="004828B4">
          <w:rPr>
            <w:rStyle w:val="Hipercze"/>
            <w:noProof/>
          </w:rPr>
          <w:t>Stan istniejący</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353" w:history="1">
        <w:r w:rsidR="00AE5E29" w:rsidRPr="004828B4">
          <w:rPr>
            <w:rStyle w:val="Hipercze"/>
            <w:noProof/>
          </w:rPr>
          <w:t>5.</w:t>
        </w:r>
        <w:r w:rsidR="00AE5E29">
          <w:rPr>
            <w:rFonts w:asciiTheme="minorHAnsi" w:eastAsiaTheme="minorEastAsia" w:hAnsiTheme="minorHAnsi" w:cstheme="minorBidi"/>
            <w:caps w:val="0"/>
            <w:noProof/>
            <w:sz w:val="22"/>
            <w:lang w:eastAsia="pl-PL"/>
          </w:rPr>
          <w:tab/>
        </w:r>
        <w:r w:rsidR="00AE5E29" w:rsidRPr="004828B4">
          <w:rPr>
            <w:rStyle w:val="Hipercze"/>
            <w:noProof/>
          </w:rPr>
          <w:t>Podstawowe założenia projektowe</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54" w:history="1">
        <w:r w:rsidR="00AE5E29" w:rsidRPr="004828B4">
          <w:rPr>
            <w:rStyle w:val="Hipercze"/>
            <w:noProof/>
          </w:rPr>
          <w:t>5.1.</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Przeznaczenie obiektu</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55" w:history="1">
        <w:r w:rsidR="00AE5E29" w:rsidRPr="004828B4">
          <w:rPr>
            <w:rStyle w:val="Hipercze"/>
            <w:noProof/>
          </w:rPr>
          <w:t>5.2.</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Ochrona konserwatorska</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56" w:history="1">
        <w:r w:rsidR="00AE5E29" w:rsidRPr="004828B4">
          <w:rPr>
            <w:rStyle w:val="Hipercze"/>
            <w:noProof/>
          </w:rPr>
          <w:t>5.3.</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Program funkcjonalny</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57" w:history="1">
        <w:r w:rsidR="00AE5E29" w:rsidRPr="004828B4">
          <w:rPr>
            <w:rStyle w:val="Hipercze"/>
            <w:noProof/>
          </w:rPr>
          <w:t>5.4.</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Forma architektoniczna</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58" w:history="1">
        <w:r w:rsidR="00AE5E29" w:rsidRPr="004828B4">
          <w:rPr>
            <w:rStyle w:val="Hipercze"/>
            <w:noProof/>
          </w:rPr>
          <w:t>5.5.</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Zakres prac</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59" w:history="1">
        <w:r w:rsidR="00AE5E29" w:rsidRPr="004828B4">
          <w:rPr>
            <w:rStyle w:val="Hipercze"/>
            <w:noProof/>
          </w:rPr>
          <w:t>5.6.</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Wyposażenie instalacyjne obiektu</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360" w:history="1">
        <w:r w:rsidR="00AE5E29" w:rsidRPr="004828B4">
          <w:rPr>
            <w:rStyle w:val="Hipercze"/>
            <w:noProof/>
          </w:rPr>
          <w:t>6.</w:t>
        </w:r>
        <w:r w:rsidR="00AE5E29">
          <w:rPr>
            <w:rFonts w:asciiTheme="minorHAnsi" w:eastAsiaTheme="minorEastAsia" w:hAnsiTheme="minorHAnsi" w:cstheme="minorBidi"/>
            <w:caps w:val="0"/>
            <w:noProof/>
            <w:sz w:val="22"/>
            <w:lang w:eastAsia="pl-PL"/>
          </w:rPr>
          <w:tab/>
        </w:r>
        <w:r w:rsidR="00AE5E29" w:rsidRPr="004828B4">
          <w:rPr>
            <w:rStyle w:val="Hipercze"/>
            <w:noProof/>
          </w:rPr>
          <w:t>Wskaźniki techniczne</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61" w:history="1">
        <w:r w:rsidR="00AE5E29" w:rsidRPr="004828B4">
          <w:rPr>
            <w:rStyle w:val="Hipercze"/>
            <w:noProof/>
          </w:rPr>
          <w:t>6.1.</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Charakterystyczne parametry techniczne</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62" w:history="1">
        <w:r w:rsidR="00AE5E29" w:rsidRPr="004828B4">
          <w:rPr>
            <w:rStyle w:val="Hipercze"/>
            <w:noProof/>
          </w:rPr>
          <w:t>6.2.</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Zestawienie powierzchni pomieszczeń</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365" w:history="1">
        <w:r w:rsidR="00AE5E29" w:rsidRPr="004828B4">
          <w:rPr>
            <w:rStyle w:val="Hipercze"/>
            <w:noProof/>
          </w:rPr>
          <w:t>7.</w:t>
        </w:r>
        <w:r w:rsidR="00AE5E29">
          <w:rPr>
            <w:rFonts w:asciiTheme="minorHAnsi" w:eastAsiaTheme="minorEastAsia" w:hAnsiTheme="minorHAnsi" w:cstheme="minorBidi"/>
            <w:caps w:val="0"/>
            <w:noProof/>
            <w:sz w:val="22"/>
            <w:lang w:eastAsia="pl-PL"/>
          </w:rPr>
          <w:tab/>
        </w:r>
        <w:r w:rsidR="00AE5E29" w:rsidRPr="004828B4">
          <w:rPr>
            <w:rStyle w:val="Hipercze"/>
            <w:noProof/>
          </w:rPr>
          <w:t>Rozwiązania konstrukcyjno-materiałowe</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66" w:history="1">
        <w:r w:rsidR="00AE5E29" w:rsidRPr="004828B4">
          <w:rPr>
            <w:rStyle w:val="Hipercze"/>
            <w:noProof/>
          </w:rPr>
          <w:t>7.1.</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Warunki gruntowo-wodne</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67" w:history="1">
        <w:r w:rsidR="00AE5E29" w:rsidRPr="004828B4">
          <w:rPr>
            <w:rStyle w:val="Hipercze"/>
            <w:noProof/>
          </w:rPr>
          <w:t>7.2.</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Układ konstrukcyjny</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68" w:history="1">
        <w:r w:rsidR="00AE5E29" w:rsidRPr="004828B4">
          <w:rPr>
            <w:rStyle w:val="Hipercze"/>
            <w:noProof/>
          </w:rPr>
          <w:t>7.3.</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Fundamenty</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69" w:history="1">
        <w:r w:rsidR="00AE5E29" w:rsidRPr="004828B4">
          <w:rPr>
            <w:rStyle w:val="Hipercze"/>
            <w:noProof/>
          </w:rPr>
          <w:t>7.4.</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Ściany</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70" w:history="1">
        <w:r w:rsidR="00AE5E29" w:rsidRPr="004828B4">
          <w:rPr>
            <w:rStyle w:val="Hipercze"/>
            <w:noProof/>
          </w:rPr>
          <w:t>7.4.1.</w:t>
        </w:r>
        <w:r w:rsidR="00AE5E29">
          <w:rPr>
            <w:rFonts w:asciiTheme="minorHAnsi" w:eastAsiaTheme="minorEastAsia" w:hAnsiTheme="minorHAnsi" w:cstheme="minorBidi"/>
            <w:caps w:val="0"/>
            <w:noProof/>
            <w:sz w:val="22"/>
            <w:lang w:eastAsia="pl-PL"/>
          </w:rPr>
          <w:tab/>
        </w:r>
        <w:r w:rsidR="00AE5E29" w:rsidRPr="004828B4">
          <w:rPr>
            <w:rStyle w:val="Hipercze"/>
            <w:noProof/>
          </w:rPr>
          <w:t>Ściany nośne</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71" w:history="1">
        <w:r w:rsidR="00AE5E29" w:rsidRPr="004828B4">
          <w:rPr>
            <w:rStyle w:val="Hipercze"/>
            <w:noProof/>
          </w:rPr>
          <w:t>7.4.2.</w:t>
        </w:r>
        <w:r w:rsidR="00AE5E29">
          <w:rPr>
            <w:rFonts w:asciiTheme="minorHAnsi" w:eastAsiaTheme="minorEastAsia" w:hAnsiTheme="minorHAnsi" w:cstheme="minorBidi"/>
            <w:caps w:val="0"/>
            <w:noProof/>
            <w:sz w:val="22"/>
            <w:lang w:eastAsia="pl-PL"/>
          </w:rPr>
          <w:tab/>
        </w:r>
        <w:r w:rsidR="00AE5E29" w:rsidRPr="004828B4">
          <w:rPr>
            <w:rStyle w:val="Hipercze"/>
            <w:noProof/>
          </w:rPr>
          <w:t>Ściany działowe</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72" w:history="1">
        <w:r w:rsidR="00AE5E29" w:rsidRPr="004828B4">
          <w:rPr>
            <w:rStyle w:val="Hipercze"/>
            <w:noProof/>
          </w:rPr>
          <w:t>7.5.</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Stropy</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73" w:history="1">
        <w:r w:rsidR="00AE5E29" w:rsidRPr="004828B4">
          <w:rPr>
            <w:rStyle w:val="Hipercze"/>
            <w:noProof/>
          </w:rPr>
          <w:t>7.6.</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Dachy i stropodachy</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74" w:history="1">
        <w:r w:rsidR="00AE5E29" w:rsidRPr="004828B4">
          <w:rPr>
            <w:rStyle w:val="Hipercze"/>
            <w:noProof/>
          </w:rPr>
          <w:t>7.7.</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Stolarka / ślusarka</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75" w:history="1">
        <w:r w:rsidR="00AE5E29" w:rsidRPr="004828B4">
          <w:rPr>
            <w:rStyle w:val="Hipercze"/>
            <w:noProof/>
          </w:rPr>
          <w:t>7.7.1.</w:t>
        </w:r>
        <w:r w:rsidR="00AE5E29">
          <w:rPr>
            <w:rFonts w:asciiTheme="minorHAnsi" w:eastAsiaTheme="minorEastAsia" w:hAnsiTheme="minorHAnsi" w:cstheme="minorBidi"/>
            <w:caps w:val="0"/>
            <w:noProof/>
            <w:sz w:val="22"/>
            <w:lang w:eastAsia="pl-PL"/>
          </w:rPr>
          <w:tab/>
        </w:r>
        <w:r w:rsidR="00AE5E29" w:rsidRPr="004828B4">
          <w:rPr>
            <w:rStyle w:val="Hipercze"/>
            <w:noProof/>
          </w:rPr>
          <w:t>Stolarka / ślusarka drzwiowa</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78" w:history="1">
        <w:r w:rsidR="00AE5E29" w:rsidRPr="004828B4">
          <w:rPr>
            <w:rStyle w:val="Hipercze"/>
            <w:noProof/>
          </w:rPr>
          <w:t>7.7.2.</w:t>
        </w:r>
        <w:r w:rsidR="00AE5E29">
          <w:rPr>
            <w:rFonts w:asciiTheme="minorHAnsi" w:eastAsiaTheme="minorEastAsia" w:hAnsiTheme="minorHAnsi" w:cstheme="minorBidi"/>
            <w:caps w:val="0"/>
            <w:noProof/>
            <w:sz w:val="22"/>
            <w:lang w:eastAsia="pl-PL"/>
          </w:rPr>
          <w:tab/>
        </w:r>
        <w:r w:rsidR="00AE5E29" w:rsidRPr="004828B4">
          <w:rPr>
            <w:rStyle w:val="Hipercze"/>
            <w:noProof/>
          </w:rPr>
          <w:t>Stolarka / ślusarka okienna</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379" w:history="1">
        <w:r w:rsidR="00AE5E29" w:rsidRPr="004828B4">
          <w:rPr>
            <w:rStyle w:val="Hipercze"/>
            <w:noProof/>
          </w:rPr>
          <w:t>8.</w:t>
        </w:r>
        <w:r w:rsidR="00AE5E29">
          <w:rPr>
            <w:rFonts w:asciiTheme="minorHAnsi" w:eastAsiaTheme="minorEastAsia" w:hAnsiTheme="minorHAnsi" w:cstheme="minorBidi"/>
            <w:caps w:val="0"/>
            <w:noProof/>
            <w:sz w:val="22"/>
            <w:lang w:eastAsia="pl-PL"/>
          </w:rPr>
          <w:tab/>
        </w:r>
        <w:r w:rsidR="00AE5E29" w:rsidRPr="004828B4">
          <w:rPr>
            <w:rStyle w:val="Hipercze"/>
            <w:noProof/>
          </w:rPr>
          <w:t>Wykończenie wewnętrzne</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80" w:history="1">
        <w:r w:rsidR="00AE5E29" w:rsidRPr="004828B4">
          <w:rPr>
            <w:rStyle w:val="Hipercze"/>
            <w:noProof/>
          </w:rPr>
          <w:t>8.1.</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Posadzki</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83" w:history="1">
        <w:r w:rsidR="00AE5E29" w:rsidRPr="004828B4">
          <w:rPr>
            <w:rStyle w:val="Hipercze"/>
            <w:noProof/>
          </w:rPr>
          <w:t>8.2.</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Ściany</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86" w:history="1">
        <w:r w:rsidR="00AE5E29" w:rsidRPr="004828B4">
          <w:rPr>
            <w:rStyle w:val="Hipercze"/>
            <w:noProof/>
          </w:rPr>
          <w:t>8.3.</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Sufity</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387" w:history="1">
        <w:r w:rsidR="00AE5E29" w:rsidRPr="004828B4">
          <w:rPr>
            <w:rStyle w:val="Hipercze"/>
            <w:noProof/>
          </w:rPr>
          <w:t>9.</w:t>
        </w:r>
        <w:r w:rsidR="00AE5E29">
          <w:rPr>
            <w:rFonts w:asciiTheme="minorHAnsi" w:eastAsiaTheme="minorEastAsia" w:hAnsiTheme="minorHAnsi" w:cstheme="minorBidi"/>
            <w:caps w:val="0"/>
            <w:noProof/>
            <w:sz w:val="22"/>
            <w:lang w:eastAsia="pl-PL"/>
          </w:rPr>
          <w:tab/>
        </w:r>
        <w:r w:rsidR="00AE5E29" w:rsidRPr="004828B4">
          <w:rPr>
            <w:rStyle w:val="Hipercze"/>
            <w:noProof/>
          </w:rPr>
          <w:t>Wyposażenie</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88" w:history="1">
        <w:r w:rsidR="00AE5E29" w:rsidRPr="004828B4">
          <w:rPr>
            <w:rStyle w:val="Hipercze"/>
            <w:noProof/>
          </w:rPr>
          <w:t>9.1.</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Wyposażenie stałe</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89" w:history="1">
        <w:r w:rsidR="00AE5E29" w:rsidRPr="004828B4">
          <w:rPr>
            <w:rStyle w:val="Hipercze"/>
            <w:noProof/>
          </w:rPr>
          <w:t>9.1.1.</w:t>
        </w:r>
        <w:r w:rsidR="00AE5E29">
          <w:rPr>
            <w:rFonts w:asciiTheme="minorHAnsi" w:eastAsiaTheme="minorEastAsia" w:hAnsiTheme="minorHAnsi" w:cstheme="minorBidi"/>
            <w:caps w:val="0"/>
            <w:noProof/>
            <w:sz w:val="22"/>
            <w:lang w:eastAsia="pl-PL"/>
          </w:rPr>
          <w:tab/>
        </w:r>
        <w:r w:rsidR="00AE5E29" w:rsidRPr="004828B4">
          <w:rPr>
            <w:rStyle w:val="Hipercze"/>
            <w:noProof/>
          </w:rPr>
          <w:t>Szafa w zabudowie z drzwiami przesuwnymi</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91" w:history="1">
        <w:r w:rsidR="00AE5E29" w:rsidRPr="004828B4">
          <w:rPr>
            <w:rStyle w:val="Hipercze"/>
            <w:noProof/>
          </w:rPr>
          <w:t>9.1.2.</w:t>
        </w:r>
        <w:r w:rsidR="00AE5E29">
          <w:rPr>
            <w:rFonts w:asciiTheme="minorHAnsi" w:eastAsiaTheme="minorEastAsia" w:hAnsiTheme="minorHAnsi" w:cstheme="minorBidi"/>
            <w:caps w:val="0"/>
            <w:noProof/>
            <w:sz w:val="22"/>
            <w:lang w:eastAsia="pl-PL"/>
          </w:rPr>
          <w:tab/>
        </w:r>
        <w:r w:rsidR="00AE5E29" w:rsidRPr="004828B4">
          <w:rPr>
            <w:rStyle w:val="Hipercze"/>
            <w:noProof/>
          </w:rPr>
          <w:t>Szafa z regałami otwartymi</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92" w:history="1">
        <w:r w:rsidR="00AE5E29" w:rsidRPr="004828B4">
          <w:rPr>
            <w:rStyle w:val="Hipercze"/>
            <w:noProof/>
          </w:rPr>
          <w:t>9.1.3.</w:t>
        </w:r>
        <w:r w:rsidR="00AE5E29">
          <w:rPr>
            <w:rFonts w:asciiTheme="minorHAnsi" w:eastAsiaTheme="minorEastAsia" w:hAnsiTheme="minorHAnsi" w:cstheme="minorBidi"/>
            <w:caps w:val="0"/>
            <w:noProof/>
            <w:sz w:val="22"/>
            <w:lang w:eastAsia="pl-PL"/>
          </w:rPr>
          <w:tab/>
        </w:r>
        <w:r w:rsidR="00AE5E29" w:rsidRPr="004828B4">
          <w:rPr>
            <w:rStyle w:val="Hipercze"/>
            <w:noProof/>
          </w:rPr>
          <w:t>Zabudowa aneksu kuchennego</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93" w:history="1">
        <w:r w:rsidR="00AE5E29" w:rsidRPr="004828B4">
          <w:rPr>
            <w:rStyle w:val="Hipercze"/>
            <w:noProof/>
          </w:rPr>
          <w:t>9.1.4.</w:t>
        </w:r>
        <w:r w:rsidR="00AE5E29">
          <w:rPr>
            <w:rFonts w:asciiTheme="minorHAnsi" w:eastAsiaTheme="minorEastAsia" w:hAnsiTheme="minorHAnsi" w:cstheme="minorBidi"/>
            <w:caps w:val="0"/>
            <w:noProof/>
            <w:sz w:val="22"/>
            <w:lang w:eastAsia="pl-PL"/>
          </w:rPr>
          <w:tab/>
        </w:r>
        <w:r w:rsidR="00AE5E29" w:rsidRPr="004828B4">
          <w:rPr>
            <w:rStyle w:val="Hipercze"/>
            <w:noProof/>
          </w:rPr>
          <w:t>Łazienka</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394" w:history="1">
        <w:r w:rsidR="00AE5E29" w:rsidRPr="004828B4">
          <w:rPr>
            <w:rStyle w:val="Hipercze"/>
            <w:noProof/>
          </w:rPr>
          <w:t>9.2.</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Wyposażenie ruchome</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95" w:history="1">
        <w:r w:rsidR="00AE5E29" w:rsidRPr="004828B4">
          <w:rPr>
            <w:rStyle w:val="Hipercze"/>
            <w:noProof/>
          </w:rPr>
          <w:t>9.2.1.</w:t>
        </w:r>
        <w:r w:rsidR="00AE5E29">
          <w:rPr>
            <w:rFonts w:asciiTheme="minorHAnsi" w:eastAsiaTheme="minorEastAsia" w:hAnsiTheme="minorHAnsi" w:cstheme="minorBidi"/>
            <w:caps w:val="0"/>
            <w:noProof/>
            <w:sz w:val="22"/>
            <w:lang w:eastAsia="pl-PL"/>
          </w:rPr>
          <w:tab/>
        </w:r>
        <w:r w:rsidR="00AE5E29" w:rsidRPr="004828B4">
          <w:rPr>
            <w:rStyle w:val="Hipercze"/>
            <w:noProof/>
          </w:rPr>
          <w:t>Komoda wolnostojąca</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98" w:history="1">
        <w:r w:rsidR="00AE5E29" w:rsidRPr="004828B4">
          <w:rPr>
            <w:rStyle w:val="Hipercze"/>
            <w:noProof/>
          </w:rPr>
          <w:t>9.2.2.</w:t>
        </w:r>
        <w:r w:rsidR="00AE5E29">
          <w:rPr>
            <w:rFonts w:asciiTheme="minorHAnsi" w:eastAsiaTheme="minorEastAsia" w:hAnsiTheme="minorHAnsi" w:cstheme="minorBidi"/>
            <w:caps w:val="0"/>
            <w:noProof/>
            <w:sz w:val="22"/>
            <w:lang w:eastAsia="pl-PL"/>
          </w:rPr>
          <w:tab/>
        </w:r>
        <w:r w:rsidR="00AE5E29" w:rsidRPr="004828B4">
          <w:rPr>
            <w:rStyle w:val="Hipercze"/>
            <w:noProof/>
          </w:rPr>
          <w:t>Szafa TV</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399" w:history="1">
        <w:r w:rsidR="00AE5E29" w:rsidRPr="004828B4">
          <w:rPr>
            <w:rStyle w:val="Hipercze"/>
            <w:noProof/>
          </w:rPr>
          <w:t>9.2.3.</w:t>
        </w:r>
        <w:r w:rsidR="00AE5E29">
          <w:rPr>
            <w:rFonts w:asciiTheme="minorHAnsi" w:eastAsiaTheme="minorEastAsia" w:hAnsiTheme="minorHAnsi" w:cstheme="minorBidi"/>
            <w:caps w:val="0"/>
            <w:noProof/>
            <w:sz w:val="22"/>
            <w:lang w:eastAsia="pl-PL"/>
          </w:rPr>
          <w:tab/>
        </w:r>
        <w:r w:rsidR="00AE5E29" w:rsidRPr="004828B4">
          <w:rPr>
            <w:rStyle w:val="Hipercze"/>
            <w:noProof/>
          </w:rPr>
          <w:t>Stolik nocny</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400" w:history="1">
        <w:r w:rsidR="00AE5E29" w:rsidRPr="004828B4">
          <w:rPr>
            <w:rStyle w:val="Hipercze"/>
            <w:noProof/>
          </w:rPr>
          <w:t>9.2.4.</w:t>
        </w:r>
        <w:r w:rsidR="00AE5E29">
          <w:rPr>
            <w:rFonts w:asciiTheme="minorHAnsi" w:eastAsiaTheme="minorEastAsia" w:hAnsiTheme="minorHAnsi" w:cstheme="minorBidi"/>
            <w:caps w:val="0"/>
            <w:noProof/>
            <w:sz w:val="22"/>
            <w:lang w:eastAsia="pl-PL"/>
          </w:rPr>
          <w:tab/>
        </w:r>
        <w:r w:rsidR="00AE5E29" w:rsidRPr="004828B4">
          <w:rPr>
            <w:rStyle w:val="Hipercze"/>
            <w:noProof/>
          </w:rPr>
          <w:t>Stół jadalniany</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401" w:history="1">
        <w:r w:rsidR="00AE5E29" w:rsidRPr="004828B4">
          <w:rPr>
            <w:rStyle w:val="Hipercze"/>
            <w:noProof/>
          </w:rPr>
          <w:t>9.2.5.</w:t>
        </w:r>
        <w:r w:rsidR="00AE5E29">
          <w:rPr>
            <w:rFonts w:asciiTheme="minorHAnsi" w:eastAsiaTheme="minorEastAsia" w:hAnsiTheme="minorHAnsi" w:cstheme="minorBidi"/>
            <w:caps w:val="0"/>
            <w:noProof/>
            <w:sz w:val="22"/>
            <w:lang w:eastAsia="pl-PL"/>
          </w:rPr>
          <w:tab/>
        </w:r>
        <w:r w:rsidR="00AE5E29" w:rsidRPr="004828B4">
          <w:rPr>
            <w:rStyle w:val="Hipercze"/>
            <w:noProof/>
          </w:rPr>
          <w:t>Stół jadalniany</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402" w:history="1">
        <w:r w:rsidR="00AE5E29" w:rsidRPr="004828B4">
          <w:rPr>
            <w:rStyle w:val="Hipercze"/>
            <w:noProof/>
          </w:rPr>
          <w:t>9.2.6.</w:t>
        </w:r>
        <w:r w:rsidR="00AE5E29">
          <w:rPr>
            <w:rFonts w:asciiTheme="minorHAnsi" w:eastAsiaTheme="minorEastAsia" w:hAnsiTheme="minorHAnsi" w:cstheme="minorBidi"/>
            <w:caps w:val="0"/>
            <w:noProof/>
            <w:sz w:val="22"/>
            <w:lang w:eastAsia="pl-PL"/>
          </w:rPr>
          <w:tab/>
        </w:r>
        <w:r w:rsidR="00AE5E29" w:rsidRPr="004828B4">
          <w:rPr>
            <w:rStyle w:val="Hipercze"/>
            <w:noProof/>
          </w:rPr>
          <w:t>Stolik do pracy</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403" w:history="1">
        <w:r w:rsidR="00AE5E29" w:rsidRPr="004828B4">
          <w:rPr>
            <w:rStyle w:val="Hipercze"/>
            <w:noProof/>
          </w:rPr>
          <w:t>9.2.7.</w:t>
        </w:r>
        <w:r w:rsidR="00AE5E29">
          <w:rPr>
            <w:rFonts w:asciiTheme="minorHAnsi" w:eastAsiaTheme="minorEastAsia" w:hAnsiTheme="minorHAnsi" w:cstheme="minorBidi"/>
            <w:caps w:val="0"/>
            <w:noProof/>
            <w:sz w:val="22"/>
            <w:lang w:eastAsia="pl-PL"/>
          </w:rPr>
          <w:tab/>
        </w:r>
        <w:r w:rsidR="00AE5E29" w:rsidRPr="004828B4">
          <w:rPr>
            <w:rStyle w:val="Hipercze"/>
            <w:noProof/>
          </w:rPr>
          <w:t>Krzesło</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404" w:history="1">
        <w:r w:rsidR="00AE5E29" w:rsidRPr="004828B4">
          <w:rPr>
            <w:rStyle w:val="Hipercze"/>
            <w:noProof/>
          </w:rPr>
          <w:t>9.2.8.</w:t>
        </w:r>
        <w:r w:rsidR="00AE5E29">
          <w:rPr>
            <w:rFonts w:asciiTheme="minorHAnsi" w:eastAsiaTheme="minorEastAsia" w:hAnsiTheme="minorHAnsi" w:cstheme="minorBidi"/>
            <w:caps w:val="0"/>
            <w:noProof/>
            <w:sz w:val="22"/>
            <w:lang w:eastAsia="pl-PL"/>
          </w:rPr>
          <w:tab/>
        </w:r>
        <w:r w:rsidR="00AE5E29" w:rsidRPr="004828B4">
          <w:rPr>
            <w:rStyle w:val="Hipercze"/>
            <w:noProof/>
          </w:rPr>
          <w:t>Fotel.</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405" w:history="1">
        <w:r w:rsidR="00AE5E29" w:rsidRPr="004828B4">
          <w:rPr>
            <w:rStyle w:val="Hipercze"/>
            <w:noProof/>
          </w:rPr>
          <w:t>9.2.9.</w:t>
        </w:r>
        <w:r w:rsidR="00AE5E29">
          <w:rPr>
            <w:rFonts w:asciiTheme="minorHAnsi" w:eastAsiaTheme="minorEastAsia" w:hAnsiTheme="minorHAnsi" w:cstheme="minorBidi"/>
            <w:caps w:val="0"/>
            <w:noProof/>
            <w:sz w:val="22"/>
            <w:lang w:eastAsia="pl-PL"/>
          </w:rPr>
          <w:tab/>
        </w:r>
        <w:r w:rsidR="00AE5E29" w:rsidRPr="004828B4">
          <w:rPr>
            <w:rStyle w:val="Hipercze"/>
            <w:noProof/>
          </w:rPr>
          <w:t>Kanapa 2- osobowoa.</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407" w:history="1">
        <w:r w:rsidR="00AE5E29" w:rsidRPr="004828B4">
          <w:rPr>
            <w:rStyle w:val="Hipercze"/>
            <w:noProof/>
          </w:rPr>
          <w:t>9.2.10.</w:t>
        </w:r>
        <w:r w:rsidR="00AE5E29">
          <w:rPr>
            <w:rFonts w:asciiTheme="minorHAnsi" w:eastAsiaTheme="minorEastAsia" w:hAnsiTheme="minorHAnsi" w:cstheme="minorBidi"/>
            <w:caps w:val="0"/>
            <w:noProof/>
            <w:sz w:val="22"/>
            <w:lang w:eastAsia="pl-PL"/>
          </w:rPr>
          <w:tab/>
        </w:r>
        <w:r w:rsidR="00AE5E29" w:rsidRPr="004828B4">
          <w:rPr>
            <w:rStyle w:val="Hipercze"/>
            <w:noProof/>
          </w:rPr>
          <w:t>Łóżko</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408" w:history="1">
        <w:r w:rsidR="00AE5E29" w:rsidRPr="004828B4">
          <w:rPr>
            <w:rStyle w:val="Hipercze"/>
            <w:noProof/>
          </w:rPr>
          <w:t>10.</w:t>
        </w:r>
        <w:r w:rsidR="00AE5E29">
          <w:rPr>
            <w:rFonts w:asciiTheme="minorHAnsi" w:eastAsiaTheme="minorEastAsia" w:hAnsiTheme="minorHAnsi" w:cstheme="minorBidi"/>
            <w:caps w:val="0"/>
            <w:noProof/>
            <w:sz w:val="22"/>
            <w:lang w:eastAsia="pl-PL"/>
          </w:rPr>
          <w:tab/>
        </w:r>
        <w:r w:rsidR="00AE5E29" w:rsidRPr="004828B4">
          <w:rPr>
            <w:rStyle w:val="Hipercze"/>
            <w:noProof/>
          </w:rPr>
          <w:t>Instalacje wewnętrzne</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409" w:history="1">
        <w:r w:rsidR="00AE5E29" w:rsidRPr="004828B4">
          <w:rPr>
            <w:rStyle w:val="Hipercze"/>
            <w:noProof/>
          </w:rPr>
          <w:t>10.1.</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Ogrzewanie budynku</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410" w:history="1">
        <w:r w:rsidR="00AE5E29" w:rsidRPr="004828B4">
          <w:rPr>
            <w:rStyle w:val="Hipercze"/>
            <w:noProof/>
          </w:rPr>
          <w:t>10.2.</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Wentylacja</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411" w:history="1">
        <w:r w:rsidR="00AE5E29" w:rsidRPr="004828B4">
          <w:rPr>
            <w:rStyle w:val="Hipercze"/>
            <w:noProof/>
          </w:rPr>
          <w:t>10.3.</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Klimatyzacja</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412" w:history="1">
        <w:r w:rsidR="00AE5E29" w:rsidRPr="004828B4">
          <w:rPr>
            <w:rStyle w:val="Hipercze"/>
            <w:noProof/>
          </w:rPr>
          <w:t>10.4.</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Instalacja elektryczna</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413" w:history="1">
        <w:r w:rsidR="00AE5E29" w:rsidRPr="004828B4">
          <w:rPr>
            <w:rStyle w:val="Hipercze"/>
            <w:noProof/>
          </w:rPr>
          <w:t>11.</w:t>
        </w:r>
        <w:r w:rsidR="00AE5E29">
          <w:rPr>
            <w:rFonts w:asciiTheme="minorHAnsi" w:eastAsiaTheme="minorEastAsia" w:hAnsiTheme="minorHAnsi" w:cstheme="minorBidi"/>
            <w:caps w:val="0"/>
            <w:noProof/>
            <w:sz w:val="22"/>
            <w:lang w:eastAsia="pl-PL"/>
          </w:rPr>
          <w:tab/>
        </w:r>
        <w:r w:rsidR="00AE5E29" w:rsidRPr="004828B4">
          <w:rPr>
            <w:rStyle w:val="Hipercze"/>
            <w:noProof/>
          </w:rPr>
          <w:t>Charakterystyka obiektu ze względu na użytkowanie oraz warunki BHP</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414" w:history="1">
        <w:r w:rsidR="00AE5E29" w:rsidRPr="004828B4">
          <w:rPr>
            <w:rStyle w:val="Hipercze"/>
            <w:noProof/>
          </w:rPr>
          <w:t>11.1.</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Ilość i rodzaj użytkowników</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415" w:history="1">
        <w:r w:rsidR="00AE5E29" w:rsidRPr="004828B4">
          <w:rPr>
            <w:rStyle w:val="Hipercze"/>
            <w:noProof/>
          </w:rPr>
          <w:t>11.2.</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Gospodarka odpadami</w:t>
        </w:r>
      </w:hyperlink>
    </w:p>
    <w:p w:rsidR="00AE5E29" w:rsidRDefault="006E2F3A">
      <w:pPr>
        <w:pStyle w:val="Spistreci2"/>
        <w:rPr>
          <w:rFonts w:asciiTheme="minorHAnsi" w:eastAsiaTheme="minorEastAsia" w:hAnsiTheme="minorHAnsi" w:cstheme="minorBidi"/>
          <w:bCs w:val="0"/>
          <w:caps w:val="0"/>
          <w:smallCaps w:val="0"/>
          <w:noProof/>
          <w:sz w:val="22"/>
          <w:lang w:eastAsia="pl-PL"/>
        </w:rPr>
      </w:pPr>
      <w:hyperlink w:anchor="_Toc37447416" w:history="1">
        <w:r w:rsidR="00AE5E29" w:rsidRPr="004828B4">
          <w:rPr>
            <w:rStyle w:val="Hipercze"/>
            <w:noProof/>
          </w:rPr>
          <w:t>11.3.</w:t>
        </w:r>
        <w:r w:rsidR="00AE5E29">
          <w:rPr>
            <w:rFonts w:asciiTheme="minorHAnsi" w:eastAsiaTheme="minorEastAsia" w:hAnsiTheme="minorHAnsi" w:cstheme="minorBidi"/>
            <w:bCs w:val="0"/>
            <w:caps w:val="0"/>
            <w:smallCaps w:val="0"/>
            <w:noProof/>
            <w:sz w:val="22"/>
            <w:lang w:eastAsia="pl-PL"/>
          </w:rPr>
          <w:tab/>
        </w:r>
        <w:r w:rsidR="00AE5E29" w:rsidRPr="004828B4">
          <w:rPr>
            <w:rStyle w:val="Hipercze"/>
            <w:noProof/>
          </w:rPr>
          <w:t>Doświetlenie i nasłonecznienie</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417" w:history="1">
        <w:r w:rsidR="00AE5E29" w:rsidRPr="004828B4">
          <w:rPr>
            <w:rStyle w:val="Hipercze"/>
            <w:noProof/>
          </w:rPr>
          <w:t>11.3.1.</w:t>
        </w:r>
        <w:r w:rsidR="00AE5E29">
          <w:rPr>
            <w:rFonts w:asciiTheme="minorHAnsi" w:eastAsiaTheme="minorEastAsia" w:hAnsiTheme="minorHAnsi" w:cstheme="minorBidi"/>
            <w:caps w:val="0"/>
            <w:noProof/>
            <w:sz w:val="22"/>
            <w:lang w:eastAsia="pl-PL"/>
          </w:rPr>
          <w:tab/>
        </w:r>
        <w:r w:rsidR="00AE5E29" w:rsidRPr="004828B4">
          <w:rPr>
            <w:rStyle w:val="Hipercze"/>
            <w:noProof/>
          </w:rPr>
          <w:t>Oświetlenie naturalne</w:t>
        </w:r>
      </w:hyperlink>
    </w:p>
    <w:p w:rsidR="00AE5E29" w:rsidRDefault="006E2F3A">
      <w:pPr>
        <w:pStyle w:val="Spistreci3"/>
        <w:rPr>
          <w:rFonts w:asciiTheme="minorHAnsi" w:eastAsiaTheme="minorEastAsia" w:hAnsiTheme="minorHAnsi" w:cstheme="minorBidi"/>
          <w:caps w:val="0"/>
          <w:noProof/>
          <w:sz w:val="22"/>
          <w:lang w:eastAsia="pl-PL"/>
        </w:rPr>
      </w:pPr>
      <w:hyperlink w:anchor="_Toc37447418" w:history="1">
        <w:r w:rsidR="00AE5E29" w:rsidRPr="004828B4">
          <w:rPr>
            <w:rStyle w:val="Hipercze"/>
            <w:noProof/>
          </w:rPr>
          <w:t>11.3.2.</w:t>
        </w:r>
        <w:r w:rsidR="00AE5E29">
          <w:rPr>
            <w:rFonts w:asciiTheme="minorHAnsi" w:eastAsiaTheme="minorEastAsia" w:hAnsiTheme="minorHAnsi" w:cstheme="minorBidi"/>
            <w:caps w:val="0"/>
            <w:noProof/>
            <w:sz w:val="22"/>
            <w:lang w:eastAsia="pl-PL"/>
          </w:rPr>
          <w:tab/>
        </w:r>
        <w:r w:rsidR="00AE5E29" w:rsidRPr="004828B4">
          <w:rPr>
            <w:rStyle w:val="Hipercze"/>
            <w:noProof/>
          </w:rPr>
          <w:t>Oświetlenie sztuczne</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419" w:history="1">
        <w:r w:rsidR="00AE5E29" w:rsidRPr="004828B4">
          <w:rPr>
            <w:rStyle w:val="Hipercze"/>
            <w:noProof/>
          </w:rPr>
          <w:t>12.</w:t>
        </w:r>
        <w:r w:rsidR="00AE5E29">
          <w:rPr>
            <w:rFonts w:asciiTheme="minorHAnsi" w:eastAsiaTheme="minorEastAsia" w:hAnsiTheme="minorHAnsi" w:cstheme="minorBidi"/>
            <w:caps w:val="0"/>
            <w:noProof/>
            <w:sz w:val="22"/>
            <w:lang w:eastAsia="pl-PL"/>
          </w:rPr>
          <w:tab/>
        </w:r>
        <w:r w:rsidR="00AE5E29" w:rsidRPr="004828B4">
          <w:rPr>
            <w:rStyle w:val="Hipercze"/>
            <w:noProof/>
          </w:rPr>
          <w:t>Charakterystyka obiektu z uwagi na bezpieczeństwo pożarowe</w:t>
        </w:r>
      </w:hyperlink>
    </w:p>
    <w:p w:rsidR="00AE5E29" w:rsidRDefault="006E2F3A">
      <w:pPr>
        <w:pStyle w:val="Spistreci1"/>
        <w:rPr>
          <w:rFonts w:asciiTheme="minorHAnsi" w:eastAsiaTheme="minorEastAsia" w:hAnsiTheme="minorHAnsi" w:cstheme="minorBidi"/>
          <w:caps w:val="0"/>
          <w:noProof/>
          <w:sz w:val="22"/>
          <w:lang w:eastAsia="pl-PL"/>
        </w:rPr>
      </w:pPr>
      <w:hyperlink w:anchor="_Toc37447421" w:history="1">
        <w:r w:rsidR="00AE5E29" w:rsidRPr="004828B4">
          <w:rPr>
            <w:rStyle w:val="Hipercze"/>
            <w:noProof/>
          </w:rPr>
          <w:t>13.</w:t>
        </w:r>
        <w:r w:rsidR="00AE5E29">
          <w:rPr>
            <w:rFonts w:asciiTheme="minorHAnsi" w:eastAsiaTheme="minorEastAsia" w:hAnsiTheme="minorHAnsi" w:cstheme="minorBidi"/>
            <w:caps w:val="0"/>
            <w:noProof/>
            <w:sz w:val="22"/>
            <w:lang w:eastAsia="pl-PL"/>
          </w:rPr>
          <w:tab/>
        </w:r>
        <w:r w:rsidR="00AE5E29" w:rsidRPr="004828B4">
          <w:rPr>
            <w:rStyle w:val="Hipercze"/>
            <w:noProof/>
          </w:rPr>
          <w:t>Uwagi końcowe</w:t>
        </w:r>
      </w:hyperlink>
    </w:p>
    <w:p w:rsidR="00456A1E" w:rsidRPr="00AE5E29" w:rsidRDefault="00456A1E" w:rsidP="00456A1E">
      <w:pPr>
        <w:pStyle w:val="DEMIURG-Spistreci"/>
        <w:rPr>
          <w:color w:val="000000" w:themeColor="text1"/>
        </w:rPr>
      </w:pPr>
      <w:r w:rsidRPr="00AE5E29">
        <w:rPr>
          <w:color w:val="000000" w:themeColor="text1"/>
        </w:rPr>
        <w:fldChar w:fldCharType="end"/>
      </w:r>
      <w:r w:rsidRPr="00AE5E29">
        <w:rPr>
          <w:color w:val="000000" w:themeColor="text1"/>
        </w:rPr>
        <w:br w:type="page"/>
      </w:r>
    </w:p>
    <w:p w:rsidR="00456A1E" w:rsidRPr="00AE5E29" w:rsidRDefault="00456A1E" w:rsidP="00456A1E">
      <w:pPr>
        <w:pStyle w:val="DEMIURGNumeracja1"/>
        <w:numPr>
          <w:ilvl w:val="0"/>
          <w:numId w:val="22"/>
        </w:numPr>
        <w:spacing w:before="120" w:line="240" w:lineRule="auto"/>
        <w:rPr>
          <w:color w:val="000000" w:themeColor="text1"/>
        </w:rPr>
      </w:pPr>
      <w:bookmarkStart w:id="0" w:name="_Toc512339085"/>
      <w:bookmarkStart w:id="1" w:name="_Toc37447347"/>
      <w:r w:rsidRPr="00AE5E29">
        <w:rPr>
          <w:color w:val="000000" w:themeColor="text1"/>
        </w:rPr>
        <w:t>Przedmiot inwestycji</w:t>
      </w:r>
      <w:bookmarkEnd w:id="0"/>
      <w:bookmarkEnd w:id="1"/>
    </w:p>
    <w:p w:rsidR="00456A1E" w:rsidRPr="00AE5E29" w:rsidRDefault="00456A1E" w:rsidP="00456A1E">
      <w:pPr>
        <w:rPr>
          <w:color w:val="000000" w:themeColor="text1"/>
        </w:rPr>
      </w:pPr>
      <w:r w:rsidRPr="00AE5E29">
        <w:rPr>
          <w:color w:val="000000" w:themeColor="text1"/>
        </w:rPr>
        <w:t xml:space="preserve">Przedmiotem inwestycji jest remont </w:t>
      </w:r>
      <w:r w:rsidR="009A6E3E" w:rsidRPr="00AE5E29">
        <w:rPr>
          <w:color w:val="000000" w:themeColor="text1"/>
        </w:rPr>
        <w:t>czterech pomieszczeń w budynku Wielkopolskiego Urzędu Wojewódzkiego w Poznaniu, przy ul. Wiśniowej 13a.</w:t>
      </w:r>
    </w:p>
    <w:p w:rsidR="00456A1E" w:rsidRPr="00AE5E29" w:rsidRDefault="00456A1E" w:rsidP="00456A1E">
      <w:pPr>
        <w:pStyle w:val="DEMIURGNumeracja1"/>
        <w:spacing w:before="120" w:line="240" w:lineRule="auto"/>
        <w:ind w:left="567" w:hanging="567"/>
        <w:rPr>
          <w:color w:val="000000" w:themeColor="text1"/>
        </w:rPr>
      </w:pPr>
      <w:bookmarkStart w:id="2" w:name="_Toc512339086"/>
      <w:bookmarkStart w:id="3" w:name="_Toc37447348"/>
      <w:r w:rsidRPr="00AE5E29">
        <w:rPr>
          <w:color w:val="000000" w:themeColor="text1"/>
        </w:rPr>
        <w:t>Dane ewidencyjne</w:t>
      </w:r>
      <w:bookmarkEnd w:id="2"/>
      <w:bookmarkEnd w:id="3"/>
    </w:p>
    <w:p w:rsidR="00456A1E" w:rsidRPr="00AE5E29" w:rsidRDefault="00456A1E" w:rsidP="00456A1E">
      <w:pPr>
        <w:rPr>
          <w:color w:val="000000" w:themeColor="text1"/>
        </w:rPr>
      </w:pPr>
      <w:r w:rsidRPr="00AE5E29">
        <w:rPr>
          <w:color w:val="000000" w:themeColor="text1"/>
        </w:rPr>
        <w:t>Inwestor:</w:t>
      </w:r>
    </w:p>
    <w:p w:rsidR="00456A1E" w:rsidRPr="00AE5E29" w:rsidRDefault="00456A1E" w:rsidP="00456A1E">
      <w:pPr>
        <w:rPr>
          <w:color w:val="000000" w:themeColor="text1"/>
        </w:rPr>
      </w:pPr>
      <w:r w:rsidRPr="00AE5E29">
        <w:rPr>
          <w:color w:val="000000" w:themeColor="text1"/>
        </w:rPr>
        <w:t>Wielkopolski Urząd Wojewódzki w Poznaniu</w:t>
      </w:r>
    </w:p>
    <w:p w:rsidR="00456A1E" w:rsidRPr="00AE5E29" w:rsidRDefault="00456A1E" w:rsidP="00456A1E">
      <w:pPr>
        <w:rPr>
          <w:color w:val="000000" w:themeColor="text1"/>
        </w:rPr>
      </w:pPr>
      <w:r w:rsidRPr="00AE5E29">
        <w:rPr>
          <w:color w:val="000000" w:themeColor="text1"/>
        </w:rPr>
        <w:t>Al. Niepodległości 16/ 18</w:t>
      </w:r>
    </w:p>
    <w:p w:rsidR="00456A1E" w:rsidRPr="00AE5E29" w:rsidRDefault="00456A1E" w:rsidP="00456A1E">
      <w:pPr>
        <w:rPr>
          <w:color w:val="000000" w:themeColor="text1"/>
        </w:rPr>
      </w:pPr>
      <w:r w:rsidRPr="00AE5E29">
        <w:rPr>
          <w:color w:val="000000" w:themeColor="text1"/>
        </w:rPr>
        <w:t>61-713 Poznań</w:t>
      </w:r>
    </w:p>
    <w:p w:rsidR="00456A1E" w:rsidRPr="00AE5E29" w:rsidRDefault="00456A1E" w:rsidP="00456A1E">
      <w:pPr>
        <w:rPr>
          <w:color w:val="000000" w:themeColor="text1"/>
        </w:rPr>
      </w:pPr>
    </w:p>
    <w:p w:rsidR="00456A1E" w:rsidRPr="00AE5E29" w:rsidRDefault="00456A1E" w:rsidP="00456A1E">
      <w:pPr>
        <w:rPr>
          <w:color w:val="000000" w:themeColor="text1"/>
        </w:rPr>
      </w:pPr>
      <w:r w:rsidRPr="00AE5E29">
        <w:rPr>
          <w:color w:val="000000" w:themeColor="text1"/>
        </w:rPr>
        <w:t>Adres inwestycji:</w:t>
      </w:r>
    </w:p>
    <w:p w:rsidR="00456A1E" w:rsidRPr="00AE5E29" w:rsidRDefault="009A6E3E" w:rsidP="00456A1E">
      <w:pPr>
        <w:rPr>
          <w:color w:val="000000" w:themeColor="text1"/>
        </w:rPr>
      </w:pPr>
      <w:r w:rsidRPr="00AE5E29">
        <w:rPr>
          <w:color w:val="000000" w:themeColor="text1"/>
        </w:rPr>
        <w:t>ul. Wiśniowa 13a</w:t>
      </w:r>
    </w:p>
    <w:p w:rsidR="007332D4" w:rsidRPr="00AE5E29" w:rsidRDefault="009A6E3E" w:rsidP="00456A1E">
      <w:pPr>
        <w:rPr>
          <w:color w:val="000000" w:themeColor="text1"/>
        </w:rPr>
      </w:pPr>
      <w:r w:rsidRPr="00AE5E29">
        <w:rPr>
          <w:color w:val="000000" w:themeColor="text1"/>
        </w:rPr>
        <w:t>61-477</w:t>
      </w:r>
      <w:r w:rsidR="007332D4" w:rsidRPr="00AE5E29">
        <w:rPr>
          <w:color w:val="000000" w:themeColor="text1"/>
        </w:rPr>
        <w:t xml:space="preserve"> Poznań</w:t>
      </w:r>
    </w:p>
    <w:p w:rsidR="00456A1E" w:rsidRPr="00AE5E29" w:rsidRDefault="00456A1E" w:rsidP="00456A1E">
      <w:pPr>
        <w:pStyle w:val="DEMIURGNumeracja1"/>
        <w:spacing w:before="120" w:line="240" w:lineRule="auto"/>
        <w:ind w:left="567" w:hanging="567"/>
        <w:rPr>
          <w:color w:val="000000" w:themeColor="text1"/>
        </w:rPr>
      </w:pPr>
      <w:bookmarkStart w:id="4" w:name="_Toc512339087"/>
      <w:bookmarkStart w:id="5" w:name="_Toc37447349"/>
      <w:r w:rsidRPr="00AE5E29">
        <w:rPr>
          <w:color w:val="000000" w:themeColor="text1"/>
        </w:rPr>
        <w:t>Podstawa opracowania</w:t>
      </w:r>
      <w:bookmarkEnd w:id="4"/>
      <w:bookmarkEnd w:id="5"/>
    </w:p>
    <w:p w:rsidR="00456A1E" w:rsidRPr="00AE5E29" w:rsidRDefault="00456A1E" w:rsidP="00456A1E">
      <w:pPr>
        <w:pStyle w:val="DEMIURGNumeracja2"/>
        <w:spacing w:before="120" w:line="240" w:lineRule="auto"/>
        <w:ind w:left="567" w:hanging="567"/>
        <w:rPr>
          <w:color w:val="000000" w:themeColor="text1"/>
        </w:rPr>
      </w:pPr>
      <w:bookmarkStart w:id="6" w:name="_Toc512339088"/>
      <w:bookmarkStart w:id="7" w:name="_Toc37447350"/>
      <w:r w:rsidRPr="00AE5E29">
        <w:rPr>
          <w:color w:val="000000" w:themeColor="text1"/>
        </w:rPr>
        <w:t>Wytyczne projektowe</w:t>
      </w:r>
      <w:bookmarkEnd w:id="6"/>
      <w:bookmarkEnd w:id="7"/>
    </w:p>
    <w:p w:rsidR="00456A1E" w:rsidRPr="00AE5E29" w:rsidRDefault="00456A1E" w:rsidP="00456A1E">
      <w:pPr>
        <w:pStyle w:val="DEMIURGPunkty2"/>
        <w:rPr>
          <w:color w:val="000000" w:themeColor="text1"/>
        </w:rPr>
      </w:pPr>
      <w:r w:rsidRPr="00AE5E29">
        <w:rPr>
          <w:color w:val="000000" w:themeColor="text1"/>
        </w:rPr>
        <w:t>Umowa z Inwestorem</w:t>
      </w:r>
    </w:p>
    <w:p w:rsidR="00456A1E" w:rsidRPr="00AE5E29" w:rsidRDefault="009A6E3E" w:rsidP="00456A1E">
      <w:pPr>
        <w:pStyle w:val="DEMIURGPunkty2"/>
        <w:rPr>
          <w:color w:val="000000" w:themeColor="text1"/>
        </w:rPr>
      </w:pPr>
      <w:r w:rsidRPr="00AE5E29">
        <w:rPr>
          <w:color w:val="000000" w:themeColor="text1"/>
        </w:rPr>
        <w:t>Wizja lokalna – marzec 2020</w:t>
      </w:r>
    </w:p>
    <w:p w:rsidR="00456A1E" w:rsidRPr="00AE5E29" w:rsidRDefault="00456A1E" w:rsidP="00456A1E">
      <w:pPr>
        <w:pStyle w:val="DEMIURGPunkty2"/>
        <w:rPr>
          <w:color w:val="000000" w:themeColor="text1"/>
        </w:rPr>
      </w:pPr>
      <w:r w:rsidRPr="00AE5E29">
        <w:rPr>
          <w:color w:val="000000" w:themeColor="text1"/>
        </w:rPr>
        <w:t>Wytyczne Inwestora</w:t>
      </w:r>
    </w:p>
    <w:p w:rsidR="00456A1E" w:rsidRPr="00AE5E29" w:rsidRDefault="00456A1E" w:rsidP="00456A1E">
      <w:pPr>
        <w:pStyle w:val="DEMIURGNumeracja2"/>
        <w:spacing w:before="120" w:line="240" w:lineRule="auto"/>
        <w:ind w:left="567" w:hanging="567"/>
        <w:rPr>
          <w:color w:val="000000" w:themeColor="text1"/>
        </w:rPr>
      </w:pPr>
      <w:bookmarkStart w:id="8" w:name="_Toc512339089"/>
      <w:bookmarkStart w:id="9" w:name="_Toc37447351"/>
      <w:r w:rsidRPr="00AE5E29">
        <w:rPr>
          <w:color w:val="000000" w:themeColor="text1"/>
        </w:rPr>
        <w:t>Podstawy prawne</w:t>
      </w:r>
      <w:bookmarkEnd w:id="8"/>
      <w:bookmarkEnd w:id="9"/>
    </w:p>
    <w:p w:rsidR="00456A1E" w:rsidRPr="00AE5E29" w:rsidRDefault="00456A1E" w:rsidP="00456A1E">
      <w:pPr>
        <w:pStyle w:val="DEMIURGPunkty2"/>
        <w:rPr>
          <w:color w:val="000000" w:themeColor="text1"/>
        </w:rPr>
      </w:pPr>
      <w:r w:rsidRPr="00AE5E29">
        <w:rPr>
          <w:color w:val="000000" w:themeColor="text1"/>
        </w:rPr>
        <w:t>Prawo budowlane – ust. Z dn. 7 lipca 1994 – wraz z późniejszymi zmianami</w:t>
      </w:r>
    </w:p>
    <w:p w:rsidR="00456A1E" w:rsidRPr="00AE5E29" w:rsidRDefault="00456A1E" w:rsidP="00456A1E">
      <w:pPr>
        <w:pStyle w:val="DEMIURGPunkty2"/>
        <w:rPr>
          <w:color w:val="000000" w:themeColor="text1"/>
        </w:rPr>
      </w:pPr>
      <w:r w:rsidRPr="00AE5E29">
        <w:rPr>
          <w:color w:val="000000" w:themeColor="text1"/>
        </w:rPr>
        <w:t>Warunki Techniczne - z dnia 12 kwietnia 2002 r. (Dz.U. Nr 75, poz. 690) – z późniejszymi zmianami</w:t>
      </w:r>
    </w:p>
    <w:p w:rsidR="00456A1E" w:rsidRPr="00AE5E29" w:rsidRDefault="00456A1E" w:rsidP="00456A1E">
      <w:pPr>
        <w:pStyle w:val="DEMIURGPunkty2"/>
        <w:rPr>
          <w:color w:val="000000" w:themeColor="text1"/>
        </w:rPr>
      </w:pPr>
      <w:r w:rsidRPr="00AE5E29">
        <w:rPr>
          <w:color w:val="000000" w:themeColor="text1"/>
        </w:rPr>
        <w:t>Ustawa z dnia 29 stycznia 2004r Prawo zamówień Publicznych (Dz. U. z 2017r poz. 1579 ze zmianami)</w:t>
      </w:r>
    </w:p>
    <w:p w:rsidR="00456A1E" w:rsidRPr="00AE5E29" w:rsidRDefault="00456A1E" w:rsidP="00456A1E">
      <w:pPr>
        <w:pStyle w:val="DEMIURGPunkty2"/>
        <w:rPr>
          <w:color w:val="000000" w:themeColor="text1"/>
        </w:rPr>
      </w:pPr>
      <w:r w:rsidRPr="00AE5E29">
        <w:rPr>
          <w:color w:val="000000" w:themeColor="text1"/>
        </w:rPr>
        <w:t xml:space="preserve">Rozporządzenie Ministra Infrastruktury z dnia 23 czerwca 2003 r w sprawie informacji dotyczącej bezpieczeństwa i ochrony zdrowia oraz planu bezpieczeństwa i ochrony zdrowia (Dz.U. z 2003 r. Nr 130 poz. 1126 ze zmianami) </w:t>
      </w:r>
    </w:p>
    <w:p w:rsidR="00456A1E" w:rsidRPr="00AE5E29" w:rsidRDefault="00456A1E" w:rsidP="00456A1E">
      <w:pPr>
        <w:pStyle w:val="DEMIURGPunkty2"/>
        <w:rPr>
          <w:color w:val="000000" w:themeColor="text1"/>
        </w:rPr>
      </w:pPr>
      <w:r w:rsidRPr="00AE5E29">
        <w:rPr>
          <w:color w:val="000000" w:themeColor="text1"/>
        </w:rPr>
        <w:t>Rozporządzenie Ministra Infrastruktury z dnia 2 września 2004r. w sprawie szczegółowego zakresu i formy dokumentacji projektowej, specyfikacji technicznych wykonania i odbioru robót budowlanych oraz programu funkcjonalno-użytkowego (Dz. U. z 2013 r. poz. 1129 ze zmianami)</w:t>
      </w:r>
    </w:p>
    <w:p w:rsidR="00456A1E" w:rsidRPr="00AE5E29" w:rsidRDefault="00386A4D" w:rsidP="00456A1E">
      <w:pPr>
        <w:pStyle w:val="DEMIURGNumeracja1"/>
        <w:spacing w:before="120" w:line="240" w:lineRule="auto"/>
        <w:ind w:left="567" w:hanging="567"/>
        <w:rPr>
          <w:color w:val="000000" w:themeColor="text1"/>
        </w:rPr>
      </w:pPr>
      <w:bookmarkStart w:id="10" w:name="_Toc37447352"/>
      <w:r w:rsidRPr="00AE5E29">
        <w:rPr>
          <w:color w:val="000000" w:themeColor="text1"/>
        </w:rPr>
        <w:t>Stan istniejący</w:t>
      </w:r>
      <w:bookmarkEnd w:id="10"/>
    </w:p>
    <w:p w:rsidR="00456A1E" w:rsidRPr="00AE5E29" w:rsidRDefault="00386A4D" w:rsidP="00456A1E">
      <w:pPr>
        <w:rPr>
          <w:color w:val="000000" w:themeColor="text1"/>
        </w:rPr>
      </w:pPr>
      <w:r w:rsidRPr="00AE5E29">
        <w:rPr>
          <w:color w:val="000000" w:themeColor="text1"/>
        </w:rPr>
        <w:t xml:space="preserve">Pomieszczenia znajdujące się w zakresie opracowania zlokalizowane są na pierwszym piętrze </w:t>
      </w:r>
      <w:r w:rsidR="006A63BA" w:rsidRPr="00AE5E29">
        <w:rPr>
          <w:color w:val="000000" w:themeColor="text1"/>
        </w:rPr>
        <w:t>w części południowo- zachodniej. Pomieszczenia przeznaczone są, jako pokoje sypialniane, każde wyposażone w osobną łazienkę. Pokoje doświetlone są obszernymi oknami.</w:t>
      </w:r>
    </w:p>
    <w:p w:rsidR="00456A1E" w:rsidRPr="00AE5E29" w:rsidRDefault="00456A1E" w:rsidP="00456A1E">
      <w:pPr>
        <w:pStyle w:val="DEMIURGNumeracja1"/>
        <w:spacing w:before="120" w:line="240" w:lineRule="auto"/>
        <w:ind w:left="567" w:hanging="567"/>
        <w:rPr>
          <w:color w:val="000000" w:themeColor="text1"/>
        </w:rPr>
      </w:pPr>
      <w:bookmarkStart w:id="11" w:name="_Toc512339091"/>
      <w:bookmarkStart w:id="12" w:name="_Toc37447353"/>
      <w:r w:rsidRPr="00AE5E29">
        <w:rPr>
          <w:color w:val="000000" w:themeColor="text1"/>
        </w:rPr>
        <w:t>Podstawowe założenia projektowe</w:t>
      </w:r>
      <w:bookmarkEnd w:id="11"/>
      <w:bookmarkEnd w:id="12"/>
    </w:p>
    <w:p w:rsidR="00456A1E" w:rsidRPr="00AE5E29" w:rsidRDefault="00456A1E" w:rsidP="00456A1E">
      <w:pPr>
        <w:pStyle w:val="DEMIURGNumeracja2"/>
        <w:spacing w:before="120" w:line="240" w:lineRule="auto"/>
        <w:ind w:left="567" w:hanging="567"/>
        <w:rPr>
          <w:color w:val="000000" w:themeColor="text1"/>
        </w:rPr>
      </w:pPr>
      <w:bookmarkStart w:id="13" w:name="_Toc512339092"/>
      <w:bookmarkStart w:id="14" w:name="_Toc37447354"/>
      <w:r w:rsidRPr="00AE5E29">
        <w:rPr>
          <w:color w:val="000000" w:themeColor="text1"/>
        </w:rPr>
        <w:t>Przeznaczenie obiektu</w:t>
      </w:r>
      <w:bookmarkEnd w:id="13"/>
      <w:bookmarkEnd w:id="14"/>
    </w:p>
    <w:p w:rsidR="006A63BA" w:rsidRPr="00AE5E29" w:rsidRDefault="006A63BA" w:rsidP="00456A1E">
      <w:pPr>
        <w:rPr>
          <w:color w:val="000000" w:themeColor="text1"/>
        </w:rPr>
      </w:pPr>
      <w:r w:rsidRPr="00AE5E29">
        <w:rPr>
          <w:color w:val="000000" w:themeColor="text1"/>
        </w:rPr>
        <w:t xml:space="preserve">Obiekt jest własnością Wielkopolskiego Urzędu Wojewódzkiego. Budynek pełni funkcję Centrum Powiadamiania Ratunkowego, jednak część obiektu została przystosowana, jako pokoje sypialnianie. Zakres opracowania zakłada remont wskazanych czterech pomieszczeń sypialnianych, likwidację ścianek działowych pomiędzy dwoma pokojami po obu stronach budynku oraz wyodrębnienie </w:t>
      </w:r>
      <w:r w:rsidR="007917DF" w:rsidRPr="00AE5E29">
        <w:rPr>
          <w:color w:val="000000" w:themeColor="text1"/>
        </w:rPr>
        <w:t>dwóch powiększonych pokoi z dodatkowych aneksem kuchennym.</w:t>
      </w:r>
    </w:p>
    <w:p w:rsidR="00456A1E" w:rsidRPr="00AE5E29" w:rsidRDefault="00456A1E" w:rsidP="00456A1E">
      <w:pPr>
        <w:pStyle w:val="DEMIURGNumeracja2"/>
        <w:spacing w:before="120" w:line="240" w:lineRule="auto"/>
        <w:ind w:left="567" w:hanging="567"/>
        <w:rPr>
          <w:color w:val="000000" w:themeColor="text1"/>
        </w:rPr>
      </w:pPr>
      <w:bookmarkStart w:id="15" w:name="_Toc512339093"/>
      <w:bookmarkStart w:id="16" w:name="_Toc37447355"/>
      <w:r w:rsidRPr="00AE5E29">
        <w:rPr>
          <w:color w:val="000000" w:themeColor="text1"/>
        </w:rPr>
        <w:t>Ochrona konserwatorska</w:t>
      </w:r>
      <w:bookmarkEnd w:id="15"/>
      <w:bookmarkEnd w:id="16"/>
    </w:p>
    <w:p w:rsidR="00456A1E" w:rsidRPr="00AE5E29" w:rsidRDefault="00451EE4" w:rsidP="00456A1E">
      <w:pPr>
        <w:rPr>
          <w:color w:val="000000" w:themeColor="text1"/>
        </w:rPr>
      </w:pPr>
      <w:r w:rsidRPr="00AE5E29">
        <w:rPr>
          <w:color w:val="000000" w:themeColor="text1"/>
        </w:rPr>
        <w:t xml:space="preserve">Budynek </w:t>
      </w:r>
      <w:r w:rsidR="007917DF" w:rsidRPr="00AE5E29">
        <w:rPr>
          <w:color w:val="000000" w:themeColor="text1"/>
        </w:rPr>
        <w:t>nie podlega ochronie konserwatorskiej.</w:t>
      </w:r>
    </w:p>
    <w:p w:rsidR="00451EE4" w:rsidRPr="00AE5E29" w:rsidRDefault="00451EE4" w:rsidP="00456A1E">
      <w:pPr>
        <w:rPr>
          <w:color w:val="000000" w:themeColor="text1"/>
        </w:rPr>
      </w:pPr>
    </w:p>
    <w:p w:rsidR="00451EE4" w:rsidRPr="00AE5E29" w:rsidRDefault="00451EE4" w:rsidP="00456A1E">
      <w:pPr>
        <w:rPr>
          <w:color w:val="000000" w:themeColor="text1"/>
        </w:rPr>
      </w:pPr>
    </w:p>
    <w:p w:rsidR="00456A1E" w:rsidRPr="00AE5E29" w:rsidRDefault="00456A1E" w:rsidP="00456A1E">
      <w:pPr>
        <w:pStyle w:val="DEMIURGNumeracja2"/>
        <w:spacing w:before="120" w:line="240" w:lineRule="auto"/>
        <w:ind w:left="567" w:hanging="567"/>
        <w:rPr>
          <w:color w:val="000000" w:themeColor="text1"/>
        </w:rPr>
      </w:pPr>
      <w:bookmarkStart w:id="17" w:name="_Toc512339094"/>
      <w:bookmarkStart w:id="18" w:name="_Toc37447356"/>
      <w:r w:rsidRPr="00AE5E29">
        <w:rPr>
          <w:color w:val="000000" w:themeColor="text1"/>
        </w:rPr>
        <w:t>Program funkcjonalny</w:t>
      </w:r>
      <w:bookmarkEnd w:id="17"/>
      <w:bookmarkEnd w:id="18"/>
    </w:p>
    <w:p w:rsidR="007917DF" w:rsidRPr="00AE5E29" w:rsidRDefault="007917DF" w:rsidP="007917DF">
      <w:pPr>
        <w:rPr>
          <w:color w:val="000000" w:themeColor="text1"/>
        </w:rPr>
      </w:pPr>
      <w:r w:rsidRPr="00AE5E29">
        <w:rPr>
          <w:color w:val="000000" w:themeColor="text1"/>
        </w:rPr>
        <w:t>Zasadnicza funkcja obiektu oraz pokoi sypialnianych w zakresie opracowania pozostaje bez zmian.</w:t>
      </w:r>
      <w:r w:rsidR="005A41CB" w:rsidRPr="00AE5E29">
        <w:rPr>
          <w:color w:val="000000" w:themeColor="text1"/>
        </w:rPr>
        <w:t xml:space="preserve"> Projekt nie ingeruje w część dróg komunikacji ogólnej oraz dróg ewakuacyjnych.</w:t>
      </w:r>
      <w:r w:rsidRPr="00AE5E29">
        <w:rPr>
          <w:color w:val="000000" w:themeColor="text1"/>
        </w:rPr>
        <w:t xml:space="preserve"> Niniejsze opracowanie przewiduje wyłącznie remont wskazanych pomieszczeń, likwidację ściany działowej pomiędzy dwoma pokojami oraz wyodrębnienie aneksu kuchennego w miejscu likwidowanej toalety. W skutek prowadzonych prac zostaną wyodrębnione dwa powiększone pokoje sypialniane. Każdy z nich posiadać będzie osobną toaletę oraz aneks kuchenny. Przestrzeń wewnątrz pokoi została wydzielona lekkimi ściankami działowymi i ażurowymi tworząc osobne strefy- wypoczynkową, sypialnianą, jadalnię oraz strefę pracy.</w:t>
      </w:r>
    </w:p>
    <w:p w:rsidR="00456A1E" w:rsidRPr="00AE5E29" w:rsidRDefault="00456A1E" w:rsidP="00456A1E">
      <w:pPr>
        <w:pStyle w:val="DEMIURGNumeracja2"/>
        <w:spacing w:before="120" w:line="240" w:lineRule="auto"/>
        <w:ind w:left="567" w:hanging="567"/>
        <w:rPr>
          <w:color w:val="000000" w:themeColor="text1"/>
        </w:rPr>
      </w:pPr>
      <w:bookmarkStart w:id="19" w:name="_Toc512339095"/>
      <w:bookmarkStart w:id="20" w:name="_Toc37447357"/>
      <w:r w:rsidRPr="00AE5E29">
        <w:rPr>
          <w:color w:val="000000" w:themeColor="text1"/>
        </w:rPr>
        <w:t>Forma architektoniczna</w:t>
      </w:r>
      <w:bookmarkEnd w:id="19"/>
      <w:bookmarkEnd w:id="20"/>
    </w:p>
    <w:p w:rsidR="007147BF" w:rsidRPr="00AE5E29" w:rsidRDefault="00C05EAB" w:rsidP="00456A1E">
      <w:pPr>
        <w:rPr>
          <w:color w:val="000000" w:themeColor="text1"/>
        </w:rPr>
      </w:pPr>
      <w:r w:rsidRPr="00AE5E29">
        <w:rPr>
          <w:color w:val="000000" w:themeColor="text1"/>
        </w:rPr>
        <w:t>Zakłada się remont pomieszczeń w nowoczesnym stylu z wykor</w:t>
      </w:r>
      <w:r w:rsidR="007948FF" w:rsidRPr="00AE5E29">
        <w:rPr>
          <w:color w:val="000000" w:themeColor="text1"/>
        </w:rPr>
        <w:t>zystaniem estetycznych materiałów oraz prostych mebli bez zdobień. Oba pomieszczenia zostaną wykończone w podobnym standardzie z różnicą kolorystyczną w kwestii płytek ściennych i podłogowych, deski podłogowej oraz kolorystki mebli.</w:t>
      </w:r>
    </w:p>
    <w:p w:rsidR="007948FF" w:rsidRPr="00AE5E29" w:rsidRDefault="007948FF" w:rsidP="007948FF">
      <w:pPr>
        <w:rPr>
          <w:color w:val="000000" w:themeColor="text1"/>
        </w:rPr>
      </w:pPr>
      <w:r w:rsidRPr="00AE5E29">
        <w:rPr>
          <w:color w:val="000000" w:themeColor="text1"/>
        </w:rPr>
        <w:t>W mieszkaniu nr 1 dominować będą jasne kolory- ściany malowane na biało, jasna deska barlinecka na podłodze. Fronty szafek kuchennych, szafki w toalecie oraz mebli i szaf w przedsionku zostaną wykończone kolorem</w:t>
      </w:r>
      <w:r w:rsidR="00F278B7" w:rsidRPr="00AE5E29">
        <w:rPr>
          <w:color w:val="000000" w:themeColor="text1"/>
        </w:rPr>
        <w:t xml:space="preserve"> szarym. Dodatkowo przewiduje się zastosowanie obić tapicerki krzeseł, sofy i fotela w kolorze jasnego turkusu.</w:t>
      </w:r>
    </w:p>
    <w:p w:rsidR="00F278B7" w:rsidRPr="00AE5E29" w:rsidRDefault="00F278B7" w:rsidP="007948FF">
      <w:pPr>
        <w:rPr>
          <w:color w:val="000000" w:themeColor="text1"/>
        </w:rPr>
      </w:pPr>
      <w:r w:rsidRPr="00AE5E29">
        <w:rPr>
          <w:color w:val="000000" w:themeColor="text1"/>
        </w:rPr>
        <w:t>W mieszkaniu nr 2 zakłada się zastosowanie ciemniejszej tonacji podłóg i mebli. Ściany malowane w kolorze białym z wyjątkiem ściany w części sypialnianej i wypoczynkowej- w tym miejscu zakłada się zastosowanie czarnej farby. Projektuje się również meble czarnym kolorze wraz z obiciami tapicerki. W kuchni i łazience fronty szafek zostaną wykończone kolorem białym.</w:t>
      </w:r>
    </w:p>
    <w:p w:rsidR="00456A1E" w:rsidRPr="00AE5E29" w:rsidRDefault="00456A1E" w:rsidP="00456A1E">
      <w:pPr>
        <w:pStyle w:val="DEMIURGNumeracja2"/>
        <w:spacing w:before="120" w:line="240" w:lineRule="auto"/>
        <w:ind w:left="567" w:hanging="567"/>
        <w:rPr>
          <w:color w:val="000000" w:themeColor="text1"/>
        </w:rPr>
      </w:pPr>
      <w:bookmarkStart w:id="21" w:name="_Toc512339096"/>
      <w:bookmarkStart w:id="22" w:name="_Toc37447358"/>
      <w:r w:rsidRPr="00AE5E29">
        <w:rPr>
          <w:color w:val="000000" w:themeColor="text1"/>
        </w:rPr>
        <w:t>Zakres prac</w:t>
      </w:r>
      <w:bookmarkEnd w:id="21"/>
      <w:bookmarkEnd w:id="22"/>
    </w:p>
    <w:p w:rsidR="00F609DE" w:rsidRPr="00AE5E29" w:rsidRDefault="00F609DE" w:rsidP="00456A1E">
      <w:pPr>
        <w:pStyle w:val="DEMIURGPunkty2"/>
        <w:rPr>
          <w:color w:val="000000" w:themeColor="text1"/>
        </w:rPr>
      </w:pPr>
      <w:r w:rsidRPr="00AE5E29">
        <w:rPr>
          <w:color w:val="000000" w:themeColor="text1"/>
        </w:rPr>
        <w:t>Likwidacja starych mebli oraz armatury łazienkowej</w:t>
      </w:r>
    </w:p>
    <w:p w:rsidR="00B9327C" w:rsidRPr="00AE5E29" w:rsidRDefault="00B9327C" w:rsidP="00456A1E">
      <w:pPr>
        <w:pStyle w:val="DEMIURGPunkty2"/>
        <w:rPr>
          <w:color w:val="000000" w:themeColor="text1"/>
        </w:rPr>
      </w:pPr>
      <w:r w:rsidRPr="00AE5E29">
        <w:rPr>
          <w:color w:val="000000" w:themeColor="text1"/>
        </w:rPr>
        <w:t>Demontaż istniejącej instalacji elektrycznej w zakresie opracowania oraz istniejącego oświetlenia (uwaga, należy bezwzględnie zachować czujki instalacji SAP wraz z całym okablowaniem)</w:t>
      </w:r>
    </w:p>
    <w:p w:rsidR="00456A1E" w:rsidRPr="00AE5E29" w:rsidRDefault="00456A1E" w:rsidP="00456A1E">
      <w:pPr>
        <w:pStyle w:val="DEMIURGPunkty2"/>
        <w:rPr>
          <w:color w:val="000000" w:themeColor="text1"/>
        </w:rPr>
      </w:pPr>
      <w:r w:rsidRPr="00AE5E29">
        <w:rPr>
          <w:color w:val="000000" w:themeColor="text1"/>
        </w:rPr>
        <w:t xml:space="preserve">Demontaż </w:t>
      </w:r>
      <w:r w:rsidR="00451EE4" w:rsidRPr="00AE5E29">
        <w:rPr>
          <w:color w:val="000000" w:themeColor="text1"/>
        </w:rPr>
        <w:t>posadzki</w:t>
      </w:r>
      <w:r w:rsidR="00F609DE" w:rsidRPr="00AE5E29">
        <w:rPr>
          <w:color w:val="000000" w:themeColor="text1"/>
        </w:rPr>
        <w:t xml:space="preserve"> (likwidacja wykładziny dywanowej oraz skucie płytek podłogowych w łazience)</w:t>
      </w:r>
    </w:p>
    <w:p w:rsidR="00F609DE" w:rsidRPr="00AE5E29" w:rsidRDefault="00F609DE" w:rsidP="00456A1E">
      <w:pPr>
        <w:pStyle w:val="DEMIURGPunkty2"/>
        <w:rPr>
          <w:color w:val="000000" w:themeColor="text1"/>
        </w:rPr>
      </w:pPr>
      <w:r w:rsidRPr="00AE5E29">
        <w:rPr>
          <w:color w:val="000000" w:themeColor="text1"/>
        </w:rPr>
        <w:t>Demontaż płytek ściennych w łazience</w:t>
      </w:r>
      <w:r w:rsidR="00B9327C" w:rsidRPr="00AE5E29">
        <w:rPr>
          <w:color w:val="000000" w:themeColor="text1"/>
        </w:rPr>
        <w:t xml:space="preserve"> oraz oczyszczenie ścian pokoju z odpadającej farby i tynku</w:t>
      </w:r>
    </w:p>
    <w:p w:rsidR="000E7052" w:rsidRPr="00AE5E29" w:rsidRDefault="000E7052" w:rsidP="00456A1E">
      <w:pPr>
        <w:pStyle w:val="DEMIURGPunkty2"/>
        <w:rPr>
          <w:color w:val="000000" w:themeColor="text1"/>
        </w:rPr>
      </w:pPr>
      <w:r w:rsidRPr="00AE5E29">
        <w:rPr>
          <w:color w:val="000000" w:themeColor="text1"/>
        </w:rPr>
        <w:t>Likwidacja stolarki drzwiowej</w:t>
      </w:r>
    </w:p>
    <w:p w:rsidR="00B9327C" w:rsidRPr="00AE5E29" w:rsidRDefault="00B9327C" w:rsidP="00456A1E">
      <w:pPr>
        <w:pStyle w:val="DEMIURGPunkty2"/>
        <w:rPr>
          <w:color w:val="000000" w:themeColor="text1"/>
        </w:rPr>
      </w:pPr>
      <w:r w:rsidRPr="00AE5E29">
        <w:rPr>
          <w:color w:val="000000" w:themeColor="text1"/>
        </w:rPr>
        <w:t>Likwidacja ścian działowych</w:t>
      </w:r>
    </w:p>
    <w:p w:rsidR="00B9327C" w:rsidRPr="00AE5E29" w:rsidRDefault="00B9327C" w:rsidP="00456A1E">
      <w:pPr>
        <w:pStyle w:val="DEMIURGPunkty2"/>
        <w:rPr>
          <w:color w:val="000000" w:themeColor="text1"/>
        </w:rPr>
      </w:pPr>
      <w:r w:rsidRPr="00AE5E29">
        <w:rPr>
          <w:color w:val="000000" w:themeColor="text1"/>
        </w:rPr>
        <w:t>Demontaż wskazanych na rysunku drzwi na korytarz oraz zamurowanie i otynkowanie otworu drzwiowego</w:t>
      </w:r>
    </w:p>
    <w:p w:rsidR="00B9327C" w:rsidRPr="00AE5E29" w:rsidRDefault="00B9327C" w:rsidP="00456A1E">
      <w:pPr>
        <w:pStyle w:val="DEMIURGPunkty2"/>
        <w:rPr>
          <w:color w:val="000000" w:themeColor="text1"/>
        </w:rPr>
      </w:pPr>
      <w:r w:rsidRPr="00AE5E29">
        <w:rPr>
          <w:color w:val="000000" w:themeColor="text1"/>
        </w:rPr>
        <w:t xml:space="preserve">Wykonanie </w:t>
      </w:r>
      <w:r w:rsidR="00735EC4" w:rsidRPr="00AE5E29">
        <w:rPr>
          <w:color w:val="000000" w:themeColor="text1"/>
        </w:rPr>
        <w:t xml:space="preserve">bruzd w ścianach i </w:t>
      </w:r>
      <w:r w:rsidRPr="00AE5E29">
        <w:rPr>
          <w:color w:val="000000" w:themeColor="text1"/>
        </w:rPr>
        <w:t>nowych podłączeń instalacji sanitarnych do istniejących instalacji i pionów ( instalacji wodociągowej, kanalizacyjnej oraz przeniesienie grzejników w aneksie kuchennym i toalecie)</w:t>
      </w:r>
    </w:p>
    <w:p w:rsidR="00B9327C" w:rsidRPr="00AE5E29" w:rsidRDefault="00B9327C" w:rsidP="00456A1E">
      <w:pPr>
        <w:pStyle w:val="DEMIURGPunkty2"/>
        <w:rPr>
          <w:color w:val="000000" w:themeColor="text1"/>
        </w:rPr>
      </w:pPr>
      <w:r w:rsidRPr="00AE5E29">
        <w:rPr>
          <w:color w:val="000000" w:themeColor="text1"/>
        </w:rPr>
        <w:t xml:space="preserve">Wykonanie </w:t>
      </w:r>
      <w:r w:rsidR="00735EC4" w:rsidRPr="00AE5E29">
        <w:rPr>
          <w:color w:val="000000" w:themeColor="text1"/>
        </w:rPr>
        <w:t xml:space="preserve">bruzd w ścianach i </w:t>
      </w:r>
      <w:r w:rsidRPr="00AE5E29">
        <w:rPr>
          <w:color w:val="000000" w:themeColor="text1"/>
        </w:rPr>
        <w:t>nowej instalacji elektrycznych</w:t>
      </w:r>
    </w:p>
    <w:p w:rsidR="00B9327C" w:rsidRPr="00AE5E29" w:rsidRDefault="00B9327C" w:rsidP="00B9327C">
      <w:pPr>
        <w:pStyle w:val="DEMIURGPunkty2"/>
        <w:rPr>
          <w:color w:val="000000" w:themeColor="text1"/>
        </w:rPr>
      </w:pPr>
      <w:r w:rsidRPr="00AE5E29">
        <w:rPr>
          <w:color w:val="000000" w:themeColor="text1"/>
        </w:rPr>
        <w:t>Wykonanie lekkich ścianek działowych z płyt gipsowo- kartonowych na profilach systemowych</w:t>
      </w:r>
    </w:p>
    <w:p w:rsidR="00B9327C" w:rsidRPr="00AE5E29" w:rsidRDefault="00B9327C" w:rsidP="00456A1E">
      <w:pPr>
        <w:pStyle w:val="DEMIURGPunkty2"/>
        <w:rPr>
          <w:color w:val="000000" w:themeColor="text1"/>
        </w:rPr>
      </w:pPr>
      <w:r w:rsidRPr="00AE5E29">
        <w:rPr>
          <w:color w:val="000000" w:themeColor="text1"/>
        </w:rPr>
        <w:t xml:space="preserve">Tynkowanie </w:t>
      </w:r>
      <w:r w:rsidR="000E7052" w:rsidRPr="00AE5E29">
        <w:rPr>
          <w:color w:val="000000" w:themeColor="text1"/>
        </w:rPr>
        <w:t xml:space="preserve">i wyrównanie </w:t>
      </w:r>
      <w:r w:rsidRPr="00AE5E29">
        <w:rPr>
          <w:color w:val="000000" w:themeColor="text1"/>
        </w:rPr>
        <w:t>istniejących ścian w miejscach ubytków i odpadających ścian.</w:t>
      </w:r>
    </w:p>
    <w:p w:rsidR="00B9327C" w:rsidRPr="00AE5E29" w:rsidRDefault="00B9327C" w:rsidP="00456A1E">
      <w:pPr>
        <w:pStyle w:val="DEMIURGPunkty2"/>
        <w:rPr>
          <w:color w:val="000000" w:themeColor="text1"/>
        </w:rPr>
      </w:pPr>
      <w:r w:rsidRPr="00AE5E29">
        <w:rPr>
          <w:color w:val="000000" w:themeColor="text1"/>
        </w:rPr>
        <w:t>Gruntowanie i malowanie pomieszczeń</w:t>
      </w:r>
    </w:p>
    <w:p w:rsidR="000E7052" w:rsidRPr="00AE5E29" w:rsidRDefault="000E7052" w:rsidP="00456A1E">
      <w:pPr>
        <w:pStyle w:val="DEMIURGPunkty2"/>
        <w:rPr>
          <w:color w:val="000000" w:themeColor="text1"/>
        </w:rPr>
      </w:pPr>
      <w:r w:rsidRPr="00AE5E29">
        <w:rPr>
          <w:color w:val="000000" w:themeColor="text1"/>
        </w:rPr>
        <w:t>Oczyszczenie i odmalowanie okien od strony wewnętrznej</w:t>
      </w:r>
      <w:r w:rsidR="002E7710" w:rsidRPr="00AE5E29">
        <w:rPr>
          <w:color w:val="000000" w:themeColor="text1"/>
        </w:rPr>
        <w:t xml:space="preserve"> oraz montaż nawiewników </w:t>
      </w:r>
      <w:proofErr w:type="spellStart"/>
      <w:r w:rsidR="002E7710" w:rsidRPr="00AE5E29">
        <w:rPr>
          <w:color w:val="000000" w:themeColor="text1"/>
        </w:rPr>
        <w:t>higrosterowanych</w:t>
      </w:r>
      <w:proofErr w:type="spellEnd"/>
    </w:p>
    <w:p w:rsidR="000E7052" w:rsidRPr="00AE5E29" w:rsidRDefault="000E7052" w:rsidP="00456A1E">
      <w:pPr>
        <w:pStyle w:val="DEMIURGPunkty2"/>
        <w:rPr>
          <w:color w:val="000000" w:themeColor="text1"/>
        </w:rPr>
      </w:pPr>
      <w:r w:rsidRPr="00AE5E29">
        <w:rPr>
          <w:color w:val="000000" w:themeColor="text1"/>
        </w:rPr>
        <w:t>Oczyszczenie i odmalowanie drzwi na korytarz od strony wewnętrznej</w:t>
      </w:r>
    </w:p>
    <w:p w:rsidR="00456A1E" w:rsidRPr="00AE5E29" w:rsidRDefault="00456A1E" w:rsidP="00456A1E">
      <w:pPr>
        <w:pStyle w:val="DEMIURGPunkty2"/>
        <w:rPr>
          <w:color w:val="000000" w:themeColor="text1"/>
        </w:rPr>
      </w:pPr>
      <w:r w:rsidRPr="00AE5E29">
        <w:rPr>
          <w:color w:val="000000" w:themeColor="text1"/>
        </w:rPr>
        <w:t>Wykonanie nowych warstw posadzki</w:t>
      </w:r>
      <w:r w:rsidR="00B9327C" w:rsidRPr="00AE5E29">
        <w:rPr>
          <w:color w:val="000000" w:themeColor="text1"/>
        </w:rPr>
        <w:t xml:space="preserve"> (płytek podłogowych oraz deski barlineckiej)</w:t>
      </w:r>
    </w:p>
    <w:p w:rsidR="00B9327C" w:rsidRPr="00AE5E29" w:rsidRDefault="000E7052" w:rsidP="00456A1E">
      <w:pPr>
        <w:pStyle w:val="DEMIURGPunkty2"/>
        <w:rPr>
          <w:color w:val="000000" w:themeColor="text1"/>
        </w:rPr>
      </w:pPr>
      <w:r w:rsidRPr="00AE5E29">
        <w:rPr>
          <w:color w:val="000000" w:themeColor="text1"/>
        </w:rPr>
        <w:t>Wykonanie płytek ściennych w aneksie kuchennych i toalecie</w:t>
      </w:r>
    </w:p>
    <w:p w:rsidR="002E7710" w:rsidRPr="00AE5E29" w:rsidRDefault="002E7710" w:rsidP="00456A1E">
      <w:pPr>
        <w:pStyle w:val="DEMIURGPunkty2"/>
        <w:rPr>
          <w:color w:val="000000" w:themeColor="text1"/>
        </w:rPr>
      </w:pPr>
      <w:r w:rsidRPr="00AE5E29">
        <w:rPr>
          <w:color w:val="000000" w:themeColor="text1"/>
        </w:rPr>
        <w:t>Biały montaż</w:t>
      </w:r>
    </w:p>
    <w:p w:rsidR="002E7710" w:rsidRPr="00AE5E29" w:rsidRDefault="002E7710" w:rsidP="00456A1E">
      <w:pPr>
        <w:pStyle w:val="DEMIURGPunkty2"/>
        <w:rPr>
          <w:color w:val="000000" w:themeColor="text1"/>
        </w:rPr>
      </w:pPr>
      <w:r w:rsidRPr="00AE5E29">
        <w:rPr>
          <w:color w:val="000000" w:themeColor="text1"/>
        </w:rPr>
        <w:t>Montaż szaf w zabudowie, zabudowy kuchennej oraz szafki i blatu w łazience</w:t>
      </w:r>
    </w:p>
    <w:p w:rsidR="00456A1E" w:rsidRPr="00AE5E29" w:rsidRDefault="00484FC4" w:rsidP="00456A1E">
      <w:pPr>
        <w:pStyle w:val="DEMIURGPunkty2"/>
        <w:rPr>
          <w:color w:val="000000" w:themeColor="text1"/>
        </w:rPr>
      </w:pPr>
      <w:r w:rsidRPr="00AE5E29">
        <w:rPr>
          <w:color w:val="000000" w:themeColor="text1"/>
        </w:rPr>
        <w:t>Wymiana stolarki drzwiowej</w:t>
      </w:r>
    </w:p>
    <w:p w:rsidR="00456A1E" w:rsidRPr="00AE5E29" w:rsidRDefault="00456A1E" w:rsidP="00456A1E">
      <w:pPr>
        <w:pStyle w:val="DEMIURGPunkty2"/>
        <w:rPr>
          <w:color w:val="000000" w:themeColor="text1"/>
        </w:rPr>
      </w:pPr>
      <w:r w:rsidRPr="00AE5E29">
        <w:rPr>
          <w:color w:val="000000" w:themeColor="text1"/>
        </w:rPr>
        <w:t>Montaż nowych opraw oświetleniowych</w:t>
      </w:r>
    </w:p>
    <w:p w:rsidR="00456A1E" w:rsidRPr="00AE5E29" w:rsidRDefault="002E7710" w:rsidP="00456A1E">
      <w:pPr>
        <w:pStyle w:val="DEMIURGPunkty2"/>
        <w:rPr>
          <w:color w:val="000000" w:themeColor="text1"/>
        </w:rPr>
      </w:pPr>
      <w:r w:rsidRPr="00AE5E29">
        <w:rPr>
          <w:color w:val="000000" w:themeColor="text1"/>
        </w:rPr>
        <w:t>Montaż rolet wewnętrznych</w:t>
      </w:r>
    </w:p>
    <w:p w:rsidR="00456A1E" w:rsidRPr="00AE5E29" w:rsidRDefault="00456A1E" w:rsidP="00456A1E">
      <w:pPr>
        <w:pStyle w:val="DEMIURGPunkty2"/>
        <w:rPr>
          <w:color w:val="000000" w:themeColor="text1"/>
        </w:rPr>
      </w:pPr>
      <w:r w:rsidRPr="00AE5E29">
        <w:rPr>
          <w:color w:val="000000" w:themeColor="text1"/>
        </w:rPr>
        <w:t>Montaż wyposażenia</w:t>
      </w:r>
    </w:p>
    <w:p w:rsidR="00456A1E" w:rsidRPr="00AE5E29" w:rsidRDefault="00456A1E" w:rsidP="00456A1E">
      <w:pPr>
        <w:pStyle w:val="DEMIURGNumeracja2"/>
        <w:spacing w:before="120" w:line="240" w:lineRule="auto"/>
        <w:ind w:left="567" w:hanging="567"/>
        <w:rPr>
          <w:color w:val="000000" w:themeColor="text1"/>
        </w:rPr>
      </w:pPr>
      <w:bookmarkStart w:id="23" w:name="_Toc512339097"/>
      <w:bookmarkStart w:id="24" w:name="_Toc37447359"/>
      <w:r w:rsidRPr="00AE5E29">
        <w:rPr>
          <w:color w:val="000000" w:themeColor="text1"/>
        </w:rPr>
        <w:t>Wyposażenie instalacyjne obiektu</w:t>
      </w:r>
      <w:bookmarkEnd w:id="23"/>
      <w:bookmarkEnd w:id="24"/>
    </w:p>
    <w:p w:rsidR="002E7710" w:rsidRPr="00AE5E29" w:rsidRDefault="002E7710" w:rsidP="00CC42B6">
      <w:pPr>
        <w:ind w:left="567"/>
        <w:rPr>
          <w:color w:val="000000" w:themeColor="text1"/>
        </w:rPr>
      </w:pPr>
      <w:r w:rsidRPr="00AE5E29">
        <w:rPr>
          <w:color w:val="000000" w:themeColor="text1"/>
        </w:rPr>
        <w:t xml:space="preserve">Budynek wyposażony jest we wszystkie potrzebne media w tym: wodę, </w:t>
      </w:r>
      <w:r w:rsidR="00CC42B6" w:rsidRPr="00AE5E29">
        <w:rPr>
          <w:color w:val="000000" w:themeColor="text1"/>
        </w:rPr>
        <w:t xml:space="preserve">kanalizację sanitarną, ogrzewanie, </w:t>
      </w:r>
      <w:r w:rsidRPr="00AE5E29">
        <w:rPr>
          <w:color w:val="000000" w:themeColor="text1"/>
        </w:rPr>
        <w:t>instalację elektryczną i teletechniczną oraz wentylację grawitacyjną.</w:t>
      </w:r>
      <w:r w:rsidR="00CC42B6" w:rsidRPr="00AE5E29">
        <w:rPr>
          <w:color w:val="000000" w:themeColor="text1"/>
        </w:rPr>
        <w:t xml:space="preserve"> Rozprowadzenie nowych instalacji zasilane będzie z istniejących instalacji nie zwiększając przy tym zapotrzebowania oraz parametrów istniejących instalacji.</w:t>
      </w:r>
    </w:p>
    <w:p w:rsidR="00456A1E" w:rsidRPr="00AE5E29" w:rsidRDefault="00456A1E" w:rsidP="00456A1E">
      <w:pPr>
        <w:pStyle w:val="DEMIURGNumeracja1"/>
        <w:spacing w:before="120" w:line="240" w:lineRule="auto"/>
        <w:ind w:left="567" w:hanging="567"/>
        <w:rPr>
          <w:color w:val="000000" w:themeColor="text1"/>
        </w:rPr>
      </w:pPr>
      <w:bookmarkStart w:id="25" w:name="_Toc512339098"/>
      <w:bookmarkStart w:id="26" w:name="_Toc37447360"/>
      <w:r w:rsidRPr="00AE5E29">
        <w:rPr>
          <w:color w:val="000000" w:themeColor="text1"/>
        </w:rPr>
        <w:t>Wskaźniki techniczne</w:t>
      </w:r>
      <w:bookmarkEnd w:id="25"/>
      <w:bookmarkEnd w:id="26"/>
    </w:p>
    <w:p w:rsidR="00456A1E" w:rsidRPr="00AE5E29" w:rsidRDefault="00456A1E" w:rsidP="00456A1E">
      <w:pPr>
        <w:pStyle w:val="DEMIURGNumeracja2"/>
        <w:spacing w:before="120" w:line="240" w:lineRule="auto"/>
        <w:ind w:left="567" w:hanging="567"/>
        <w:rPr>
          <w:color w:val="000000" w:themeColor="text1"/>
        </w:rPr>
      </w:pPr>
      <w:bookmarkStart w:id="27" w:name="_Toc512339099"/>
      <w:bookmarkStart w:id="28" w:name="_Toc37447361"/>
      <w:r w:rsidRPr="00AE5E29">
        <w:rPr>
          <w:color w:val="000000" w:themeColor="text1"/>
        </w:rPr>
        <w:t>Charakterystyczne parametry techniczne</w:t>
      </w:r>
      <w:bookmarkEnd w:id="27"/>
      <w:bookmarkEnd w:id="28"/>
    </w:p>
    <w:p w:rsidR="00456A1E" w:rsidRPr="00AE5E29" w:rsidRDefault="00456A1E" w:rsidP="00456A1E">
      <w:pPr>
        <w:pStyle w:val="DEMIURGPunkty2"/>
        <w:rPr>
          <w:color w:val="000000" w:themeColor="text1"/>
        </w:rPr>
      </w:pPr>
      <w:bookmarkStart w:id="29" w:name="_Toc512339100"/>
      <w:r w:rsidRPr="00AE5E29">
        <w:rPr>
          <w:color w:val="000000" w:themeColor="text1"/>
        </w:rPr>
        <w:t>Liczba kondygnacji objętych opracowaniem:</w:t>
      </w:r>
      <w:r w:rsidRPr="00AE5E29">
        <w:rPr>
          <w:color w:val="000000" w:themeColor="text1"/>
        </w:rPr>
        <w:tab/>
      </w:r>
      <w:r w:rsidRPr="00AE5E29">
        <w:rPr>
          <w:color w:val="000000" w:themeColor="text1"/>
        </w:rPr>
        <w:tab/>
      </w:r>
      <w:r w:rsidRPr="00AE5E29">
        <w:rPr>
          <w:color w:val="000000" w:themeColor="text1"/>
        </w:rPr>
        <w:tab/>
        <w:t xml:space="preserve"> 1</w:t>
      </w:r>
    </w:p>
    <w:p w:rsidR="00456A1E" w:rsidRPr="00AE5E29" w:rsidRDefault="00456A1E" w:rsidP="00456A1E">
      <w:pPr>
        <w:pStyle w:val="DEMIURGPunkty2"/>
        <w:rPr>
          <w:color w:val="000000" w:themeColor="text1"/>
        </w:rPr>
      </w:pPr>
      <w:r w:rsidRPr="00AE5E29">
        <w:rPr>
          <w:color w:val="000000" w:themeColor="text1"/>
        </w:rPr>
        <w:t>Powierzchnia pomieszczeń</w:t>
      </w:r>
      <w:r w:rsidR="007A24A8" w:rsidRPr="00AE5E29">
        <w:rPr>
          <w:color w:val="000000" w:themeColor="text1"/>
        </w:rPr>
        <w:t xml:space="preserve"> objętych opracowaniem:</w:t>
      </w:r>
      <w:r w:rsidR="007A24A8" w:rsidRPr="00AE5E29">
        <w:rPr>
          <w:color w:val="000000" w:themeColor="text1"/>
        </w:rPr>
        <w:tab/>
      </w:r>
      <w:r w:rsidR="007A24A8" w:rsidRPr="00AE5E29">
        <w:rPr>
          <w:color w:val="000000" w:themeColor="text1"/>
        </w:rPr>
        <w:tab/>
      </w:r>
      <w:r w:rsidR="007A24A8" w:rsidRPr="00AE5E29">
        <w:rPr>
          <w:color w:val="000000" w:themeColor="text1"/>
        </w:rPr>
        <w:tab/>
        <w:t>107,76</w:t>
      </w:r>
      <w:r w:rsidRPr="00AE5E29">
        <w:rPr>
          <w:color w:val="000000" w:themeColor="text1"/>
        </w:rPr>
        <w:t>m</w:t>
      </w:r>
      <w:r w:rsidRPr="00AE5E29">
        <w:rPr>
          <w:color w:val="000000" w:themeColor="text1"/>
          <w:vertAlign w:val="superscript"/>
        </w:rPr>
        <w:t>2</w:t>
      </w:r>
    </w:p>
    <w:p w:rsidR="00456A1E" w:rsidRPr="00AE5E29" w:rsidRDefault="00456A1E" w:rsidP="00456A1E">
      <w:pPr>
        <w:pStyle w:val="DEMIURGPunkty2"/>
        <w:rPr>
          <w:color w:val="000000" w:themeColor="text1"/>
        </w:rPr>
      </w:pPr>
      <w:r w:rsidRPr="00AE5E29">
        <w:rPr>
          <w:color w:val="000000" w:themeColor="text1"/>
        </w:rPr>
        <w:t>Kuba</w:t>
      </w:r>
      <w:r w:rsidR="007A24A8" w:rsidRPr="00AE5E29">
        <w:rPr>
          <w:color w:val="000000" w:themeColor="text1"/>
        </w:rPr>
        <w:t>tura pomieszczenia:</w:t>
      </w:r>
      <w:r w:rsidR="007A24A8" w:rsidRPr="00AE5E29">
        <w:rPr>
          <w:color w:val="000000" w:themeColor="text1"/>
        </w:rPr>
        <w:tab/>
      </w:r>
      <w:r w:rsidR="007A24A8" w:rsidRPr="00AE5E29">
        <w:rPr>
          <w:color w:val="000000" w:themeColor="text1"/>
        </w:rPr>
        <w:tab/>
      </w:r>
      <w:r w:rsidR="007A24A8" w:rsidRPr="00AE5E29">
        <w:rPr>
          <w:color w:val="000000" w:themeColor="text1"/>
        </w:rPr>
        <w:tab/>
      </w:r>
      <w:r w:rsidR="007A24A8" w:rsidRPr="00AE5E29">
        <w:rPr>
          <w:color w:val="000000" w:themeColor="text1"/>
        </w:rPr>
        <w:tab/>
      </w:r>
      <w:r w:rsidR="007A24A8" w:rsidRPr="00AE5E29">
        <w:rPr>
          <w:color w:val="000000" w:themeColor="text1"/>
        </w:rPr>
        <w:tab/>
      </w:r>
      <w:r w:rsidR="007A24A8" w:rsidRPr="00AE5E29">
        <w:rPr>
          <w:color w:val="000000" w:themeColor="text1"/>
        </w:rPr>
        <w:tab/>
        <w:t>~274,78</w:t>
      </w:r>
      <w:r w:rsidRPr="00AE5E29">
        <w:rPr>
          <w:color w:val="000000" w:themeColor="text1"/>
        </w:rPr>
        <w:t>m</w:t>
      </w:r>
      <w:r w:rsidRPr="00AE5E29">
        <w:rPr>
          <w:color w:val="000000" w:themeColor="text1"/>
          <w:vertAlign w:val="superscript"/>
        </w:rPr>
        <w:t>3</w:t>
      </w:r>
    </w:p>
    <w:p w:rsidR="00456A1E" w:rsidRPr="00AE5E29" w:rsidRDefault="00456A1E" w:rsidP="00456A1E">
      <w:pPr>
        <w:pStyle w:val="DEMIURGNumeracja2"/>
        <w:spacing w:before="120" w:line="240" w:lineRule="auto"/>
        <w:ind w:left="567" w:hanging="567"/>
        <w:rPr>
          <w:color w:val="000000" w:themeColor="text1"/>
        </w:rPr>
      </w:pPr>
      <w:bookmarkStart w:id="30" w:name="_Toc37447362"/>
      <w:r w:rsidRPr="00AE5E29">
        <w:rPr>
          <w:color w:val="000000" w:themeColor="text1"/>
        </w:rPr>
        <w:t>Zestawienie powierzchni pomieszczeń</w:t>
      </w:r>
      <w:bookmarkEnd w:id="29"/>
      <w:bookmarkEnd w:id="30"/>
    </w:p>
    <w:p w:rsidR="00FF754C" w:rsidRPr="00AE5E29" w:rsidRDefault="00FF754C" w:rsidP="00FF754C">
      <w:pPr>
        <w:pStyle w:val="DEMIURGNumeracja1"/>
        <w:numPr>
          <w:ilvl w:val="0"/>
          <w:numId w:val="0"/>
        </w:numPr>
        <w:ind w:left="709" w:hanging="709"/>
        <w:rPr>
          <w:color w:val="000000" w:themeColor="text1"/>
        </w:rPr>
      </w:pPr>
      <w:bookmarkStart w:id="31" w:name="_Toc37445430"/>
      <w:bookmarkStart w:id="32" w:name="_Toc37447363"/>
      <w:r w:rsidRPr="00AE5E29">
        <w:rPr>
          <w:color w:val="000000" w:themeColor="text1"/>
        </w:rPr>
        <w:t>Mieszkanie nr 1</w:t>
      </w:r>
      <w:bookmarkEnd w:id="31"/>
      <w:bookmarkEnd w:id="32"/>
    </w:p>
    <w:tbl>
      <w:tblPr>
        <w:tblW w:w="8784" w:type="dxa"/>
        <w:tblCellMar>
          <w:left w:w="70" w:type="dxa"/>
          <w:right w:w="70" w:type="dxa"/>
        </w:tblCellMar>
        <w:tblLook w:val="04A0" w:firstRow="1" w:lastRow="0" w:firstColumn="1" w:lastColumn="0" w:noHBand="0" w:noVBand="1"/>
      </w:tblPr>
      <w:tblGrid>
        <w:gridCol w:w="960"/>
        <w:gridCol w:w="3713"/>
        <w:gridCol w:w="2227"/>
        <w:gridCol w:w="1884"/>
      </w:tblGrid>
      <w:tr w:rsidR="00FF754C" w:rsidRPr="00AE5E29" w:rsidTr="00150E0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Nr</w:t>
            </w:r>
          </w:p>
        </w:tc>
        <w:tc>
          <w:tcPr>
            <w:tcW w:w="3713" w:type="dxa"/>
            <w:tcBorders>
              <w:top w:val="single" w:sz="4" w:space="0" w:color="auto"/>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Nazwa</w:t>
            </w:r>
          </w:p>
        </w:tc>
        <w:tc>
          <w:tcPr>
            <w:tcW w:w="2227" w:type="dxa"/>
            <w:tcBorders>
              <w:top w:val="single" w:sz="4" w:space="0" w:color="auto"/>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Powierzchnia [m</w:t>
            </w:r>
            <w:r w:rsidRPr="00AE5E29">
              <w:rPr>
                <w:color w:val="000000" w:themeColor="text1"/>
                <w:vertAlign w:val="superscript"/>
                <w:lang w:eastAsia="pl-PL"/>
              </w:rPr>
              <w:t>2</w:t>
            </w:r>
            <w:r w:rsidRPr="00AE5E29">
              <w:rPr>
                <w:color w:val="000000" w:themeColor="text1"/>
                <w:lang w:eastAsia="pl-PL"/>
              </w:rPr>
              <w:t>]</w:t>
            </w:r>
          </w:p>
        </w:tc>
        <w:tc>
          <w:tcPr>
            <w:tcW w:w="1884" w:type="dxa"/>
            <w:tcBorders>
              <w:top w:val="single" w:sz="4" w:space="0" w:color="auto"/>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Wysokość [m]</w:t>
            </w:r>
          </w:p>
        </w:tc>
      </w:tr>
      <w:tr w:rsidR="00FF754C" w:rsidRPr="00AE5E29" w:rsidTr="00150E0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b.1</w:t>
            </w:r>
          </w:p>
        </w:tc>
        <w:tc>
          <w:tcPr>
            <w:tcW w:w="3713"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Przedsionek</w:t>
            </w:r>
          </w:p>
        </w:tc>
        <w:tc>
          <w:tcPr>
            <w:tcW w:w="2227"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4,17</w:t>
            </w:r>
          </w:p>
        </w:tc>
        <w:tc>
          <w:tcPr>
            <w:tcW w:w="1884"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2,55</w:t>
            </w:r>
          </w:p>
        </w:tc>
      </w:tr>
      <w:tr w:rsidR="00FF754C" w:rsidRPr="00AE5E29" w:rsidTr="00150E0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b.2</w:t>
            </w:r>
          </w:p>
        </w:tc>
        <w:tc>
          <w:tcPr>
            <w:tcW w:w="3713"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łazienka</w:t>
            </w:r>
          </w:p>
        </w:tc>
        <w:tc>
          <w:tcPr>
            <w:tcW w:w="2227"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4,29</w:t>
            </w:r>
          </w:p>
        </w:tc>
        <w:tc>
          <w:tcPr>
            <w:tcW w:w="1884"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2,55</w:t>
            </w:r>
          </w:p>
        </w:tc>
      </w:tr>
      <w:tr w:rsidR="00FF754C" w:rsidRPr="00AE5E29" w:rsidTr="00150E0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b.3</w:t>
            </w:r>
          </w:p>
        </w:tc>
        <w:tc>
          <w:tcPr>
            <w:tcW w:w="3713"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pokój</w:t>
            </w:r>
          </w:p>
        </w:tc>
        <w:tc>
          <w:tcPr>
            <w:tcW w:w="2227"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41,99</w:t>
            </w:r>
          </w:p>
        </w:tc>
        <w:tc>
          <w:tcPr>
            <w:tcW w:w="1884"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2,55</w:t>
            </w:r>
          </w:p>
        </w:tc>
      </w:tr>
      <w:tr w:rsidR="00FF754C" w:rsidRPr="00AE5E29" w:rsidTr="00150E0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b.4</w:t>
            </w:r>
          </w:p>
        </w:tc>
        <w:tc>
          <w:tcPr>
            <w:tcW w:w="3713"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aneks kuchenny</w:t>
            </w:r>
          </w:p>
        </w:tc>
        <w:tc>
          <w:tcPr>
            <w:tcW w:w="2227"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4,31</w:t>
            </w:r>
          </w:p>
        </w:tc>
        <w:tc>
          <w:tcPr>
            <w:tcW w:w="1884"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2,55</w:t>
            </w:r>
          </w:p>
        </w:tc>
      </w:tr>
      <w:tr w:rsidR="00FF754C" w:rsidRPr="00AE5E29" w:rsidTr="00150E0A">
        <w:trPr>
          <w:trHeight w:val="300"/>
        </w:trPr>
        <w:tc>
          <w:tcPr>
            <w:tcW w:w="4673" w:type="dxa"/>
            <w:gridSpan w:val="2"/>
            <w:tcBorders>
              <w:top w:val="nil"/>
              <w:left w:val="single" w:sz="4" w:space="0" w:color="auto"/>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suma</w:t>
            </w:r>
          </w:p>
        </w:tc>
        <w:tc>
          <w:tcPr>
            <w:tcW w:w="2227"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r w:rsidRPr="00AE5E29">
              <w:rPr>
                <w:color w:val="000000" w:themeColor="text1"/>
                <w:lang w:eastAsia="pl-PL"/>
              </w:rPr>
              <w:t>54,75</w:t>
            </w:r>
          </w:p>
        </w:tc>
        <w:tc>
          <w:tcPr>
            <w:tcW w:w="1884" w:type="dxa"/>
            <w:tcBorders>
              <w:top w:val="nil"/>
              <w:left w:val="nil"/>
              <w:bottom w:val="single" w:sz="4" w:space="0" w:color="auto"/>
              <w:right w:val="single" w:sz="4" w:space="0" w:color="auto"/>
            </w:tcBorders>
            <w:shd w:val="clear" w:color="auto" w:fill="auto"/>
            <w:noWrap/>
            <w:vAlign w:val="bottom"/>
            <w:hideMark/>
          </w:tcPr>
          <w:p w:rsidR="00FF754C" w:rsidRPr="00AE5E29" w:rsidRDefault="00FF754C" w:rsidP="00150E0A">
            <w:pPr>
              <w:pStyle w:val="DEMIURGNagwek"/>
              <w:jc w:val="both"/>
              <w:rPr>
                <w:color w:val="000000" w:themeColor="text1"/>
                <w:lang w:eastAsia="pl-PL"/>
              </w:rPr>
            </w:pPr>
          </w:p>
        </w:tc>
      </w:tr>
    </w:tbl>
    <w:p w:rsidR="007A24A8" w:rsidRPr="00AE5E29" w:rsidRDefault="007A24A8" w:rsidP="007A24A8">
      <w:pPr>
        <w:pStyle w:val="DEMIURGNumeracja1"/>
        <w:numPr>
          <w:ilvl w:val="0"/>
          <w:numId w:val="0"/>
        </w:numPr>
        <w:ind w:left="709" w:hanging="709"/>
        <w:rPr>
          <w:color w:val="000000" w:themeColor="text1"/>
        </w:rPr>
      </w:pPr>
      <w:bookmarkStart w:id="33" w:name="_Toc37445431"/>
      <w:bookmarkStart w:id="34" w:name="_Toc37447364"/>
      <w:r w:rsidRPr="00AE5E29">
        <w:rPr>
          <w:color w:val="000000" w:themeColor="text1"/>
        </w:rPr>
        <w:t>Mieszkanie nr 2</w:t>
      </w:r>
      <w:bookmarkEnd w:id="33"/>
      <w:bookmarkEnd w:id="34"/>
    </w:p>
    <w:tbl>
      <w:tblPr>
        <w:tblW w:w="8784" w:type="dxa"/>
        <w:tblCellMar>
          <w:left w:w="70" w:type="dxa"/>
          <w:right w:w="70" w:type="dxa"/>
        </w:tblCellMar>
        <w:tblLook w:val="04A0" w:firstRow="1" w:lastRow="0" w:firstColumn="1" w:lastColumn="0" w:noHBand="0" w:noVBand="1"/>
      </w:tblPr>
      <w:tblGrid>
        <w:gridCol w:w="960"/>
        <w:gridCol w:w="3713"/>
        <w:gridCol w:w="2227"/>
        <w:gridCol w:w="1884"/>
      </w:tblGrid>
      <w:tr w:rsidR="007A24A8" w:rsidRPr="00AE5E29" w:rsidTr="00150E0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Nr</w:t>
            </w:r>
          </w:p>
        </w:tc>
        <w:tc>
          <w:tcPr>
            <w:tcW w:w="3713" w:type="dxa"/>
            <w:tcBorders>
              <w:top w:val="single" w:sz="4" w:space="0" w:color="auto"/>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Nazwa</w:t>
            </w:r>
          </w:p>
        </w:tc>
        <w:tc>
          <w:tcPr>
            <w:tcW w:w="2227" w:type="dxa"/>
            <w:tcBorders>
              <w:top w:val="single" w:sz="4" w:space="0" w:color="auto"/>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Powierzchnia [m</w:t>
            </w:r>
            <w:r w:rsidRPr="00AE5E29">
              <w:rPr>
                <w:color w:val="000000" w:themeColor="text1"/>
                <w:vertAlign w:val="superscript"/>
                <w:lang w:eastAsia="pl-PL"/>
              </w:rPr>
              <w:t>2</w:t>
            </w:r>
            <w:r w:rsidRPr="00AE5E29">
              <w:rPr>
                <w:color w:val="000000" w:themeColor="text1"/>
                <w:lang w:eastAsia="pl-PL"/>
              </w:rPr>
              <w:t>]</w:t>
            </w:r>
          </w:p>
        </w:tc>
        <w:tc>
          <w:tcPr>
            <w:tcW w:w="1884" w:type="dxa"/>
            <w:tcBorders>
              <w:top w:val="single" w:sz="4" w:space="0" w:color="auto"/>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Wysokość [m]</w:t>
            </w:r>
          </w:p>
        </w:tc>
      </w:tr>
      <w:tr w:rsidR="007A24A8" w:rsidRPr="00AE5E29" w:rsidTr="00150E0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A24A8" w:rsidRPr="00AE5E29" w:rsidRDefault="00B64784" w:rsidP="00150E0A">
            <w:pPr>
              <w:pStyle w:val="DEMIURGNagwek"/>
              <w:jc w:val="both"/>
              <w:rPr>
                <w:color w:val="000000" w:themeColor="text1"/>
                <w:lang w:eastAsia="pl-PL"/>
              </w:rPr>
            </w:pPr>
            <w:r w:rsidRPr="00AE5E29">
              <w:rPr>
                <w:color w:val="000000" w:themeColor="text1"/>
                <w:lang w:eastAsia="pl-PL"/>
              </w:rPr>
              <w:t>a</w:t>
            </w:r>
            <w:r w:rsidR="007A24A8" w:rsidRPr="00AE5E29">
              <w:rPr>
                <w:color w:val="000000" w:themeColor="text1"/>
                <w:lang w:eastAsia="pl-PL"/>
              </w:rPr>
              <w:t>.1</w:t>
            </w:r>
          </w:p>
        </w:tc>
        <w:tc>
          <w:tcPr>
            <w:tcW w:w="3713"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Przedsionek</w:t>
            </w:r>
          </w:p>
        </w:tc>
        <w:tc>
          <w:tcPr>
            <w:tcW w:w="2227"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4,02</w:t>
            </w:r>
          </w:p>
        </w:tc>
        <w:tc>
          <w:tcPr>
            <w:tcW w:w="1884"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2,55</w:t>
            </w:r>
          </w:p>
        </w:tc>
      </w:tr>
      <w:tr w:rsidR="007A24A8" w:rsidRPr="00AE5E29" w:rsidTr="00150E0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A24A8" w:rsidRPr="00AE5E29" w:rsidRDefault="00B64784" w:rsidP="00150E0A">
            <w:pPr>
              <w:pStyle w:val="DEMIURGNagwek"/>
              <w:jc w:val="both"/>
              <w:rPr>
                <w:color w:val="000000" w:themeColor="text1"/>
                <w:lang w:eastAsia="pl-PL"/>
              </w:rPr>
            </w:pPr>
            <w:r w:rsidRPr="00AE5E29">
              <w:rPr>
                <w:color w:val="000000" w:themeColor="text1"/>
                <w:lang w:eastAsia="pl-PL"/>
              </w:rPr>
              <w:t>a</w:t>
            </w:r>
            <w:r w:rsidR="007A24A8" w:rsidRPr="00AE5E29">
              <w:rPr>
                <w:color w:val="000000" w:themeColor="text1"/>
                <w:lang w:eastAsia="pl-PL"/>
              </w:rPr>
              <w:t>.2</w:t>
            </w:r>
          </w:p>
        </w:tc>
        <w:tc>
          <w:tcPr>
            <w:tcW w:w="3713"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łazienka</w:t>
            </w:r>
          </w:p>
        </w:tc>
        <w:tc>
          <w:tcPr>
            <w:tcW w:w="2227"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4,24</w:t>
            </w:r>
          </w:p>
        </w:tc>
        <w:tc>
          <w:tcPr>
            <w:tcW w:w="1884"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2,55</w:t>
            </w:r>
          </w:p>
        </w:tc>
      </w:tr>
      <w:tr w:rsidR="007A24A8" w:rsidRPr="00AE5E29" w:rsidTr="00150E0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A24A8" w:rsidRPr="00AE5E29" w:rsidRDefault="00B64784" w:rsidP="00150E0A">
            <w:pPr>
              <w:pStyle w:val="DEMIURGNagwek"/>
              <w:jc w:val="both"/>
              <w:rPr>
                <w:color w:val="000000" w:themeColor="text1"/>
                <w:lang w:eastAsia="pl-PL"/>
              </w:rPr>
            </w:pPr>
            <w:r w:rsidRPr="00AE5E29">
              <w:rPr>
                <w:color w:val="000000" w:themeColor="text1"/>
                <w:lang w:eastAsia="pl-PL"/>
              </w:rPr>
              <w:t>a</w:t>
            </w:r>
            <w:r w:rsidR="007A24A8" w:rsidRPr="00AE5E29">
              <w:rPr>
                <w:color w:val="000000" w:themeColor="text1"/>
                <w:lang w:eastAsia="pl-PL"/>
              </w:rPr>
              <w:t>.3</w:t>
            </w:r>
          </w:p>
        </w:tc>
        <w:tc>
          <w:tcPr>
            <w:tcW w:w="3713"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pokój</w:t>
            </w:r>
          </w:p>
        </w:tc>
        <w:tc>
          <w:tcPr>
            <w:tcW w:w="2227"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40,45</w:t>
            </w:r>
          </w:p>
        </w:tc>
        <w:tc>
          <w:tcPr>
            <w:tcW w:w="1884"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2,55</w:t>
            </w:r>
          </w:p>
        </w:tc>
      </w:tr>
      <w:tr w:rsidR="007A24A8" w:rsidRPr="00AE5E29" w:rsidTr="00150E0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A24A8" w:rsidRPr="00AE5E29" w:rsidRDefault="00B64784" w:rsidP="00150E0A">
            <w:pPr>
              <w:pStyle w:val="DEMIURGNagwek"/>
              <w:jc w:val="both"/>
              <w:rPr>
                <w:color w:val="000000" w:themeColor="text1"/>
                <w:lang w:eastAsia="pl-PL"/>
              </w:rPr>
            </w:pPr>
            <w:r w:rsidRPr="00AE5E29">
              <w:rPr>
                <w:color w:val="000000" w:themeColor="text1"/>
                <w:lang w:eastAsia="pl-PL"/>
              </w:rPr>
              <w:t>a</w:t>
            </w:r>
            <w:r w:rsidR="007A24A8" w:rsidRPr="00AE5E29">
              <w:rPr>
                <w:color w:val="000000" w:themeColor="text1"/>
                <w:lang w:eastAsia="pl-PL"/>
              </w:rPr>
              <w:t>.4</w:t>
            </w:r>
          </w:p>
        </w:tc>
        <w:tc>
          <w:tcPr>
            <w:tcW w:w="3713"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aneks kuchenny</w:t>
            </w:r>
          </w:p>
        </w:tc>
        <w:tc>
          <w:tcPr>
            <w:tcW w:w="2227"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4,29</w:t>
            </w:r>
          </w:p>
        </w:tc>
        <w:tc>
          <w:tcPr>
            <w:tcW w:w="1884"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2,55</w:t>
            </w:r>
          </w:p>
        </w:tc>
      </w:tr>
      <w:tr w:rsidR="007A24A8" w:rsidRPr="00AE5E29" w:rsidTr="00150E0A">
        <w:trPr>
          <w:trHeight w:val="300"/>
        </w:trPr>
        <w:tc>
          <w:tcPr>
            <w:tcW w:w="4673" w:type="dxa"/>
            <w:gridSpan w:val="2"/>
            <w:tcBorders>
              <w:top w:val="nil"/>
              <w:left w:val="single" w:sz="4" w:space="0" w:color="auto"/>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suma</w:t>
            </w:r>
          </w:p>
        </w:tc>
        <w:tc>
          <w:tcPr>
            <w:tcW w:w="2227"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r w:rsidRPr="00AE5E29">
              <w:rPr>
                <w:color w:val="000000" w:themeColor="text1"/>
                <w:lang w:eastAsia="pl-PL"/>
              </w:rPr>
              <w:t>53,01</w:t>
            </w:r>
          </w:p>
        </w:tc>
        <w:tc>
          <w:tcPr>
            <w:tcW w:w="1884" w:type="dxa"/>
            <w:tcBorders>
              <w:top w:val="nil"/>
              <w:left w:val="nil"/>
              <w:bottom w:val="single" w:sz="4" w:space="0" w:color="auto"/>
              <w:right w:val="single" w:sz="4" w:space="0" w:color="auto"/>
            </w:tcBorders>
            <w:shd w:val="clear" w:color="auto" w:fill="auto"/>
            <w:noWrap/>
            <w:vAlign w:val="bottom"/>
            <w:hideMark/>
          </w:tcPr>
          <w:p w:rsidR="007A24A8" w:rsidRPr="00AE5E29" w:rsidRDefault="007A24A8" w:rsidP="00150E0A">
            <w:pPr>
              <w:pStyle w:val="DEMIURGNagwek"/>
              <w:jc w:val="both"/>
              <w:rPr>
                <w:color w:val="000000" w:themeColor="text1"/>
                <w:lang w:eastAsia="pl-PL"/>
              </w:rPr>
            </w:pPr>
          </w:p>
        </w:tc>
      </w:tr>
    </w:tbl>
    <w:p w:rsidR="00484FC4" w:rsidRPr="00AE5E29" w:rsidRDefault="00484FC4" w:rsidP="00F41DC8">
      <w:pPr>
        <w:pStyle w:val="DEMIURGNumeracja1"/>
        <w:numPr>
          <w:ilvl w:val="0"/>
          <w:numId w:val="0"/>
        </w:numPr>
        <w:rPr>
          <w:color w:val="000000" w:themeColor="text1"/>
        </w:rPr>
      </w:pPr>
    </w:p>
    <w:p w:rsidR="00456A1E" w:rsidRPr="00AE5E29" w:rsidRDefault="00456A1E" w:rsidP="00456A1E">
      <w:pPr>
        <w:pStyle w:val="DEMIURGNumeracja1"/>
        <w:spacing w:before="120" w:line="240" w:lineRule="auto"/>
        <w:ind w:left="567" w:hanging="567"/>
        <w:rPr>
          <w:color w:val="000000" w:themeColor="text1"/>
        </w:rPr>
      </w:pPr>
      <w:bookmarkStart w:id="35" w:name="_Toc512339101"/>
      <w:bookmarkStart w:id="36" w:name="_Toc37447365"/>
      <w:r w:rsidRPr="00AE5E29">
        <w:rPr>
          <w:color w:val="000000" w:themeColor="text1"/>
        </w:rPr>
        <w:t>Rozwiązania konstrukcyjno-materiałowe</w:t>
      </w:r>
      <w:bookmarkEnd w:id="35"/>
      <w:bookmarkEnd w:id="36"/>
    </w:p>
    <w:p w:rsidR="00456A1E" w:rsidRPr="00AE5E29" w:rsidRDefault="00456A1E" w:rsidP="00456A1E">
      <w:pPr>
        <w:pStyle w:val="DEMIURGNumeracja2"/>
        <w:spacing w:before="120" w:line="240" w:lineRule="auto"/>
        <w:ind w:left="567" w:hanging="567"/>
        <w:rPr>
          <w:color w:val="000000" w:themeColor="text1"/>
        </w:rPr>
      </w:pPr>
      <w:bookmarkStart w:id="37" w:name="_Toc512339102"/>
      <w:bookmarkStart w:id="38" w:name="_Toc37447366"/>
      <w:r w:rsidRPr="00AE5E29">
        <w:rPr>
          <w:color w:val="000000" w:themeColor="text1"/>
        </w:rPr>
        <w:t>Warunki gruntowo-wodne</w:t>
      </w:r>
      <w:bookmarkEnd w:id="37"/>
      <w:bookmarkEnd w:id="38"/>
    </w:p>
    <w:p w:rsidR="00456A1E" w:rsidRPr="00AE5E29" w:rsidRDefault="00456A1E" w:rsidP="00456A1E">
      <w:pPr>
        <w:rPr>
          <w:color w:val="000000" w:themeColor="text1"/>
        </w:rPr>
      </w:pPr>
      <w:r w:rsidRPr="00AE5E29">
        <w:rPr>
          <w:color w:val="000000" w:themeColor="text1"/>
        </w:rPr>
        <w:t xml:space="preserve">Projekt nie wymaga określenia warunków gruntowo-wodnych. </w:t>
      </w:r>
    </w:p>
    <w:p w:rsidR="00456A1E" w:rsidRPr="00AE5E29" w:rsidRDefault="00456A1E" w:rsidP="00456A1E">
      <w:pPr>
        <w:pStyle w:val="DEMIURGNumeracja2"/>
        <w:spacing w:before="120" w:line="240" w:lineRule="auto"/>
        <w:ind w:left="567" w:hanging="567"/>
        <w:rPr>
          <w:color w:val="000000" w:themeColor="text1"/>
        </w:rPr>
      </w:pPr>
      <w:bookmarkStart w:id="39" w:name="_Toc512339103"/>
      <w:bookmarkStart w:id="40" w:name="_Toc37447367"/>
      <w:r w:rsidRPr="00AE5E29">
        <w:rPr>
          <w:color w:val="000000" w:themeColor="text1"/>
        </w:rPr>
        <w:t>Układ konstrukcyjny</w:t>
      </w:r>
      <w:bookmarkEnd w:id="39"/>
      <w:bookmarkEnd w:id="40"/>
    </w:p>
    <w:p w:rsidR="00456A1E" w:rsidRPr="00AE5E29" w:rsidRDefault="00456A1E" w:rsidP="00456A1E">
      <w:pPr>
        <w:rPr>
          <w:color w:val="000000" w:themeColor="text1"/>
        </w:rPr>
      </w:pPr>
      <w:r w:rsidRPr="00AE5E29">
        <w:rPr>
          <w:color w:val="000000" w:themeColor="text1"/>
        </w:rPr>
        <w:t>Budynek wyk</w:t>
      </w:r>
      <w:r w:rsidR="00A555EE" w:rsidRPr="00AE5E29">
        <w:rPr>
          <w:color w:val="000000" w:themeColor="text1"/>
        </w:rPr>
        <w:t>onany w technologii tradycyjnej</w:t>
      </w:r>
      <w:r w:rsidRPr="00AE5E29">
        <w:rPr>
          <w:color w:val="000000" w:themeColor="text1"/>
        </w:rPr>
        <w:t xml:space="preserve">. Nie wprowadza się zmian. </w:t>
      </w:r>
    </w:p>
    <w:p w:rsidR="00456A1E" w:rsidRPr="00AE5E29" w:rsidRDefault="00456A1E" w:rsidP="00456A1E">
      <w:pPr>
        <w:pStyle w:val="DEMIURGNumeracja2"/>
        <w:spacing w:before="120" w:line="240" w:lineRule="auto"/>
        <w:ind w:left="567" w:hanging="567"/>
        <w:rPr>
          <w:color w:val="000000" w:themeColor="text1"/>
        </w:rPr>
      </w:pPr>
      <w:bookmarkStart w:id="41" w:name="_Toc512339104"/>
      <w:bookmarkStart w:id="42" w:name="_Toc37447368"/>
      <w:r w:rsidRPr="00AE5E29">
        <w:rPr>
          <w:color w:val="000000" w:themeColor="text1"/>
        </w:rPr>
        <w:t>Fundamenty</w:t>
      </w:r>
      <w:bookmarkEnd w:id="41"/>
      <w:bookmarkEnd w:id="42"/>
    </w:p>
    <w:p w:rsidR="00456A1E" w:rsidRPr="00AE5E29" w:rsidRDefault="00F41DC8" w:rsidP="00456A1E">
      <w:pPr>
        <w:rPr>
          <w:color w:val="000000" w:themeColor="text1"/>
        </w:rPr>
      </w:pPr>
      <w:r w:rsidRPr="00AE5E29">
        <w:rPr>
          <w:color w:val="000000" w:themeColor="text1"/>
        </w:rPr>
        <w:t>Bez zmian.</w:t>
      </w:r>
    </w:p>
    <w:p w:rsidR="00456A1E" w:rsidRPr="00AE5E29" w:rsidRDefault="00456A1E" w:rsidP="00456A1E">
      <w:pPr>
        <w:pStyle w:val="DEMIURGNumeracja2"/>
        <w:spacing w:before="120" w:line="240" w:lineRule="auto"/>
        <w:ind w:left="567" w:hanging="567"/>
        <w:rPr>
          <w:color w:val="000000" w:themeColor="text1"/>
        </w:rPr>
      </w:pPr>
      <w:bookmarkStart w:id="43" w:name="_Toc512339105"/>
      <w:bookmarkStart w:id="44" w:name="_Toc37447369"/>
      <w:r w:rsidRPr="00AE5E29">
        <w:rPr>
          <w:color w:val="000000" w:themeColor="text1"/>
        </w:rPr>
        <w:t>Ściany</w:t>
      </w:r>
      <w:bookmarkEnd w:id="43"/>
      <w:bookmarkEnd w:id="44"/>
    </w:p>
    <w:p w:rsidR="00456A1E" w:rsidRPr="00AE5E29" w:rsidRDefault="00456A1E" w:rsidP="00456A1E">
      <w:pPr>
        <w:pStyle w:val="DEMIURGNumeracja3"/>
        <w:spacing w:before="120" w:line="240" w:lineRule="auto"/>
        <w:ind w:left="567" w:hanging="567"/>
        <w:rPr>
          <w:color w:val="000000" w:themeColor="text1"/>
        </w:rPr>
      </w:pPr>
      <w:bookmarkStart w:id="45" w:name="_Toc37447370"/>
      <w:r w:rsidRPr="00AE5E29">
        <w:rPr>
          <w:color w:val="000000" w:themeColor="text1"/>
        </w:rPr>
        <w:t>Ściany nośne</w:t>
      </w:r>
      <w:bookmarkEnd w:id="45"/>
    </w:p>
    <w:p w:rsidR="00456A1E" w:rsidRPr="00AE5E29" w:rsidRDefault="00F41DC8" w:rsidP="00456A1E">
      <w:pPr>
        <w:rPr>
          <w:color w:val="000000" w:themeColor="text1"/>
        </w:rPr>
      </w:pPr>
      <w:r w:rsidRPr="00AE5E29">
        <w:rPr>
          <w:color w:val="000000" w:themeColor="text1"/>
        </w:rPr>
        <w:t>Bez zmian.</w:t>
      </w:r>
    </w:p>
    <w:p w:rsidR="00456A1E" w:rsidRPr="00AE5E29" w:rsidRDefault="00456A1E" w:rsidP="00456A1E">
      <w:pPr>
        <w:pStyle w:val="DEMIURGNumeracja3"/>
        <w:spacing w:before="120" w:line="240" w:lineRule="auto"/>
        <w:ind w:left="567" w:hanging="567"/>
        <w:rPr>
          <w:color w:val="000000" w:themeColor="text1"/>
        </w:rPr>
      </w:pPr>
      <w:bookmarkStart w:id="46" w:name="_Toc37447371"/>
      <w:r w:rsidRPr="00AE5E29">
        <w:rPr>
          <w:color w:val="000000" w:themeColor="text1"/>
        </w:rPr>
        <w:t>Ściany działowe</w:t>
      </w:r>
      <w:bookmarkEnd w:id="46"/>
    </w:p>
    <w:p w:rsidR="00456A1E" w:rsidRPr="00AE5E29" w:rsidRDefault="00F41DC8" w:rsidP="00456A1E">
      <w:pPr>
        <w:rPr>
          <w:color w:val="000000" w:themeColor="text1"/>
        </w:rPr>
      </w:pPr>
      <w:bookmarkStart w:id="47" w:name="_Toc512339106"/>
      <w:r w:rsidRPr="00AE5E29">
        <w:rPr>
          <w:color w:val="000000" w:themeColor="text1"/>
        </w:rPr>
        <w:t>Projektowane</w:t>
      </w:r>
      <w:r w:rsidR="00456A1E" w:rsidRPr="00AE5E29">
        <w:rPr>
          <w:color w:val="000000" w:themeColor="text1"/>
        </w:rPr>
        <w:t xml:space="preserve"> ściany działowe w zakresie obszaru objętego opracowaniem wykonane</w:t>
      </w:r>
      <w:r w:rsidRPr="00AE5E29">
        <w:rPr>
          <w:color w:val="000000" w:themeColor="text1"/>
        </w:rPr>
        <w:t>,</w:t>
      </w:r>
      <w:r w:rsidR="00456A1E" w:rsidRPr="00AE5E29">
        <w:rPr>
          <w:color w:val="000000" w:themeColor="text1"/>
        </w:rPr>
        <w:t xml:space="preserve"> jako gipsowo-kartonowe. </w:t>
      </w:r>
    </w:p>
    <w:p w:rsidR="00456A1E" w:rsidRPr="00AE5E29" w:rsidRDefault="00456A1E" w:rsidP="00456A1E">
      <w:pPr>
        <w:pStyle w:val="DEMIURGNumeracja2"/>
        <w:spacing w:before="120" w:line="240" w:lineRule="auto"/>
        <w:ind w:left="567" w:hanging="567"/>
        <w:rPr>
          <w:color w:val="000000" w:themeColor="text1"/>
        </w:rPr>
      </w:pPr>
      <w:bookmarkStart w:id="48" w:name="_Toc37447372"/>
      <w:r w:rsidRPr="00AE5E29">
        <w:rPr>
          <w:color w:val="000000" w:themeColor="text1"/>
        </w:rPr>
        <w:t>Stropy</w:t>
      </w:r>
      <w:bookmarkEnd w:id="47"/>
      <w:bookmarkEnd w:id="48"/>
    </w:p>
    <w:p w:rsidR="00456A1E" w:rsidRPr="00AE5E29" w:rsidRDefault="00456A1E" w:rsidP="00456A1E">
      <w:pPr>
        <w:rPr>
          <w:color w:val="000000" w:themeColor="text1"/>
        </w:rPr>
      </w:pPr>
      <w:r w:rsidRPr="00AE5E29">
        <w:rPr>
          <w:color w:val="000000" w:themeColor="text1"/>
        </w:rPr>
        <w:t xml:space="preserve">Nie wprowadza się zmian. </w:t>
      </w:r>
    </w:p>
    <w:p w:rsidR="00456A1E" w:rsidRPr="00AE5E29" w:rsidRDefault="00456A1E" w:rsidP="00456A1E">
      <w:pPr>
        <w:pStyle w:val="DEMIURGNumeracja2"/>
        <w:spacing w:before="120" w:line="240" w:lineRule="auto"/>
        <w:ind w:left="567" w:hanging="567"/>
        <w:rPr>
          <w:color w:val="000000" w:themeColor="text1"/>
        </w:rPr>
      </w:pPr>
      <w:bookmarkStart w:id="49" w:name="_Toc512339107"/>
      <w:bookmarkStart w:id="50" w:name="_Toc37447373"/>
      <w:r w:rsidRPr="00AE5E29">
        <w:rPr>
          <w:color w:val="000000" w:themeColor="text1"/>
        </w:rPr>
        <w:t>Dachy i stropodachy</w:t>
      </w:r>
      <w:bookmarkEnd w:id="49"/>
      <w:bookmarkEnd w:id="50"/>
    </w:p>
    <w:p w:rsidR="00456A1E" w:rsidRPr="00AE5E29" w:rsidRDefault="00456A1E" w:rsidP="00456A1E">
      <w:pPr>
        <w:rPr>
          <w:color w:val="000000" w:themeColor="text1"/>
        </w:rPr>
      </w:pPr>
      <w:r w:rsidRPr="00AE5E29">
        <w:rPr>
          <w:color w:val="000000" w:themeColor="text1"/>
        </w:rPr>
        <w:t xml:space="preserve">Bez zmian. </w:t>
      </w:r>
    </w:p>
    <w:p w:rsidR="00456A1E" w:rsidRPr="00AE5E29" w:rsidRDefault="00456A1E" w:rsidP="00456A1E">
      <w:pPr>
        <w:pStyle w:val="DEMIURGNumeracja2"/>
        <w:spacing w:before="120" w:line="240" w:lineRule="auto"/>
        <w:ind w:left="567" w:hanging="567"/>
        <w:rPr>
          <w:color w:val="000000" w:themeColor="text1"/>
        </w:rPr>
      </w:pPr>
      <w:bookmarkStart w:id="51" w:name="_Toc512339108"/>
      <w:bookmarkStart w:id="52" w:name="_Toc37447374"/>
      <w:r w:rsidRPr="00AE5E29">
        <w:rPr>
          <w:color w:val="000000" w:themeColor="text1"/>
        </w:rPr>
        <w:t>Stolarka / ślusarka</w:t>
      </w:r>
      <w:bookmarkEnd w:id="51"/>
      <w:bookmarkEnd w:id="52"/>
    </w:p>
    <w:p w:rsidR="00456A1E" w:rsidRPr="00AE5E29" w:rsidRDefault="00456A1E" w:rsidP="00456A1E">
      <w:pPr>
        <w:pStyle w:val="DEMIURGNumeracja3"/>
        <w:spacing w:before="120" w:line="240" w:lineRule="auto"/>
        <w:ind w:left="567" w:hanging="567"/>
        <w:rPr>
          <w:color w:val="000000" w:themeColor="text1"/>
        </w:rPr>
      </w:pPr>
      <w:bookmarkStart w:id="53" w:name="_Toc37447375"/>
      <w:r w:rsidRPr="00AE5E29">
        <w:rPr>
          <w:color w:val="000000" w:themeColor="text1"/>
        </w:rPr>
        <w:t>Stolarka / ślusarka drzwiowa</w:t>
      </w:r>
      <w:bookmarkEnd w:id="53"/>
    </w:p>
    <w:p w:rsidR="00495638" w:rsidRPr="00AE5E29" w:rsidRDefault="00495638" w:rsidP="00495638">
      <w:pPr>
        <w:pStyle w:val="DEMIURGNumeracja1"/>
        <w:numPr>
          <w:ilvl w:val="0"/>
          <w:numId w:val="0"/>
        </w:numPr>
        <w:ind w:left="709" w:hanging="709"/>
        <w:rPr>
          <w:color w:val="000000" w:themeColor="text1"/>
        </w:rPr>
      </w:pPr>
      <w:bookmarkStart w:id="54" w:name="_Toc37445443"/>
      <w:bookmarkStart w:id="55" w:name="_Toc37447376"/>
      <w:r w:rsidRPr="00AE5E29">
        <w:rPr>
          <w:color w:val="000000" w:themeColor="text1"/>
        </w:rPr>
        <w:t>Mieszkanie nr 1</w:t>
      </w:r>
      <w:bookmarkEnd w:id="54"/>
      <w:bookmarkEnd w:id="55"/>
    </w:p>
    <w:p w:rsidR="00456A1E" w:rsidRPr="00AE5E29" w:rsidRDefault="00456A1E" w:rsidP="00456A1E">
      <w:pPr>
        <w:pStyle w:val="DEMIURGPunktator1"/>
        <w:spacing w:before="120" w:line="240" w:lineRule="auto"/>
        <w:ind w:left="567" w:hanging="567"/>
        <w:rPr>
          <w:color w:val="000000" w:themeColor="text1"/>
        </w:rPr>
      </w:pPr>
      <w:r w:rsidRPr="00AE5E29">
        <w:rPr>
          <w:color w:val="000000" w:themeColor="text1"/>
        </w:rPr>
        <w:t>D</w:t>
      </w:r>
      <w:r w:rsidR="00495638" w:rsidRPr="00AE5E29">
        <w:rPr>
          <w:color w:val="000000" w:themeColor="text1"/>
        </w:rPr>
        <w:t>rzwi na korytarz</w:t>
      </w:r>
    </w:p>
    <w:p w:rsidR="00456A1E" w:rsidRPr="00AE5E29" w:rsidRDefault="00201E21" w:rsidP="00456A1E">
      <w:pPr>
        <w:rPr>
          <w:color w:val="000000" w:themeColor="text1"/>
        </w:rPr>
      </w:pPr>
      <w:r w:rsidRPr="00AE5E29">
        <w:rPr>
          <w:color w:val="000000" w:themeColor="text1"/>
        </w:rPr>
        <w:t xml:space="preserve">Zakłada </w:t>
      </w:r>
      <w:r w:rsidR="00495638" w:rsidRPr="00AE5E29">
        <w:rPr>
          <w:color w:val="000000" w:themeColor="text1"/>
        </w:rPr>
        <w:t xml:space="preserve">zachowanie istniejących drzwi prowadzących na korytarz. Od strony wewnętrznej drzwi należy oczyścić, zeszlifować oraz odmalować </w:t>
      </w:r>
      <w:r w:rsidR="00A555EE" w:rsidRPr="00AE5E29">
        <w:rPr>
          <w:color w:val="000000" w:themeColor="text1"/>
        </w:rPr>
        <w:t xml:space="preserve">podwójna warstwą farby renowacyjnej w kolorze </w:t>
      </w:r>
      <w:r w:rsidR="00B4140F" w:rsidRPr="00AE5E29">
        <w:rPr>
          <w:color w:val="000000" w:themeColor="text1"/>
        </w:rPr>
        <w:t xml:space="preserve">szarym </w:t>
      </w:r>
      <w:r w:rsidR="00A555EE" w:rsidRPr="00AE5E29">
        <w:rPr>
          <w:color w:val="000000" w:themeColor="text1"/>
        </w:rPr>
        <w:t>zbliżonym do RAL 7045</w:t>
      </w:r>
    </w:p>
    <w:p w:rsidR="00495638" w:rsidRPr="00AE5E29" w:rsidRDefault="00495638" w:rsidP="00495638">
      <w:pPr>
        <w:pStyle w:val="DEMIURGPunktator1"/>
        <w:spacing w:before="120" w:line="240" w:lineRule="auto"/>
        <w:ind w:left="567" w:hanging="567"/>
        <w:rPr>
          <w:color w:val="000000" w:themeColor="text1"/>
        </w:rPr>
      </w:pPr>
      <w:r w:rsidRPr="00AE5E29">
        <w:rPr>
          <w:color w:val="000000" w:themeColor="text1"/>
        </w:rPr>
        <w:t>Drzwi wewnętrzne</w:t>
      </w:r>
    </w:p>
    <w:p w:rsidR="00456A1E" w:rsidRPr="00AE5E29" w:rsidRDefault="00495638" w:rsidP="00495638">
      <w:pPr>
        <w:rPr>
          <w:color w:val="000000" w:themeColor="text1"/>
        </w:rPr>
      </w:pPr>
      <w:r w:rsidRPr="00AE5E29">
        <w:rPr>
          <w:color w:val="000000" w:themeColor="text1"/>
        </w:rPr>
        <w:t>Zakłada się wymianę drzwi</w:t>
      </w:r>
      <w:r w:rsidR="000248A6" w:rsidRPr="00AE5E29">
        <w:rPr>
          <w:color w:val="000000" w:themeColor="text1"/>
        </w:rPr>
        <w:t xml:space="preserve"> do łazienki na nowe. Drzwi wyposażone w podcięcie w dolnej części. </w:t>
      </w:r>
      <w:r w:rsidRPr="00AE5E29">
        <w:rPr>
          <w:color w:val="000000" w:themeColor="text1"/>
        </w:rPr>
        <w:t xml:space="preserve">Drzwi </w:t>
      </w:r>
      <w:r w:rsidR="000248A6" w:rsidRPr="00AE5E29">
        <w:rPr>
          <w:color w:val="000000" w:themeColor="text1"/>
        </w:rPr>
        <w:t>płycinowo- drewniane</w:t>
      </w:r>
      <w:r w:rsidRPr="00AE5E29">
        <w:rPr>
          <w:color w:val="000000" w:themeColor="text1"/>
        </w:rPr>
        <w:t>, pełne</w:t>
      </w:r>
      <w:r w:rsidR="000248A6" w:rsidRPr="00AE5E29">
        <w:rPr>
          <w:color w:val="000000" w:themeColor="text1"/>
        </w:rPr>
        <w:t xml:space="preserve"> w okleinie koloru</w:t>
      </w:r>
      <w:r w:rsidR="00B4140F" w:rsidRPr="00AE5E29">
        <w:rPr>
          <w:color w:val="000000" w:themeColor="text1"/>
        </w:rPr>
        <w:t xml:space="preserve"> szarego</w:t>
      </w:r>
      <w:r w:rsidR="000248A6" w:rsidRPr="00AE5E29">
        <w:rPr>
          <w:color w:val="000000" w:themeColor="text1"/>
        </w:rPr>
        <w:t xml:space="preserve"> zbliżonego do RAL 7045</w:t>
      </w:r>
      <w:r w:rsidRPr="00AE5E29">
        <w:rPr>
          <w:color w:val="000000" w:themeColor="text1"/>
        </w:rPr>
        <w:t>.</w:t>
      </w:r>
    </w:p>
    <w:p w:rsidR="000248A6" w:rsidRPr="00AE5E29" w:rsidRDefault="000248A6" w:rsidP="000248A6">
      <w:pPr>
        <w:pStyle w:val="DEMIURGNumeracja1"/>
        <w:numPr>
          <w:ilvl w:val="0"/>
          <w:numId w:val="0"/>
        </w:numPr>
        <w:ind w:left="709" w:hanging="709"/>
        <w:rPr>
          <w:color w:val="000000" w:themeColor="text1"/>
        </w:rPr>
      </w:pPr>
      <w:bookmarkStart w:id="56" w:name="_Toc37445444"/>
      <w:bookmarkStart w:id="57" w:name="_Toc37447377"/>
      <w:r w:rsidRPr="00AE5E29">
        <w:rPr>
          <w:color w:val="000000" w:themeColor="text1"/>
        </w:rPr>
        <w:t>Mieszkanie nr 2</w:t>
      </w:r>
      <w:bookmarkEnd w:id="56"/>
      <w:bookmarkEnd w:id="57"/>
    </w:p>
    <w:p w:rsidR="000248A6" w:rsidRPr="00AE5E29" w:rsidRDefault="000248A6" w:rsidP="000248A6">
      <w:pPr>
        <w:pStyle w:val="DEMIURGPunktator1"/>
        <w:spacing w:before="120" w:line="240" w:lineRule="auto"/>
        <w:ind w:left="567" w:hanging="567"/>
        <w:rPr>
          <w:color w:val="000000" w:themeColor="text1"/>
        </w:rPr>
      </w:pPr>
      <w:r w:rsidRPr="00AE5E29">
        <w:rPr>
          <w:color w:val="000000" w:themeColor="text1"/>
        </w:rPr>
        <w:t>Drzwi na korytarz</w:t>
      </w:r>
    </w:p>
    <w:p w:rsidR="000248A6" w:rsidRPr="00AE5E29" w:rsidRDefault="000248A6" w:rsidP="000248A6">
      <w:pPr>
        <w:rPr>
          <w:color w:val="000000" w:themeColor="text1"/>
        </w:rPr>
      </w:pPr>
      <w:r w:rsidRPr="00AE5E29">
        <w:rPr>
          <w:color w:val="000000" w:themeColor="text1"/>
        </w:rPr>
        <w:t>Zakłada zachowanie istniejących drzwi prowadzących na korytarz. Od strony wewnętrznej drzwi należy oczyścić, zeszlifować oraz odmalować podwójna warstwą farby renowacyjnej w kolorze</w:t>
      </w:r>
      <w:r w:rsidR="00B4140F" w:rsidRPr="00AE5E29">
        <w:rPr>
          <w:color w:val="000000" w:themeColor="text1"/>
        </w:rPr>
        <w:t xml:space="preserve"> czarnym</w:t>
      </w:r>
      <w:r w:rsidRPr="00AE5E29">
        <w:rPr>
          <w:color w:val="000000" w:themeColor="text1"/>
        </w:rPr>
        <w:t xml:space="preserve"> zbliżonym do</w:t>
      </w:r>
      <w:r w:rsidR="00B4140F" w:rsidRPr="00AE5E29">
        <w:rPr>
          <w:color w:val="000000" w:themeColor="text1"/>
        </w:rPr>
        <w:t xml:space="preserve"> RAL 9011</w:t>
      </w:r>
    </w:p>
    <w:p w:rsidR="000248A6" w:rsidRPr="00AE5E29" w:rsidRDefault="000248A6" w:rsidP="000248A6">
      <w:pPr>
        <w:pStyle w:val="DEMIURGPunktator1"/>
        <w:spacing w:before="120" w:line="240" w:lineRule="auto"/>
        <w:ind w:left="567" w:hanging="567"/>
        <w:rPr>
          <w:color w:val="000000" w:themeColor="text1"/>
        </w:rPr>
      </w:pPr>
      <w:r w:rsidRPr="00AE5E29">
        <w:rPr>
          <w:color w:val="000000" w:themeColor="text1"/>
        </w:rPr>
        <w:t>Drzwi wewnętrzne</w:t>
      </w:r>
    </w:p>
    <w:p w:rsidR="00201E21" w:rsidRPr="00AE5E29" w:rsidRDefault="000248A6" w:rsidP="00B4140F">
      <w:pPr>
        <w:rPr>
          <w:color w:val="000000" w:themeColor="text1"/>
        </w:rPr>
      </w:pPr>
      <w:r w:rsidRPr="00AE5E29">
        <w:rPr>
          <w:color w:val="000000" w:themeColor="text1"/>
        </w:rPr>
        <w:t>Zakłada się wymianę drzwi do łazienki na nowe. Drzwi wyposażone w podcięcie w dolnej części. Drzwi płycinowo- drewniane, pełne w okleinie koloru</w:t>
      </w:r>
      <w:r w:rsidR="00B4140F" w:rsidRPr="00AE5E29">
        <w:rPr>
          <w:color w:val="000000" w:themeColor="text1"/>
        </w:rPr>
        <w:t xml:space="preserve"> czarnego</w:t>
      </w:r>
      <w:r w:rsidRPr="00AE5E29">
        <w:rPr>
          <w:color w:val="000000" w:themeColor="text1"/>
        </w:rPr>
        <w:t xml:space="preserve"> zbliżonego do RAL 7045.</w:t>
      </w:r>
    </w:p>
    <w:p w:rsidR="00456A1E" w:rsidRPr="00AE5E29" w:rsidRDefault="00456A1E" w:rsidP="00456A1E">
      <w:pPr>
        <w:pStyle w:val="DEMIURGNumeracja3"/>
        <w:spacing w:before="120" w:line="240" w:lineRule="auto"/>
        <w:ind w:left="567" w:hanging="567"/>
        <w:rPr>
          <w:color w:val="000000" w:themeColor="text1"/>
        </w:rPr>
      </w:pPr>
      <w:bookmarkStart w:id="58" w:name="_Toc37447378"/>
      <w:r w:rsidRPr="00AE5E29">
        <w:rPr>
          <w:color w:val="000000" w:themeColor="text1"/>
        </w:rPr>
        <w:t>Stolarka / ślusarka okienna</w:t>
      </w:r>
      <w:bookmarkEnd w:id="58"/>
    </w:p>
    <w:p w:rsidR="00456A1E" w:rsidRPr="00AE5E29" w:rsidRDefault="002A7A23" w:rsidP="00456A1E">
      <w:pPr>
        <w:rPr>
          <w:color w:val="000000" w:themeColor="text1"/>
        </w:rPr>
      </w:pPr>
      <w:r w:rsidRPr="00AE5E29">
        <w:rPr>
          <w:color w:val="000000" w:themeColor="text1"/>
        </w:rPr>
        <w:t>Ramy i ościeżnice okien zarówno w mieszkaniu nr 1 i 2</w:t>
      </w:r>
      <w:r w:rsidR="000248A6" w:rsidRPr="00AE5E29">
        <w:rPr>
          <w:color w:val="000000" w:themeColor="text1"/>
        </w:rPr>
        <w:t xml:space="preserve">, obecnie w żółtym kolorze należy odmalować </w:t>
      </w:r>
      <w:r w:rsidRPr="00AE5E29">
        <w:rPr>
          <w:color w:val="000000" w:themeColor="text1"/>
        </w:rPr>
        <w:t xml:space="preserve">farbą renowacyjną </w:t>
      </w:r>
      <w:r w:rsidR="000248A6" w:rsidRPr="00AE5E29">
        <w:rPr>
          <w:color w:val="000000" w:themeColor="text1"/>
        </w:rPr>
        <w:t xml:space="preserve">w kolorze </w:t>
      </w:r>
      <w:r w:rsidRPr="00AE5E29">
        <w:rPr>
          <w:color w:val="000000" w:themeColor="text1"/>
        </w:rPr>
        <w:t xml:space="preserve">szarym zbliżonym do </w:t>
      </w:r>
      <w:r w:rsidR="000248A6" w:rsidRPr="00AE5E29">
        <w:rPr>
          <w:color w:val="000000" w:themeColor="text1"/>
        </w:rPr>
        <w:t>RAL</w:t>
      </w:r>
      <w:r w:rsidRPr="00AE5E29">
        <w:rPr>
          <w:color w:val="000000" w:themeColor="text1"/>
        </w:rPr>
        <w:t xml:space="preserve"> 7045.</w:t>
      </w:r>
    </w:p>
    <w:p w:rsidR="00456A1E" w:rsidRPr="00AE5E29" w:rsidRDefault="00456A1E" w:rsidP="00456A1E">
      <w:pPr>
        <w:pStyle w:val="DEMIURGNumeracja1"/>
        <w:spacing w:before="120" w:line="240" w:lineRule="auto"/>
        <w:ind w:left="567" w:hanging="567"/>
        <w:rPr>
          <w:color w:val="000000" w:themeColor="text1"/>
        </w:rPr>
      </w:pPr>
      <w:bookmarkStart w:id="59" w:name="_Toc512339110"/>
      <w:bookmarkStart w:id="60" w:name="_Toc37447379"/>
      <w:r w:rsidRPr="00AE5E29">
        <w:rPr>
          <w:color w:val="000000" w:themeColor="text1"/>
        </w:rPr>
        <w:t>Wykończenie wewnętrzne</w:t>
      </w:r>
      <w:bookmarkEnd w:id="59"/>
      <w:bookmarkEnd w:id="60"/>
    </w:p>
    <w:p w:rsidR="00456A1E" w:rsidRPr="00AE5E29" w:rsidRDefault="00456A1E" w:rsidP="00456A1E">
      <w:pPr>
        <w:pStyle w:val="DEMIURGNumeracja2"/>
        <w:spacing w:before="120" w:line="240" w:lineRule="auto"/>
        <w:ind w:left="567" w:hanging="567"/>
        <w:rPr>
          <w:color w:val="000000" w:themeColor="text1"/>
        </w:rPr>
      </w:pPr>
      <w:bookmarkStart w:id="61" w:name="_Toc512339111"/>
      <w:bookmarkStart w:id="62" w:name="_Toc37447380"/>
      <w:r w:rsidRPr="00AE5E29">
        <w:rPr>
          <w:color w:val="000000" w:themeColor="text1"/>
        </w:rPr>
        <w:t>Posadzki</w:t>
      </w:r>
      <w:bookmarkEnd w:id="61"/>
      <w:bookmarkEnd w:id="62"/>
    </w:p>
    <w:p w:rsidR="00BA2DA3" w:rsidRPr="00AE5E29" w:rsidRDefault="00456A1E" w:rsidP="00BA2DA3">
      <w:pPr>
        <w:rPr>
          <w:color w:val="000000" w:themeColor="text1"/>
        </w:rPr>
      </w:pPr>
      <w:r w:rsidRPr="00AE5E29">
        <w:rPr>
          <w:color w:val="000000" w:themeColor="text1"/>
        </w:rPr>
        <w:t>Projekt zakłada wymianę posadzki we wszystkich pomieszczeniach objętych opracowaniem.</w:t>
      </w:r>
    </w:p>
    <w:p w:rsidR="00BA2DA3" w:rsidRPr="00AE5E29" w:rsidRDefault="00BA2DA3" w:rsidP="00EA494F">
      <w:pPr>
        <w:pStyle w:val="DEMIURGPunktator1"/>
        <w:numPr>
          <w:ilvl w:val="0"/>
          <w:numId w:val="0"/>
        </w:numPr>
        <w:ind w:left="720" w:hanging="11"/>
        <w:rPr>
          <w:color w:val="000000" w:themeColor="text1"/>
        </w:rPr>
      </w:pPr>
      <w:r w:rsidRPr="00AE5E29">
        <w:rPr>
          <w:color w:val="000000" w:themeColor="text1"/>
        </w:rPr>
        <w:t>Mieszkanie nr 1</w:t>
      </w:r>
    </w:p>
    <w:p w:rsidR="00456A1E" w:rsidRPr="00AE5E29" w:rsidRDefault="00EA494F" w:rsidP="00456A1E">
      <w:pPr>
        <w:pStyle w:val="DEMIURGPunktator1"/>
        <w:rPr>
          <w:color w:val="000000" w:themeColor="text1"/>
        </w:rPr>
      </w:pPr>
      <w:r w:rsidRPr="00AE5E29">
        <w:rPr>
          <w:color w:val="000000" w:themeColor="text1"/>
        </w:rPr>
        <w:t>Przedsionek</w:t>
      </w:r>
      <w:r w:rsidR="00150E0A" w:rsidRPr="00AE5E29">
        <w:rPr>
          <w:color w:val="000000" w:themeColor="text1"/>
        </w:rPr>
        <w:t xml:space="preserve"> i pokój</w:t>
      </w:r>
    </w:p>
    <w:p w:rsidR="00150E0A" w:rsidRPr="00AE5E29" w:rsidRDefault="00150E0A" w:rsidP="00150E0A">
      <w:pPr>
        <w:pStyle w:val="DEMIURGPunktator1"/>
        <w:numPr>
          <w:ilvl w:val="0"/>
          <w:numId w:val="0"/>
        </w:numPr>
        <w:ind w:left="720" w:hanging="11"/>
        <w:rPr>
          <w:b w:val="0"/>
          <w:color w:val="000000" w:themeColor="text1"/>
          <w:lang w:eastAsia="pl-PL"/>
        </w:rPr>
      </w:pPr>
      <w:r w:rsidRPr="00AE5E29">
        <w:rPr>
          <w:b w:val="0"/>
          <w:color w:val="000000" w:themeColor="text1"/>
          <w:lang w:eastAsia="pl-PL"/>
        </w:rPr>
        <w:t xml:space="preserve">Deska barlinecka, jasny dąb, wymiary deski 207 x 2200 x 14 mm (szer. x dług. x gr.) </w:t>
      </w:r>
      <w:r w:rsidRPr="00AE5E29">
        <w:rPr>
          <w:b w:val="0"/>
          <w:color w:val="000000" w:themeColor="text1"/>
          <w:lang w:eastAsia="pl-PL"/>
        </w:rPr>
        <w:br/>
        <w:t>powłoka olej naturalny.</w:t>
      </w:r>
    </w:p>
    <w:p w:rsidR="00150E0A" w:rsidRPr="00AE5E29" w:rsidRDefault="00150E0A" w:rsidP="00150E0A">
      <w:pPr>
        <w:pStyle w:val="DEMIURGPunktator1"/>
        <w:numPr>
          <w:ilvl w:val="0"/>
          <w:numId w:val="0"/>
        </w:numPr>
        <w:ind w:left="720" w:hanging="11"/>
        <w:rPr>
          <w:b w:val="0"/>
          <w:color w:val="000000" w:themeColor="text1"/>
          <w:lang w:eastAsia="pl-PL"/>
        </w:rPr>
      </w:pPr>
      <w:r w:rsidRPr="00AE5E29">
        <w:rPr>
          <w:b w:val="0"/>
          <w:color w:val="000000" w:themeColor="text1"/>
          <w:lang w:eastAsia="pl-PL"/>
        </w:rPr>
        <w:t>Zdjęcie poglądowe:</w:t>
      </w:r>
    </w:p>
    <w:p w:rsidR="00150E0A" w:rsidRPr="00AE5E29" w:rsidRDefault="00150E0A" w:rsidP="00150E0A">
      <w:pPr>
        <w:pStyle w:val="DEMIURGPunktator1"/>
        <w:numPr>
          <w:ilvl w:val="0"/>
          <w:numId w:val="0"/>
        </w:numPr>
        <w:ind w:left="720" w:hanging="11"/>
        <w:rPr>
          <w:b w:val="0"/>
          <w:color w:val="000000" w:themeColor="text1"/>
          <w:lang w:eastAsia="pl-PL"/>
        </w:rPr>
      </w:pPr>
      <w:r w:rsidRPr="00AE5E29">
        <w:rPr>
          <w:b w:val="0"/>
          <w:noProof/>
          <w:color w:val="000000" w:themeColor="text1"/>
          <w:lang w:eastAsia="pl-PL"/>
        </w:rPr>
        <w:drawing>
          <wp:inline distT="0" distB="0" distL="0" distR="0">
            <wp:extent cx="5753100" cy="2686050"/>
            <wp:effectExtent l="0" t="0" r="0" b="0"/>
            <wp:docPr id="14" name="Obraz 14" descr="C:\Users\User\Desktop\1wg000555-750_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1wg000555-750_35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2686050"/>
                    </a:xfrm>
                    <a:prstGeom prst="rect">
                      <a:avLst/>
                    </a:prstGeom>
                    <a:noFill/>
                    <a:ln>
                      <a:noFill/>
                    </a:ln>
                  </pic:spPr>
                </pic:pic>
              </a:graphicData>
            </a:graphic>
          </wp:inline>
        </w:drawing>
      </w:r>
    </w:p>
    <w:p w:rsidR="00456A1E" w:rsidRPr="00AE5E29" w:rsidRDefault="00EA494F" w:rsidP="00150E0A">
      <w:pPr>
        <w:pStyle w:val="DEMIURGPunktator1"/>
        <w:rPr>
          <w:color w:val="000000" w:themeColor="text1"/>
        </w:rPr>
      </w:pPr>
      <w:r w:rsidRPr="00AE5E29">
        <w:rPr>
          <w:color w:val="000000" w:themeColor="text1"/>
        </w:rPr>
        <w:t>Łazienka</w:t>
      </w:r>
    </w:p>
    <w:p w:rsidR="00150E0A" w:rsidRPr="00AE5E29" w:rsidRDefault="00150E0A" w:rsidP="00150E0A">
      <w:pPr>
        <w:pStyle w:val="DEMIURGPunktator1"/>
        <w:numPr>
          <w:ilvl w:val="0"/>
          <w:numId w:val="0"/>
        </w:numPr>
        <w:ind w:left="720"/>
        <w:rPr>
          <w:rFonts w:eastAsia="Calibri" w:cs="Calibri"/>
          <w:b w:val="0"/>
          <w:color w:val="000000" w:themeColor="text1"/>
          <w:szCs w:val="16"/>
          <w:lang w:eastAsia="pl-PL"/>
        </w:rPr>
      </w:pPr>
      <w:r w:rsidRPr="00AE5E29">
        <w:rPr>
          <w:rFonts w:eastAsia="Calibri" w:cs="Calibri"/>
          <w:b w:val="0"/>
          <w:color w:val="000000" w:themeColor="text1"/>
          <w:szCs w:val="16"/>
          <w:lang w:eastAsia="pl-PL"/>
        </w:rPr>
        <w:t>Płytki podłogowe, matowe, wym. 20x60cm, w kolorze szarym oraz beżowym imitującym drewno, zaprawa fugowa cementowa, szerokość fugi 2,0 mm.</w:t>
      </w:r>
    </w:p>
    <w:p w:rsidR="00201E21" w:rsidRPr="00AE5E29" w:rsidRDefault="00EA494F" w:rsidP="00150E0A">
      <w:pPr>
        <w:pStyle w:val="DEMIURGPunktator1"/>
        <w:rPr>
          <w:color w:val="000000" w:themeColor="text1"/>
        </w:rPr>
      </w:pPr>
      <w:r w:rsidRPr="00AE5E29">
        <w:rPr>
          <w:color w:val="000000" w:themeColor="text1"/>
        </w:rPr>
        <w:t>Aneks kuchenny</w:t>
      </w:r>
    </w:p>
    <w:p w:rsidR="00150E0A" w:rsidRPr="00AE5E29" w:rsidRDefault="00150E0A" w:rsidP="00150E0A">
      <w:pPr>
        <w:pStyle w:val="DEMIURGNumeracja2"/>
        <w:numPr>
          <w:ilvl w:val="0"/>
          <w:numId w:val="0"/>
        </w:numPr>
        <w:ind w:left="708"/>
        <w:rPr>
          <w:b w:val="0"/>
          <w:bCs w:val="0"/>
          <w:color w:val="000000" w:themeColor="text1"/>
          <w:lang w:eastAsia="pl-PL"/>
        </w:rPr>
      </w:pPr>
      <w:bookmarkStart w:id="63" w:name="_Toc37445448"/>
      <w:bookmarkStart w:id="64" w:name="_Toc37447381"/>
      <w:r w:rsidRPr="00AE5E29">
        <w:rPr>
          <w:b w:val="0"/>
          <w:bCs w:val="0"/>
          <w:color w:val="000000" w:themeColor="text1"/>
          <w:lang w:eastAsia="pl-PL"/>
        </w:rPr>
        <w:t>Płytki podłogowe, matowe, wym. 20x60cm, w kolorze szarym, zaprawa fugowa cementowa, szerokość fugi 2,0 mm.</w:t>
      </w:r>
      <w:bookmarkEnd w:id="63"/>
      <w:bookmarkEnd w:id="64"/>
    </w:p>
    <w:p w:rsidR="00150E0A" w:rsidRPr="00AE5E29" w:rsidRDefault="0011422E" w:rsidP="00150E0A">
      <w:pPr>
        <w:pStyle w:val="DEMIURGPunktator1"/>
        <w:numPr>
          <w:ilvl w:val="0"/>
          <w:numId w:val="0"/>
        </w:numPr>
        <w:ind w:left="720" w:hanging="11"/>
        <w:rPr>
          <w:color w:val="000000" w:themeColor="text1"/>
        </w:rPr>
      </w:pPr>
      <w:r w:rsidRPr="00AE5E29">
        <w:rPr>
          <w:color w:val="000000" w:themeColor="text1"/>
        </w:rPr>
        <w:t>Mieszkanie nr 2</w:t>
      </w:r>
    </w:p>
    <w:p w:rsidR="00150E0A" w:rsidRPr="00AE5E29" w:rsidRDefault="00150E0A" w:rsidP="00150E0A">
      <w:pPr>
        <w:pStyle w:val="DEMIURGPunktator1"/>
        <w:rPr>
          <w:color w:val="000000" w:themeColor="text1"/>
        </w:rPr>
      </w:pPr>
      <w:r w:rsidRPr="00AE5E29">
        <w:rPr>
          <w:color w:val="000000" w:themeColor="text1"/>
        </w:rPr>
        <w:t>Przedsionek i pokój</w:t>
      </w:r>
    </w:p>
    <w:p w:rsidR="00150E0A" w:rsidRPr="00AE5E29" w:rsidRDefault="0011422E" w:rsidP="00150E0A">
      <w:pPr>
        <w:pStyle w:val="DEMIURGPunktator1"/>
        <w:numPr>
          <w:ilvl w:val="0"/>
          <w:numId w:val="0"/>
        </w:numPr>
        <w:ind w:left="720" w:hanging="11"/>
        <w:rPr>
          <w:b w:val="0"/>
          <w:color w:val="000000" w:themeColor="text1"/>
          <w:lang w:eastAsia="pl-PL"/>
        </w:rPr>
      </w:pPr>
      <w:r w:rsidRPr="00AE5E29">
        <w:rPr>
          <w:b w:val="0"/>
          <w:color w:val="000000" w:themeColor="text1"/>
          <w:lang w:eastAsia="pl-PL"/>
        </w:rPr>
        <w:t>Deska barlinecka, dębowa</w:t>
      </w:r>
      <w:r w:rsidR="00150E0A" w:rsidRPr="00AE5E29">
        <w:rPr>
          <w:b w:val="0"/>
          <w:color w:val="000000" w:themeColor="text1"/>
          <w:lang w:eastAsia="pl-PL"/>
        </w:rPr>
        <w:t xml:space="preserve">, wymiary deski 207 x 2200 x 14 mm (szer. x dług. x gr.) </w:t>
      </w:r>
      <w:r w:rsidR="00150E0A" w:rsidRPr="00AE5E29">
        <w:rPr>
          <w:b w:val="0"/>
          <w:color w:val="000000" w:themeColor="text1"/>
          <w:lang w:eastAsia="pl-PL"/>
        </w:rPr>
        <w:br/>
        <w:t xml:space="preserve">powłoka </w:t>
      </w:r>
      <w:r w:rsidRPr="00AE5E29">
        <w:rPr>
          <w:b w:val="0"/>
          <w:color w:val="000000" w:themeColor="text1"/>
          <w:lang w:eastAsia="pl-PL"/>
        </w:rPr>
        <w:t>matowy lakier.</w:t>
      </w:r>
    </w:p>
    <w:p w:rsidR="00150E0A" w:rsidRPr="00AE5E29" w:rsidRDefault="00150E0A" w:rsidP="00150E0A">
      <w:pPr>
        <w:pStyle w:val="DEMIURGPunktator1"/>
        <w:numPr>
          <w:ilvl w:val="0"/>
          <w:numId w:val="0"/>
        </w:numPr>
        <w:ind w:left="720" w:hanging="11"/>
        <w:rPr>
          <w:b w:val="0"/>
          <w:color w:val="000000" w:themeColor="text1"/>
          <w:lang w:eastAsia="pl-PL"/>
        </w:rPr>
      </w:pPr>
      <w:r w:rsidRPr="00AE5E29">
        <w:rPr>
          <w:b w:val="0"/>
          <w:color w:val="000000" w:themeColor="text1"/>
          <w:lang w:eastAsia="pl-PL"/>
        </w:rPr>
        <w:t>Zdjęcie poglądowe:</w:t>
      </w:r>
    </w:p>
    <w:p w:rsidR="00150E0A" w:rsidRPr="00AE5E29" w:rsidRDefault="00150E0A" w:rsidP="00150E0A">
      <w:pPr>
        <w:pStyle w:val="DEMIURGPunktator1"/>
        <w:numPr>
          <w:ilvl w:val="0"/>
          <w:numId w:val="0"/>
        </w:numPr>
        <w:ind w:left="720" w:hanging="11"/>
        <w:rPr>
          <w:b w:val="0"/>
          <w:color w:val="000000" w:themeColor="text1"/>
          <w:lang w:eastAsia="pl-PL"/>
        </w:rPr>
      </w:pPr>
      <w:r w:rsidRPr="00AE5E29">
        <w:rPr>
          <w:b w:val="0"/>
          <w:noProof/>
          <w:color w:val="000000" w:themeColor="text1"/>
          <w:lang w:eastAsia="pl-PL"/>
        </w:rPr>
        <w:drawing>
          <wp:inline distT="0" distB="0" distL="0" distR="0">
            <wp:extent cx="5753100" cy="2686050"/>
            <wp:effectExtent l="0" t="0" r="0" b="0"/>
            <wp:docPr id="16" name="Obraz 16" descr="C:\Users\User\Desktop\1wg000637-750_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1wg000637-750_35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2686050"/>
                    </a:xfrm>
                    <a:prstGeom prst="rect">
                      <a:avLst/>
                    </a:prstGeom>
                    <a:noFill/>
                    <a:ln>
                      <a:noFill/>
                    </a:ln>
                  </pic:spPr>
                </pic:pic>
              </a:graphicData>
            </a:graphic>
          </wp:inline>
        </w:drawing>
      </w:r>
    </w:p>
    <w:p w:rsidR="00150E0A" w:rsidRPr="00AE5E29" w:rsidRDefault="00150E0A" w:rsidP="00150E0A">
      <w:pPr>
        <w:pStyle w:val="DEMIURGPunktator1"/>
        <w:rPr>
          <w:color w:val="000000" w:themeColor="text1"/>
        </w:rPr>
      </w:pPr>
      <w:r w:rsidRPr="00AE5E29">
        <w:rPr>
          <w:color w:val="000000" w:themeColor="text1"/>
        </w:rPr>
        <w:t>Łazienka</w:t>
      </w:r>
    </w:p>
    <w:p w:rsidR="0011422E" w:rsidRPr="00AE5E29" w:rsidRDefault="0011422E" w:rsidP="0011422E">
      <w:pPr>
        <w:pStyle w:val="DEMIURGPunktator1"/>
        <w:numPr>
          <w:ilvl w:val="0"/>
          <w:numId w:val="0"/>
        </w:numPr>
        <w:ind w:left="720"/>
        <w:rPr>
          <w:rFonts w:eastAsia="Calibri" w:cs="Calibri"/>
          <w:b w:val="0"/>
          <w:color w:val="000000" w:themeColor="text1"/>
          <w:szCs w:val="16"/>
          <w:lang w:eastAsia="pl-PL"/>
        </w:rPr>
      </w:pPr>
      <w:r w:rsidRPr="00AE5E29">
        <w:rPr>
          <w:rFonts w:eastAsia="Calibri" w:cs="Calibri"/>
          <w:b w:val="0"/>
          <w:color w:val="000000" w:themeColor="text1"/>
          <w:szCs w:val="16"/>
          <w:lang w:eastAsia="pl-PL"/>
        </w:rPr>
        <w:t>Płytki podłogowe, matowe, gres szkliwiony, wym. 20x20cm, w kolorze jasno-szarym, zaprawa fugowa cementowa, szerokość fugi 2,0 mm. W części toalety płytki podłogowe, matowe, wym. 20x60cm, w kolorze szarym, zaprawa fugowa cementowa, szerokość fugi 2,0 mm.</w:t>
      </w:r>
    </w:p>
    <w:p w:rsidR="00150E0A" w:rsidRPr="00AE5E29" w:rsidRDefault="00150E0A" w:rsidP="0011422E">
      <w:pPr>
        <w:pStyle w:val="DEMIURGPunktator1"/>
        <w:rPr>
          <w:color w:val="000000" w:themeColor="text1"/>
        </w:rPr>
      </w:pPr>
      <w:r w:rsidRPr="00AE5E29">
        <w:rPr>
          <w:color w:val="000000" w:themeColor="text1"/>
        </w:rPr>
        <w:t>Aneks kuchenny</w:t>
      </w:r>
    </w:p>
    <w:p w:rsidR="00150E0A" w:rsidRPr="00AE5E29" w:rsidRDefault="0011422E" w:rsidP="00150E0A">
      <w:pPr>
        <w:pStyle w:val="DEMIURGNumeracja2"/>
        <w:numPr>
          <w:ilvl w:val="0"/>
          <w:numId w:val="0"/>
        </w:numPr>
        <w:ind w:left="708"/>
        <w:rPr>
          <w:color w:val="000000" w:themeColor="text1"/>
        </w:rPr>
      </w:pPr>
      <w:bookmarkStart w:id="65" w:name="_Toc37445449"/>
      <w:bookmarkStart w:id="66" w:name="_Toc37447382"/>
      <w:r w:rsidRPr="00AE5E29">
        <w:rPr>
          <w:rFonts w:eastAsia="Calibri" w:cs="Calibri"/>
          <w:b w:val="0"/>
          <w:color w:val="000000" w:themeColor="text1"/>
          <w:szCs w:val="16"/>
          <w:lang w:eastAsia="pl-PL"/>
        </w:rPr>
        <w:t>Płytki podłogowe, matowe, gres szkliwiony, wym. 20x20cm, w kolorze jasno-szarym, zaprawa fugowa cementowa, szerokość fugi 2,0 mm.</w:t>
      </w:r>
      <w:bookmarkEnd w:id="65"/>
      <w:bookmarkEnd w:id="66"/>
    </w:p>
    <w:p w:rsidR="00456A1E" w:rsidRPr="00AE5E29" w:rsidRDefault="00456A1E" w:rsidP="00150E0A">
      <w:pPr>
        <w:pStyle w:val="DEMIURGNumeracja2"/>
        <w:rPr>
          <w:color w:val="000000" w:themeColor="text1"/>
        </w:rPr>
      </w:pPr>
      <w:bookmarkStart w:id="67" w:name="_Toc37447383"/>
      <w:r w:rsidRPr="00AE5E29">
        <w:rPr>
          <w:color w:val="000000" w:themeColor="text1"/>
        </w:rPr>
        <w:t>Ściany</w:t>
      </w:r>
      <w:bookmarkEnd w:id="67"/>
    </w:p>
    <w:p w:rsidR="0011422E" w:rsidRPr="00AE5E29" w:rsidRDefault="0011422E" w:rsidP="0011422E">
      <w:pPr>
        <w:pStyle w:val="DEMIURGNumeracja1"/>
        <w:numPr>
          <w:ilvl w:val="0"/>
          <w:numId w:val="0"/>
        </w:numPr>
        <w:ind w:left="709"/>
        <w:rPr>
          <w:color w:val="000000" w:themeColor="text1"/>
        </w:rPr>
      </w:pPr>
      <w:bookmarkStart w:id="68" w:name="_Toc37445451"/>
      <w:bookmarkStart w:id="69" w:name="_Toc37447384"/>
      <w:r w:rsidRPr="00AE5E29">
        <w:rPr>
          <w:color w:val="000000" w:themeColor="text1"/>
        </w:rPr>
        <w:t>Mieszkanie nr 1</w:t>
      </w:r>
      <w:bookmarkEnd w:id="68"/>
      <w:bookmarkEnd w:id="69"/>
    </w:p>
    <w:p w:rsidR="00C20895" w:rsidRPr="00AE5E29" w:rsidRDefault="0011422E" w:rsidP="00C20895">
      <w:pPr>
        <w:pStyle w:val="DEMIURGPunkty2"/>
        <w:numPr>
          <w:ilvl w:val="0"/>
          <w:numId w:val="36"/>
        </w:numPr>
        <w:rPr>
          <w:b/>
          <w:color w:val="000000" w:themeColor="text1"/>
        </w:rPr>
      </w:pPr>
      <w:r w:rsidRPr="00AE5E29">
        <w:rPr>
          <w:b/>
          <w:color w:val="000000" w:themeColor="text1"/>
        </w:rPr>
        <w:t>Przedsionek i pokój</w:t>
      </w:r>
    </w:p>
    <w:p w:rsidR="00C20895" w:rsidRPr="00AE5E29" w:rsidRDefault="0011422E" w:rsidP="00C20895">
      <w:pPr>
        <w:pStyle w:val="Akapitzlist"/>
        <w:autoSpaceDE w:val="0"/>
        <w:autoSpaceDN w:val="0"/>
        <w:adjustRightInd w:val="0"/>
        <w:ind w:left="720"/>
        <w:jc w:val="left"/>
        <w:rPr>
          <w:rFonts w:eastAsia="Calibri" w:cs="Calibri"/>
          <w:color w:val="000000" w:themeColor="text1"/>
          <w:szCs w:val="16"/>
          <w:lang w:eastAsia="pl-PL"/>
        </w:rPr>
      </w:pPr>
      <w:r w:rsidRPr="00AE5E29">
        <w:rPr>
          <w:rFonts w:eastAsia="Calibri" w:cs="Calibri"/>
          <w:color w:val="000000" w:themeColor="text1"/>
          <w:szCs w:val="16"/>
          <w:lang w:eastAsia="pl-PL"/>
        </w:rPr>
        <w:t>Farba akrylowa, matowa, kolor biały.</w:t>
      </w:r>
    </w:p>
    <w:p w:rsidR="00C20895" w:rsidRPr="00AE5E29" w:rsidRDefault="0011422E" w:rsidP="00C20895">
      <w:pPr>
        <w:pStyle w:val="DEMIURGPunkty2"/>
        <w:numPr>
          <w:ilvl w:val="0"/>
          <w:numId w:val="36"/>
        </w:numPr>
        <w:rPr>
          <w:b/>
          <w:color w:val="000000" w:themeColor="text1"/>
        </w:rPr>
      </w:pPr>
      <w:r w:rsidRPr="00AE5E29">
        <w:rPr>
          <w:b/>
          <w:color w:val="000000" w:themeColor="text1"/>
        </w:rPr>
        <w:t>Łazienka</w:t>
      </w:r>
    </w:p>
    <w:p w:rsidR="0011422E" w:rsidRPr="00AE5E29" w:rsidRDefault="0011422E" w:rsidP="0011422E">
      <w:pPr>
        <w:autoSpaceDE w:val="0"/>
        <w:autoSpaceDN w:val="0"/>
        <w:adjustRightInd w:val="0"/>
        <w:jc w:val="left"/>
        <w:rPr>
          <w:rFonts w:eastAsia="Calibri" w:cs="Calibri"/>
          <w:color w:val="000000" w:themeColor="text1"/>
          <w:szCs w:val="16"/>
          <w:lang w:eastAsia="pl-PL"/>
        </w:rPr>
      </w:pPr>
      <w:r w:rsidRPr="00AE5E29">
        <w:rPr>
          <w:rFonts w:eastAsia="Calibri" w:cs="Calibri"/>
          <w:color w:val="000000" w:themeColor="text1"/>
          <w:szCs w:val="16"/>
          <w:lang w:eastAsia="pl-PL"/>
        </w:rPr>
        <w:t>Płytki ścienne, matowe, gres szkliwiony, wym. 20x20cm, w kolorze jasno-szarym, zaprawa fugowa cementowa, szerokość fugi 2,0 mm. Na ściennie prysznica i toalety płytki ścienne, matowe, wym. 20x60cm, w kolorze beżowym imitującym drewno, zaprawa fugowa cementowa, szerokość fugi 2,0 mm, kontynuacja</w:t>
      </w:r>
    </w:p>
    <w:p w:rsidR="0011422E" w:rsidRPr="00AE5E29" w:rsidRDefault="0011422E" w:rsidP="0011422E">
      <w:pPr>
        <w:autoSpaceDE w:val="0"/>
        <w:autoSpaceDN w:val="0"/>
        <w:adjustRightInd w:val="0"/>
        <w:jc w:val="left"/>
        <w:rPr>
          <w:rFonts w:eastAsia="Calibri" w:cs="Calibri"/>
          <w:color w:val="000000" w:themeColor="text1"/>
          <w:szCs w:val="16"/>
          <w:lang w:eastAsia="pl-PL"/>
        </w:rPr>
      </w:pPr>
      <w:r w:rsidRPr="00AE5E29">
        <w:rPr>
          <w:rFonts w:eastAsia="Calibri" w:cs="Calibri"/>
          <w:color w:val="000000" w:themeColor="text1"/>
          <w:szCs w:val="16"/>
          <w:lang w:eastAsia="pl-PL"/>
        </w:rPr>
        <w:t>na podłodze.</w:t>
      </w:r>
    </w:p>
    <w:p w:rsidR="00C20895" w:rsidRPr="00AE5E29" w:rsidRDefault="0011422E" w:rsidP="00C20895">
      <w:pPr>
        <w:pStyle w:val="Akapitzlist"/>
        <w:numPr>
          <w:ilvl w:val="0"/>
          <w:numId w:val="36"/>
        </w:numPr>
        <w:autoSpaceDE w:val="0"/>
        <w:autoSpaceDN w:val="0"/>
        <w:adjustRightInd w:val="0"/>
        <w:jc w:val="left"/>
        <w:rPr>
          <w:rFonts w:eastAsia="Calibri" w:cs="Calibri"/>
          <w:b/>
          <w:color w:val="000000" w:themeColor="text1"/>
          <w:szCs w:val="16"/>
          <w:lang w:eastAsia="pl-PL"/>
        </w:rPr>
      </w:pPr>
      <w:r w:rsidRPr="00AE5E29">
        <w:rPr>
          <w:rFonts w:eastAsia="Calibri" w:cs="Calibri"/>
          <w:b/>
          <w:color w:val="000000" w:themeColor="text1"/>
          <w:szCs w:val="16"/>
          <w:lang w:eastAsia="pl-PL"/>
        </w:rPr>
        <w:t>Aneks kuchenny</w:t>
      </w:r>
    </w:p>
    <w:p w:rsidR="00C20895" w:rsidRPr="00AE5E29" w:rsidRDefault="0011422E" w:rsidP="0011422E">
      <w:pPr>
        <w:pStyle w:val="Akapitzlist"/>
        <w:autoSpaceDE w:val="0"/>
        <w:autoSpaceDN w:val="0"/>
        <w:adjustRightInd w:val="0"/>
        <w:ind w:left="720"/>
        <w:jc w:val="left"/>
        <w:rPr>
          <w:rFonts w:eastAsia="Calibri" w:cs="Calibri"/>
          <w:color w:val="000000" w:themeColor="text1"/>
          <w:szCs w:val="16"/>
          <w:lang w:eastAsia="pl-PL"/>
        </w:rPr>
      </w:pPr>
      <w:r w:rsidRPr="00AE5E29">
        <w:rPr>
          <w:rFonts w:eastAsia="Calibri" w:cs="Calibri"/>
          <w:color w:val="000000" w:themeColor="text1"/>
          <w:szCs w:val="16"/>
          <w:lang w:eastAsia="pl-PL"/>
        </w:rPr>
        <w:t>Farba akrylowa, matowa, kolor biały. Pomiędzy blatem kuchennym a dolną częścią szafek wiszących płytki ceramiczne w kolorze szarym 60x60cm.</w:t>
      </w:r>
    </w:p>
    <w:p w:rsidR="0011422E" w:rsidRPr="00AE5E29" w:rsidRDefault="0011422E" w:rsidP="0011422E">
      <w:pPr>
        <w:pStyle w:val="DEMIURGNumeracja1"/>
        <w:numPr>
          <w:ilvl w:val="0"/>
          <w:numId w:val="0"/>
        </w:numPr>
        <w:ind w:left="709"/>
        <w:rPr>
          <w:color w:val="000000" w:themeColor="text1"/>
        </w:rPr>
      </w:pPr>
      <w:bookmarkStart w:id="70" w:name="_Toc37445452"/>
      <w:bookmarkStart w:id="71" w:name="_Toc37447385"/>
      <w:r w:rsidRPr="00AE5E29">
        <w:rPr>
          <w:color w:val="000000" w:themeColor="text1"/>
        </w:rPr>
        <w:t>Mieszkanie nr 2</w:t>
      </w:r>
      <w:bookmarkEnd w:id="70"/>
      <w:bookmarkEnd w:id="71"/>
    </w:p>
    <w:p w:rsidR="0011422E" w:rsidRPr="00AE5E29" w:rsidRDefault="0011422E" w:rsidP="0011422E">
      <w:pPr>
        <w:pStyle w:val="DEMIURGPunkty2"/>
        <w:numPr>
          <w:ilvl w:val="0"/>
          <w:numId w:val="36"/>
        </w:numPr>
        <w:rPr>
          <w:b/>
          <w:color w:val="000000" w:themeColor="text1"/>
        </w:rPr>
      </w:pPr>
      <w:r w:rsidRPr="00AE5E29">
        <w:rPr>
          <w:b/>
          <w:color w:val="000000" w:themeColor="text1"/>
        </w:rPr>
        <w:t>Przedsionek i pokój</w:t>
      </w:r>
    </w:p>
    <w:p w:rsidR="0011422E" w:rsidRPr="00AE5E29" w:rsidRDefault="0011422E" w:rsidP="0011422E">
      <w:pPr>
        <w:pStyle w:val="Akapitzlist"/>
        <w:autoSpaceDE w:val="0"/>
        <w:autoSpaceDN w:val="0"/>
        <w:adjustRightInd w:val="0"/>
        <w:ind w:left="720"/>
        <w:jc w:val="left"/>
        <w:rPr>
          <w:rFonts w:eastAsia="Calibri" w:cs="Calibri"/>
          <w:color w:val="000000" w:themeColor="text1"/>
          <w:szCs w:val="16"/>
          <w:lang w:eastAsia="pl-PL"/>
        </w:rPr>
      </w:pPr>
      <w:r w:rsidRPr="00AE5E29">
        <w:rPr>
          <w:rFonts w:eastAsia="Calibri" w:cs="Calibri"/>
          <w:color w:val="000000" w:themeColor="text1"/>
          <w:szCs w:val="16"/>
          <w:lang w:eastAsia="pl-PL"/>
        </w:rPr>
        <w:t>Farba akrylowa, matowa, kolor biały. Część ścian sypialnie malowany farbą akrylową w kolorze ciemnoszarym.</w:t>
      </w:r>
    </w:p>
    <w:p w:rsidR="0011422E" w:rsidRPr="00AE5E29" w:rsidRDefault="0011422E" w:rsidP="0011422E">
      <w:pPr>
        <w:pStyle w:val="DEMIURGPunkty2"/>
        <w:numPr>
          <w:ilvl w:val="0"/>
          <w:numId w:val="36"/>
        </w:numPr>
        <w:rPr>
          <w:b/>
          <w:color w:val="000000" w:themeColor="text1"/>
        </w:rPr>
      </w:pPr>
      <w:r w:rsidRPr="00AE5E29">
        <w:rPr>
          <w:b/>
          <w:color w:val="000000" w:themeColor="text1"/>
        </w:rPr>
        <w:t>Łazienka</w:t>
      </w:r>
    </w:p>
    <w:p w:rsidR="0011422E" w:rsidRPr="00AE5E29" w:rsidRDefault="0011422E" w:rsidP="0011422E">
      <w:pPr>
        <w:autoSpaceDE w:val="0"/>
        <w:autoSpaceDN w:val="0"/>
        <w:adjustRightInd w:val="0"/>
        <w:jc w:val="left"/>
        <w:rPr>
          <w:rFonts w:eastAsia="Calibri" w:cs="Calibri"/>
          <w:color w:val="000000" w:themeColor="text1"/>
          <w:szCs w:val="16"/>
          <w:lang w:eastAsia="pl-PL"/>
        </w:rPr>
      </w:pPr>
      <w:r w:rsidRPr="00AE5E29">
        <w:rPr>
          <w:rFonts w:eastAsia="Calibri" w:cs="Calibri"/>
          <w:color w:val="000000" w:themeColor="text1"/>
          <w:szCs w:val="16"/>
          <w:lang w:eastAsia="pl-PL"/>
        </w:rPr>
        <w:t>Płytki ścienne, matowe, gres szkliwiony, wym. 20x20cm, w kolorze jasno-szarym, zaprawa fugowa cementowa, szerokość fugi 2,0 mm. Na ściennie prysznica i toalety płytki ścienne, matowe, wym. 20x60cm, w kolorze szarym, zaprawa fugowa cementowa, szerokość fugi 2,0 mm, kontynuacja na podłodze.</w:t>
      </w:r>
    </w:p>
    <w:p w:rsidR="0011422E" w:rsidRPr="00AE5E29" w:rsidRDefault="0011422E" w:rsidP="0011422E">
      <w:pPr>
        <w:pStyle w:val="Akapitzlist"/>
        <w:numPr>
          <w:ilvl w:val="0"/>
          <w:numId w:val="36"/>
        </w:numPr>
        <w:autoSpaceDE w:val="0"/>
        <w:autoSpaceDN w:val="0"/>
        <w:adjustRightInd w:val="0"/>
        <w:jc w:val="left"/>
        <w:rPr>
          <w:rFonts w:eastAsia="Calibri" w:cs="Calibri"/>
          <w:b/>
          <w:color w:val="000000" w:themeColor="text1"/>
          <w:szCs w:val="16"/>
          <w:lang w:eastAsia="pl-PL"/>
        </w:rPr>
      </w:pPr>
      <w:r w:rsidRPr="00AE5E29">
        <w:rPr>
          <w:rFonts w:eastAsia="Calibri" w:cs="Calibri"/>
          <w:b/>
          <w:color w:val="000000" w:themeColor="text1"/>
          <w:szCs w:val="16"/>
          <w:lang w:eastAsia="pl-PL"/>
        </w:rPr>
        <w:t>Aneks kuchenny</w:t>
      </w:r>
    </w:p>
    <w:p w:rsidR="0011422E" w:rsidRPr="00AE5E29" w:rsidRDefault="0011422E" w:rsidP="0011422E">
      <w:pPr>
        <w:pStyle w:val="Akapitzlist"/>
        <w:autoSpaceDE w:val="0"/>
        <w:autoSpaceDN w:val="0"/>
        <w:adjustRightInd w:val="0"/>
        <w:ind w:left="720"/>
        <w:jc w:val="left"/>
        <w:rPr>
          <w:rFonts w:eastAsia="Calibri" w:cs="Calibri"/>
          <w:color w:val="000000" w:themeColor="text1"/>
          <w:szCs w:val="16"/>
          <w:lang w:eastAsia="pl-PL"/>
        </w:rPr>
      </w:pPr>
      <w:r w:rsidRPr="00AE5E29">
        <w:rPr>
          <w:rFonts w:eastAsia="Calibri" w:cs="Calibri"/>
          <w:color w:val="000000" w:themeColor="text1"/>
          <w:szCs w:val="16"/>
          <w:lang w:eastAsia="pl-PL"/>
        </w:rPr>
        <w:t>Farba akrylowa, matowa, kolor biały. Pomiędzy blatem kuchennym a dolną częścią szafek wiszących płytki ceramiczne w kolorze ciemno- szarym 60x60cm.</w:t>
      </w:r>
    </w:p>
    <w:p w:rsidR="00456A1E" w:rsidRPr="00AE5E29" w:rsidRDefault="00456A1E" w:rsidP="00456A1E">
      <w:pPr>
        <w:pStyle w:val="DEMIURGNumeracja2"/>
        <w:spacing w:before="120" w:line="240" w:lineRule="auto"/>
        <w:ind w:left="567" w:hanging="567"/>
        <w:rPr>
          <w:color w:val="000000" w:themeColor="text1"/>
        </w:rPr>
      </w:pPr>
      <w:bookmarkStart w:id="72" w:name="_Toc37447386"/>
      <w:r w:rsidRPr="00AE5E29">
        <w:rPr>
          <w:color w:val="000000" w:themeColor="text1"/>
        </w:rPr>
        <w:t>Sufity</w:t>
      </w:r>
      <w:bookmarkEnd w:id="72"/>
    </w:p>
    <w:p w:rsidR="0011422E" w:rsidRPr="00AE5E29" w:rsidRDefault="0011422E" w:rsidP="00874754">
      <w:pPr>
        <w:pStyle w:val="DEMIURGPunktator1"/>
        <w:numPr>
          <w:ilvl w:val="0"/>
          <w:numId w:val="0"/>
        </w:numPr>
        <w:ind w:left="720" w:hanging="11"/>
        <w:rPr>
          <w:color w:val="000000" w:themeColor="text1"/>
        </w:rPr>
      </w:pPr>
      <w:r w:rsidRPr="00AE5E29">
        <w:rPr>
          <w:color w:val="000000" w:themeColor="text1"/>
        </w:rPr>
        <w:t>Mieszkanie nr 1 i 2</w:t>
      </w:r>
    </w:p>
    <w:p w:rsidR="00456A1E" w:rsidRPr="00AE5E29" w:rsidRDefault="0011422E" w:rsidP="00874754">
      <w:pPr>
        <w:pStyle w:val="DEMIURGPunktator1"/>
        <w:numPr>
          <w:ilvl w:val="0"/>
          <w:numId w:val="0"/>
        </w:numPr>
        <w:ind w:left="720" w:hanging="11"/>
        <w:rPr>
          <w:b w:val="0"/>
          <w:color w:val="000000" w:themeColor="text1"/>
          <w:lang w:eastAsia="pl-PL"/>
        </w:rPr>
      </w:pPr>
      <w:r w:rsidRPr="00AE5E29">
        <w:rPr>
          <w:b w:val="0"/>
          <w:color w:val="000000" w:themeColor="text1"/>
          <w:lang w:eastAsia="pl-PL"/>
        </w:rPr>
        <w:t>Malowany farbą akrylową w kolorze białym.</w:t>
      </w:r>
    </w:p>
    <w:p w:rsidR="005919F4" w:rsidRPr="00AE5E29" w:rsidRDefault="005919F4" w:rsidP="005919F4">
      <w:pPr>
        <w:pStyle w:val="DEMIURGNumeracja1"/>
        <w:rPr>
          <w:color w:val="000000" w:themeColor="text1"/>
        </w:rPr>
      </w:pPr>
      <w:bookmarkStart w:id="73" w:name="_Toc37447387"/>
      <w:r w:rsidRPr="00AE5E29">
        <w:rPr>
          <w:color w:val="000000" w:themeColor="text1"/>
        </w:rPr>
        <w:t>Wyposażenie</w:t>
      </w:r>
      <w:bookmarkEnd w:id="73"/>
    </w:p>
    <w:p w:rsidR="005919F4" w:rsidRPr="00AE5E29" w:rsidRDefault="005919F4" w:rsidP="005919F4">
      <w:pPr>
        <w:pStyle w:val="DEMIURGNumeracja2"/>
        <w:spacing w:before="120" w:line="240" w:lineRule="auto"/>
        <w:ind w:left="567" w:hanging="567"/>
        <w:rPr>
          <w:color w:val="000000" w:themeColor="text1"/>
        </w:rPr>
      </w:pPr>
      <w:bookmarkStart w:id="74" w:name="_Toc37447388"/>
      <w:r w:rsidRPr="00AE5E29">
        <w:rPr>
          <w:color w:val="000000" w:themeColor="text1"/>
        </w:rPr>
        <w:t>Wyposażenie stałe</w:t>
      </w:r>
      <w:bookmarkEnd w:id="74"/>
    </w:p>
    <w:p w:rsidR="005919F4" w:rsidRPr="00AE5E29" w:rsidRDefault="005919F4" w:rsidP="005919F4">
      <w:pPr>
        <w:pStyle w:val="DEMIURGNumeracja3"/>
        <w:rPr>
          <w:color w:val="000000" w:themeColor="text1"/>
        </w:rPr>
      </w:pPr>
      <w:bookmarkStart w:id="75" w:name="_Toc37447389"/>
      <w:r w:rsidRPr="00AE5E29">
        <w:rPr>
          <w:color w:val="000000" w:themeColor="text1"/>
        </w:rPr>
        <w:t>Szafa w zabudowie z drzwiami przesuwnymi</w:t>
      </w:r>
      <w:bookmarkEnd w:id="75"/>
    </w:p>
    <w:p w:rsidR="005919F4" w:rsidRPr="00AE5E29" w:rsidRDefault="005919F4" w:rsidP="005919F4">
      <w:pPr>
        <w:pStyle w:val="DEMIURGNumeracja3"/>
        <w:numPr>
          <w:ilvl w:val="0"/>
          <w:numId w:val="0"/>
        </w:numPr>
        <w:ind w:left="709"/>
        <w:rPr>
          <w:b w:val="0"/>
          <w:color w:val="000000" w:themeColor="text1"/>
        </w:rPr>
      </w:pPr>
      <w:bookmarkStart w:id="76" w:name="_Toc37447390"/>
      <w:r w:rsidRPr="00AE5E29">
        <w:rPr>
          <w:b w:val="0"/>
          <w:color w:val="000000" w:themeColor="text1"/>
        </w:rPr>
        <w:t>Projektuje się zabudowaną szafę na całej szerokości ściany przedsionka (wym. 185x45x255cm). Zabudowa wykonana z płyty MDF, laminowanej dwustronnie w kolorze szarym, zbliżonym do RAL 7045 (mieszkanie nr 1) oraz RAL 9011 (mieszkanie nr 2). Od strony korytarza należy przewidzieć pionową kolumnę szerokości 50cm, niezabudowaną półkami w celu lokalizacji tablicy licznikowej.</w:t>
      </w:r>
      <w:bookmarkEnd w:id="76"/>
    </w:p>
    <w:p w:rsidR="005919F4" w:rsidRPr="00AE5E29" w:rsidRDefault="005919F4" w:rsidP="005919F4">
      <w:pPr>
        <w:pStyle w:val="DEMIURGNumeracja3"/>
        <w:rPr>
          <w:color w:val="000000" w:themeColor="text1"/>
        </w:rPr>
      </w:pPr>
      <w:bookmarkStart w:id="77" w:name="_Toc37447391"/>
      <w:r w:rsidRPr="00AE5E29">
        <w:rPr>
          <w:color w:val="000000" w:themeColor="text1"/>
        </w:rPr>
        <w:t>Szafa z regałami otwartymi</w:t>
      </w:r>
      <w:bookmarkEnd w:id="77"/>
    </w:p>
    <w:p w:rsidR="005919F4" w:rsidRPr="00AE5E29" w:rsidRDefault="005919F4" w:rsidP="005919F4">
      <w:pPr>
        <w:pStyle w:val="DEMIURGPunktator1"/>
        <w:numPr>
          <w:ilvl w:val="0"/>
          <w:numId w:val="0"/>
        </w:numPr>
        <w:ind w:left="709"/>
        <w:rPr>
          <w:b w:val="0"/>
          <w:bCs/>
          <w:color w:val="000000" w:themeColor="text1"/>
        </w:rPr>
      </w:pPr>
      <w:r w:rsidRPr="00AE5E29">
        <w:rPr>
          <w:b w:val="0"/>
          <w:bCs/>
          <w:color w:val="000000" w:themeColor="text1"/>
        </w:rPr>
        <w:t>Szafa o wymiarach 225x45x255cm(szer. x gł. x wys.). Szafa wraz z regałami wykonana z płyty MDF, laminowanej dwustronnie w kolorze szarym, zbliżonym do RAL 7045 (mieszkanie nr 1) oraz RAL 9011 (mieszkanie nr 2).</w:t>
      </w:r>
    </w:p>
    <w:p w:rsidR="005919F4" w:rsidRPr="00AE5E29" w:rsidRDefault="005919F4" w:rsidP="005919F4">
      <w:pPr>
        <w:pStyle w:val="DEMIURGNumeracja3"/>
        <w:rPr>
          <w:color w:val="000000" w:themeColor="text1"/>
        </w:rPr>
      </w:pPr>
      <w:bookmarkStart w:id="78" w:name="_Toc37447392"/>
      <w:r w:rsidRPr="00AE5E29">
        <w:rPr>
          <w:color w:val="000000" w:themeColor="text1"/>
        </w:rPr>
        <w:t>Zabudowa aneksu kuchennego</w:t>
      </w:r>
      <w:bookmarkEnd w:id="78"/>
    </w:p>
    <w:p w:rsidR="000A420F" w:rsidRDefault="005919F4" w:rsidP="005919F4">
      <w:pPr>
        <w:pStyle w:val="DEMIURGPunktator1"/>
        <w:numPr>
          <w:ilvl w:val="0"/>
          <w:numId w:val="0"/>
        </w:numPr>
        <w:ind w:left="720"/>
        <w:rPr>
          <w:b w:val="0"/>
          <w:bCs/>
          <w:color w:val="000000" w:themeColor="text1"/>
        </w:rPr>
      </w:pPr>
      <w:r w:rsidRPr="00AE5E29">
        <w:rPr>
          <w:b w:val="0"/>
          <w:bCs/>
          <w:color w:val="000000" w:themeColor="text1"/>
        </w:rPr>
        <w:t>Zabudowa kuchni w kształcie litery L, składający się z dwóch blatów o wymiarach 120x60cm i 175x60cm. Szczegóły na rysunku AI.06 (mieszkanie nr 1) oraz AII.06 (mieszkanie nr 2).</w:t>
      </w:r>
      <w:r w:rsidR="00AE5E29" w:rsidRPr="00AE5E29">
        <w:rPr>
          <w:b w:val="0"/>
          <w:bCs/>
          <w:color w:val="000000" w:themeColor="text1"/>
        </w:rPr>
        <w:t xml:space="preserve"> Zabudowa aneksu kuchennego wyposażone w</w:t>
      </w:r>
      <w:r w:rsidR="000A420F">
        <w:rPr>
          <w:b w:val="0"/>
          <w:bCs/>
          <w:color w:val="000000" w:themeColor="text1"/>
        </w:rPr>
        <w:t>:</w:t>
      </w:r>
    </w:p>
    <w:p w:rsidR="0075072C" w:rsidRDefault="000A420F" w:rsidP="0075072C">
      <w:pPr>
        <w:pStyle w:val="DEMIURGPunktator1"/>
        <w:numPr>
          <w:ilvl w:val="0"/>
          <w:numId w:val="0"/>
        </w:numPr>
        <w:ind w:left="720"/>
        <w:rPr>
          <w:b w:val="0"/>
          <w:bCs/>
          <w:color w:val="000000" w:themeColor="text1"/>
        </w:rPr>
      </w:pPr>
      <w:r>
        <w:rPr>
          <w:b w:val="0"/>
          <w:bCs/>
          <w:color w:val="000000" w:themeColor="text1"/>
        </w:rPr>
        <w:t xml:space="preserve">- </w:t>
      </w:r>
      <w:r w:rsidR="0075072C">
        <w:rPr>
          <w:b w:val="0"/>
          <w:bCs/>
          <w:color w:val="000000" w:themeColor="text1"/>
        </w:rPr>
        <w:t xml:space="preserve">płytę grzewczą- elektryczna, indukcyjna-  </w:t>
      </w:r>
      <w:r w:rsidR="00E75E5B">
        <w:rPr>
          <w:b w:val="0"/>
          <w:bCs/>
          <w:color w:val="000000" w:themeColor="text1"/>
        </w:rPr>
        <w:t>liczba pól grzewczych: 4, sterowanie dotykowe.</w:t>
      </w:r>
    </w:p>
    <w:p w:rsidR="0075072C" w:rsidRDefault="0075072C" w:rsidP="0075072C">
      <w:pPr>
        <w:pStyle w:val="DEMIURGPunktator1"/>
        <w:numPr>
          <w:ilvl w:val="0"/>
          <w:numId w:val="0"/>
        </w:numPr>
        <w:ind w:left="720"/>
        <w:rPr>
          <w:b w:val="0"/>
          <w:bCs/>
          <w:color w:val="000000" w:themeColor="text1"/>
        </w:rPr>
      </w:pPr>
      <w:r>
        <w:rPr>
          <w:b w:val="0"/>
          <w:bCs/>
          <w:color w:val="000000" w:themeColor="text1"/>
        </w:rPr>
        <w:t xml:space="preserve">- piekarnik- </w:t>
      </w:r>
      <w:r w:rsidR="00E75E5B">
        <w:rPr>
          <w:b w:val="0"/>
          <w:bCs/>
          <w:color w:val="000000" w:themeColor="text1"/>
        </w:rPr>
        <w:t>w zabudowie szafek kuchennych. Wymiary 60x60x57cm.</w:t>
      </w:r>
    </w:p>
    <w:p w:rsidR="000A420F" w:rsidRDefault="000A420F" w:rsidP="005919F4">
      <w:pPr>
        <w:pStyle w:val="DEMIURGPunktator1"/>
        <w:numPr>
          <w:ilvl w:val="0"/>
          <w:numId w:val="0"/>
        </w:numPr>
        <w:ind w:left="720"/>
        <w:rPr>
          <w:b w:val="0"/>
          <w:bCs/>
          <w:color w:val="000000" w:themeColor="text1"/>
        </w:rPr>
      </w:pPr>
      <w:r>
        <w:rPr>
          <w:b w:val="0"/>
          <w:bCs/>
          <w:color w:val="000000" w:themeColor="text1"/>
        </w:rPr>
        <w:t xml:space="preserve">- </w:t>
      </w:r>
      <w:r w:rsidR="00AE5E29" w:rsidRPr="00AE5E29">
        <w:rPr>
          <w:b w:val="0"/>
          <w:bCs/>
          <w:color w:val="000000" w:themeColor="text1"/>
        </w:rPr>
        <w:t xml:space="preserve">okap </w:t>
      </w:r>
      <w:r w:rsidR="00E75E5B">
        <w:rPr>
          <w:b w:val="0"/>
          <w:bCs/>
          <w:color w:val="000000" w:themeColor="text1"/>
        </w:rPr>
        <w:t xml:space="preserve">kuchenny- </w:t>
      </w:r>
      <w:proofErr w:type="spellStart"/>
      <w:r w:rsidR="00E75E5B">
        <w:rPr>
          <w:b w:val="0"/>
          <w:bCs/>
          <w:color w:val="000000" w:themeColor="text1"/>
        </w:rPr>
        <w:t>podszafkowy</w:t>
      </w:r>
      <w:proofErr w:type="spellEnd"/>
      <w:r w:rsidR="00E75E5B">
        <w:rPr>
          <w:b w:val="0"/>
          <w:bCs/>
          <w:color w:val="000000" w:themeColor="text1"/>
        </w:rPr>
        <w:t xml:space="preserve"> z filtrem węglowym.</w:t>
      </w:r>
      <w:r w:rsidR="00AE5E29" w:rsidRPr="00AE5E29">
        <w:rPr>
          <w:b w:val="0"/>
          <w:bCs/>
          <w:color w:val="000000" w:themeColor="text1"/>
        </w:rPr>
        <w:t xml:space="preserve"> </w:t>
      </w:r>
    </w:p>
    <w:p w:rsidR="000A420F" w:rsidRDefault="000A420F" w:rsidP="005919F4">
      <w:pPr>
        <w:pStyle w:val="DEMIURGPunktator1"/>
        <w:numPr>
          <w:ilvl w:val="0"/>
          <w:numId w:val="0"/>
        </w:numPr>
        <w:ind w:left="720"/>
        <w:rPr>
          <w:b w:val="0"/>
          <w:bCs/>
          <w:color w:val="000000" w:themeColor="text1"/>
        </w:rPr>
      </w:pPr>
      <w:r>
        <w:rPr>
          <w:b w:val="0"/>
          <w:bCs/>
          <w:color w:val="000000" w:themeColor="text1"/>
        </w:rPr>
        <w:t xml:space="preserve">- </w:t>
      </w:r>
      <w:r w:rsidR="00E75E5B">
        <w:rPr>
          <w:b w:val="0"/>
          <w:bCs/>
          <w:color w:val="000000" w:themeColor="text1"/>
        </w:rPr>
        <w:t>zmywarkę w zabudowie kuchennej</w:t>
      </w:r>
    </w:p>
    <w:p w:rsidR="000A420F" w:rsidRDefault="000A420F" w:rsidP="005919F4">
      <w:pPr>
        <w:pStyle w:val="DEMIURGPunktator1"/>
        <w:numPr>
          <w:ilvl w:val="0"/>
          <w:numId w:val="0"/>
        </w:numPr>
        <w:ind w:left="720"/>
        <w:rPr>
          <w:b w:val="0"/>
          <w:bCs/>
          <w:color w:val="000000" w:themeColor="text1"/>
        </w:rPr>
      </w:pPr>
      <w:r>
        <w:rPr>
          <w:b w:val="0"/>
          <w:bCs/>
          <w:color w:val="000000" w:themeColor="text1"/>
        </w:rPr>
        <w:t xml:space="preserve">- </w:t>
      </w:r>
      <w:r w:rsidR="00AE5E29" w:rsidRPr="00AE5E29">
        <w:rPr>
          <w:b w:val="0"/>
          <w:bCs/>
          <w:color w:val="000000" w:themeColor="text1"/>
        </w:rPr>
        <w:t>l</w:t>
      </w:r>
      <w:r w:rsidR="00E75E5B">
        <w:rPr>
          <w:b w:val="0"/>
          <w:bCs/>
          <w:color w:val="000000" w:themeColor="text1"/>
        </w:rPr>
        <w:t>odówkę wolnostojąca- maksymalna wysokość 150cm.</w:t>
      </w:r>
    </w:p>
    <w:p w:rsidR="005919F4" w:rsidRDefault="000A420F" w:rsidP="005919F4">
      <w:pPr>
        <w:pStyle w:val="DEMIURGPunktator1"/>
        <w:numPr>
          <w:ilvl w:val="0"/>
          <w:numId w:val="0"/>
        </w:numPr>
        <w:ind w:left="720"/>
        <w:rPr>
          <w:b w:val="0"/>
          <w:bCs/>
          <w:color w:val="000000" w:themeColor="text1"/>
        </w:rPr>
      </w:pPr>
      <w:r>
        <w:rPr>
          <w:b w:val="0"/>
          <w:bCs/>
          <w:color w:val="000000" w:themeColor="text1"/>
        </w:rPr>
        <w:t xml:space="preserve">- </w:t>
      </w:r>
      <w:r w:rsidR="00AE5E29" w:rsidRPr="00AE5E29">
        <w:rPr>
          <w:b w:val="0"/>
          <w:bCs/>
          <w:color w:val="000000" w:themeColor="text1"/>
        </w:rPr>
        <w:t>zlewozmywak wpuszczany w blat.</w:t>
      </w:r>
    </w:p>
    <w:p w:rsidR="00E75E5B" w:rsidRPr="00AE5E29" w:rsidRDefault="00E75E5B" w:rsidP="005919F4">
      <w:pPr>
        <w:pStyle w:val="DEMIURGPunktator1"/>
        <w:numPr>
          <w:ilvl w:val="0"/>
          <w:numId w:val="0"/>
        </w:numPr>
        <w:ind w:left="720"/>
        <w:rPr>
          <w:b w:val="0"/>
          <w:bCs/>
          <w:color w:val="000000" w:themeColor="text1"/>
        </w:rPr>
      </w:pPr>
    </w:p>
    <w:p w:rsidR="005919F4" w:rsidRPr="00AE5E29" w:rsidRDefault="00AE5E29" w:rsidP="005919F4">
      <w:pPr>
        <w:pStyle w:val="DEMIURGNumeracja3"/>
        <w:rPr>
          <w:color w:val="000000" w:themeColor="text1"/>
        </w:rPr>
      </w:pPr>
      <w:bookmarkStart w:id="79" w:name="_Toc37447393"/>
      <w:r w:rsidRPr="00AE5E29">
        <w:rPr>
          <w:color w:val="000000" w:themeColor="text1"/>
        </w:rPr>
        <w:t>Łazienka</w:t>
      </w:r>
      <w:bookmarkEnd w:id="79"/>
    </w:p>
    <w:p w:rsidR="009E2F3A" w:rsidRDefault="005919F4" w:rsidP="005919F4">
      <w:pPr>
        <w:pStyle w:val="DEMIURGPunktator1"/>
        <w:numPr>
          <w:ilvl w:val="0"/>
          <w:numId w:val="0"/>
        </w:numPr>
        <w:ind w:left="720"/>
        <w:rPr>
          <w:b w:val="0"/>
          <w:bCs/>
          <w:color w:val="000000" w:themeColor="text1"/>
        </w:rPr>
      </w:pPr>
      <w:r w:rsidRPr="00AE5E29">
        <w:rPr>
          <w:b w:val="0"/>
          <w:bCs/>
          <w:color w:val="000000" w:themeColor="text1"/>
        </w:rPr>
        <w:t>Projektuje się blat łazienki wraz z zabudową szafkową. Blat w kolorze dębowym. Wymiary 50x135cm.</w:t>
      </w:r>
      <w:r w:rsidR="00AE5E29" w:rsidRPr="00AE5E29">
        <w:rPr>
          <w:b w:val="0"/>
          <w:bCs/>
          <w:color w:val="000000" w:themeColor="text1"/>
        </w:rPr>
        <w:t xml:space="preserve"> W blacie przewiduje się okrągłą umywalkę. Łazienka wyposażona dodatkowo w </w:t>
      </w:r>
      <w:r w:rsidR="009E2F3A">
        <w:rPr>
          <w:b w:val="0"/>
          <w:bCs/>
          <w:color w:val="000000" w:themeColor="text1"/>
        </w:rPr>
        <w:t>:</w:t>
      </w:r>
    </w:p>
    <w:p w:rsidR="009E2F3A" w:rsidRDefault="009E2F3A" w:rsidP="005919F4">
      <w:pPr>
        <w:pStyle w:val="DEMIURGPunktator1"/>
        <w:numPr>
          <w:ilvl w:val="0"/>
          <w:numId w:val="0"/>
        </w:numPr>
        <w:ind w:left="720"/>
        <w:rPr>
          <w:b w:val="0"/>
          <w:bCs/>
          <w:color w:val="000000" w:themeColor="text1"/>
        </w:rPr>
      </w:pPr>
      <w:r>
        <w:rPr>
          <w:b w:val="0"/>
          <w:bCs/>
          <w:color w:val="000000" w:themeColor="text1"/>
        </w:rPr>
        <w:t xml:space="preserve">- </w:t>
      </w:r>
      <w:r w:rsidR="00AE5E29" w:rsidRPr="00AE5E29">
        <w:rPr>
          <w:b w:val="0"/>
          <w:bCs/>
          <w:color w:val="000000" w:themeColor="text1"/>
        </w:rPr>
        <w:t xml:space="preserve">pralkę, </w:t>
      </w:r>
    </w:p>
    <w:p w:rsidR="009E2F3A" w:rsidRDefault="009E2F3A" w:rsidP="009E2F3A">
      <w:pPr>
        <w:pStyle w:val="DEMIURGPunktator1"/>
        <w:numPr>
          <w:ilvl w:val="0"/>
          <w:numId w:val="0"/>
        </w:numPr>
        <w:ind w:left="720"/>
        <w:rPr>
          <w:b w:val="0"/>
          <w:bCs/>
          <w:color w:val="000000" w:themeColor="text1"/>
        </w:rPr>
      </w:pPr>
      <w:r>
        <w:rPr>
          <w:b w:val="0"/>
          <w:bCs/>
          <w:color w:val="000000" w:themeColor="text1"/>
        </w:rPr>
        <w:t>- miskę ustępową</w:t>
      </w:r>
      <w:r w:rsidR="00446A27">
        <w:rPr>
          <w:b w:val="0"/>
          <w:bCs/>
          <w:color w:val="000000" w:themeColor="text1"/>
        </w:rPr>
        <w:t xml:space="preserve">, wisząca, ceramiczna w kolorze białym. Wyposażona w </w:t>
      </w:r>
      <w:proofErr w:type="spellStart"/>
      <w:r w:rsidR="00446A27">
        <w:rPr>
          <w:b w:val="0"/>
          <w:bCs/>
          <w:color w:val="000000" w:themeColor="text1"/>
        </w:rPr>
        <w:t>wolnoopadającą</w:t>
      </w:r>
      <w:proofErr w:type="spellEnd"/>
      <w:r w:rsidR="00446A27">
        <w:rPr>
          <w:b w:val="0"/>
          <w:bCs/>
          <w:color w:val="000000" w:themeColor="text1"/>
        </w:rPr>
        <w:t xml:space="preserve"> deskę.</w:t>
      </w:r>
    </w:p>
    <w:p w:rsidR="009E2F3A" w:rsidRDefault="009E2F3A" w:rsidP="009E2F3A">
      <w:pPr>
        <w:pStyle w:val="DEMIURGPunktator1"/>
        <w:numPr>
          <w:ilvl w:val="0"/>
          <w:numId w:val="0"/>
        </w:numPr>
        <w:ind w:left="720"/>
        <w:rPr>
          <w:b w:val="0"/>
          <w:bCs/>
          <w:color w:val="000000" w:themeColor="text1"/>
        </w:rPr>
      </w:pPr>
      <w:r>
        <w:rPr>
          <w:b w:val="0"/>
          <w:bCs/>
          <w:color w:val="000000" w:themeColor="text1"/>
        </w:rPr>
        <w:t xml:space="preserve">- </w:t>
      </w:r>
      <w:r w:rsidR="00AE5E29" w:rsidRPr="00AE5E29">
        <w:rPr>
          <w:b w:val="0"/>
          <w:bCs/>
          <w:color w:val="000000" w:themeColor="text1"/>
        </w:rPr>
        <w:t>prysznic szklany o wymiarach 80x80cm z drzwiami rozsuwanymi na szynach. Prysznic z niskim brodzikiem.</w:t>
      </w:r>
    </w:p>
    <w:p w:rsidR="00446A27" w:rsidRDefault="00446A27" w:rsidP="009E2F3A">
      <w:pPr>
        <w:pStyle w:val="DEMIURGPunktator1"/>
        <w:numPr>
          <w:ilvl w:val="0"/>
          <w:numId w:val="0"/>
        </w:numPr>
        <w:ind w:left="720"/>
        <w:rPr>
          <w:b w:val="0"/>
          <w:bCs/>
          <w:color w:val="000000" w:themeColor="text1"/>
        </w:rPr>
      </w:pPr>
      <w:r>
        <w:rPr>
          <w:b w:val="0"/>
          <w:bCs/>
          <w:color w:val="000000" w:themeColor="text1"/>
        </w:rPr>
        <w:t xml:space="preserve">- uchwyt papieru toaletowego, mocowany do ściany. </w:t>
      </w:r>
      <w:r w:rsidR="00CB1A9B">
        <w:rPr>
          <w:b w:val="0"/>
          <w:bCs/>
          <w:color w:val="000000" w:themeColor="text1"/>
        </w:rPr>
        <w:t>Wykonany ze stali nierdzewnej, szczotkowanej.</w:t>
      </w:r>
    </w:p>
    <w:p w:rsidR="00CB1A9B" w:rsidRDefault="00CB1A9B" w:rsidP="009E2F3A">
      <w:pPr>
        <w:pStyle w:val="DEMIURGPunktator1"/>
        <w:numPr>
          <w:ilvl w:val="0"/>
          <w:numId w:val="0"/>
        </w:numPr>
        <w:ind w:left="720"/>
        <w:rPr>
          <w:b w:val="0"/>
          <w:bCs/>
          <w:color w:val="000000" w:themeColor="text1"/>
        </w:rPr>
      </w:pPr>
      <w:r>
        <w:rPr>
          <w:b w:val="0"/>
          <w:bCs/>
          <w:color w:val="000000" w:themeColor="text1"/>
        </w:rPr>
        <w:t>- szczotka toaletowa. Wykończenie stal nierdzewna, szczotkowana.</w:t>
      </w:r>
    </w:p>
    <w:p w:rsidR="00CB1A9B" w:rsidRDefault="00CB1A9B" w:rsidP="009E2F3A">
      <w:pPr>
        <w:pStyle w:val="DEMIURGPunktator1"/>
        <w:numPr>
          <w:ilvl w:val="0"/>
          <w:numId w:val="0"/>
        </w:numPr>
        <w:ind w:left="720"/>
        <w:rPr>
          <w:b w:val="0"/>
          <w:bCs/>
          <w:color w:val="000000" w:themeColor="text1"/>
        </w:rPr>
      </w:pPr>
      <w:r>
        <w:rPr>
          <w:b w:val="0"/>
          <w:bCs/>
          <w:color w:val="000000" w:themeColor="text1"/>
        </w:rPr>
        <w:t>- pojemnik na odpady. Wykończenie stal nierdzewna, szczotkowana.</w:t>
      </w:r>
    </w:p>
    <w:p w:rsidR="000A420F" w:rsidRDefault="000A420F" w:rsidP="000A420F">
      <w:pPr>
        <w:pStyle w:val="DEMIURGNumeracja3"/>
      </w:pPr>
      <w:r>
        <w:t>Żaluzje okienne</w:t>
      </w:r>
    </w:p>
    <w:p w:rsidR="000A420F" w:rsidRDefault="000A420F" w:rsidP="009C13DD">
      <w:pPr>
        <w:pStyle w:val="DEMIURGNumeracja1"/>
        <w:numPr>
          <w:ilvl w:val="0"/>
          <w:numId w:val="0"/>
        </w:numPr>
        <w:ind w:left="709"/>
        <w:rPr>
          <w:b w:val="0"/>
        </w:rPr>
      </w:pPr>
      <w:r w:rsidRPr="009C13DD">
        <w:rPr>
          <w:b w:val="0"/>
        </w:rPr>
        <w:t xml:space="preserve">Projektuje się żaluzje okienne, drewniane. </w:t>
      </w:r>
      <w:r w:rsidR="009C13DD" w:rsidRPr="009C13DD">
        <w:rPr>
          <w:b w:val="0"/>
        </w:rPr>
        <w:t>Żaluzje montowane do ościeżnicy bez prowadnic bocznych. Sterowanie za pomocą sznurka. Szerokość listwy drewnianej- 50mm. Kolor zbliżony do RAL 9011.</w:t>
      </w:r>
    </w:p>
    <w:p w:rsidR="009C13DD" w:rsidRDefault="009C13DD" w:rsidP="009C13DD">
      <w:pPr>
        <w:pStyle w:val="DEMIURGNumeracja1"/>
        <w:numPr>
          <w:ilvl w:val="0"/>
          <w:numId w:val="0"/>
        </w:numPr>
        <w:ind w:left="709"/>
        <w:rPr>
          <w:b w:val="0"/>
        </w:rPr>
      </w:pPr>
      <w:r>
        <w:rPr>
          <w:b w:val="0"/>
          <w:noProof/>
          <w:lang w:eastAsia="pl-PL"/>
        </w:rPr>
        <w:drawing>
          <wp:anchor distT="0" distB="0" distL="114300" distR="114300" simplePos="0" relativeHeight="251661312" behindDoc="1" locked="0" layoutInCell="1" allowOverlap="1">
            <wp:simplePos x="0" y="0"/>
            <wp:positionH relativeFrom="column">
              <wp:posOffset>394970</wp:posOffset>
            </wp:positionH>
            <wp:positionV relativeFrom="paragraph">
              <wp:posOffset>321310</wp:posOffset>
            </wp:positionV>
            <wp:extent cx="2971800" cy="2971800"/>
            <wp:effectExtent l="0" t="0" r="0" b="0"/>
            <wp:wrapNone/>
            <wp:docPr id="5" name="Obraz 5" descr="C:\Users\User\Desktop\zaluzje-drewno_50-lukrecja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zaluzje-drewno_50-lukrecja_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800" cy="2971800"/>
                    </a:xfrm>
                    <a:prstGeom prst="rect">
                      <a:avLst/>
                    </a:prstGeom>
                    <a:noFill/>
                    <a:ln>
                      <a:noFill/>
                    </a:ln>
                  </pic:spPr>
                </pic:pic>
              </a:graphicData>
            </a:graphic>
            <wp14:sizeRelH relativeFrom="page">
              <wp14:pctWidth>0</wp14:pctWidth>
            </wp14:sizeRelH>
            <wp14:sizeRelV relativeFrom="page">
              <wp14:pctHeight>0</wp14:pctHeight>
            </wp14:sizeRelV>
          </wp:anchor>
        </w:drawing>
      </w:r>
      <w:r>
        <w:rPr>
          <w:b w:val="0"/>
        </w:rPr>
        <w:t>Zdjęcie poglądowe:</w:t>
      </w:r>
    </w:p>
    <w:p w:rsidR="009C13DD" w:rsidRDefault="009C13DD" w:rsidP="009C13DD">
      <w:pPr>
        <w:pStyle w:val="DEMIURGNumeracja1"/>
        <w:numPr>
          <w:ilvl w:val="0"/>
          <w:numId w:val="0"/>
        </w:numPr>
        <w:ind w:left="709"/>
        <w:rPr>
          <w:b w:val="0"/>
        </w:rPr>
      </w:pPr>
      <w:r>
        <w:rPr>
          <w:b w:val="0"/>
          <w:noProof/>
          <w:lang w:eastAsia="pl-PL"/>
        </w:rPr>
        <w:drawing>
          <wp:anchor distT="0" distB="0" distL="114300" distR="114300" simplePos="0" relativeHeight="251662336" behindDoc="1" locked="0" layoutInCell="1" allowOverlap="1">
            <wp:simplePos x="0" y="0"/>
            <wp:positionH relativeFrom="column">
              <wp:posOffset>3118485</wp:posOffset>
            </wp:positionH>
            <wp:positionV relativeFrom="paragraph">
              <wp:posOffset>86995</wp:posOffset>
            </wp:positionV>
            <wp:extent cx="2771775" cy="2771775"/>
            <wp:effectExtent l="0" t="0" r="9525" b="9525"/>
            <wp:wrapNone/>
            <wp:docPr id="6" name="Obraz 6" descr="C:\Users\User\Desktop\zaluzje-drewno_50-lukrecja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zaluzje-drewno_50-lukrecja_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71775" cy="2771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13DD" w:rsidRDefault="009C13DD" w:rsidP="009C13DD">
      <w:pPr>
        <w:pStyle w:val="DEMIURGNumeracja1"/>
        <w:numPr>
          <w:ilvl w:val="0"/>
          <w:numId w:val="0"/>
        </w:numPr>
        <w:ind w:left="709"/>
        <w:rPr>
          <w:b w:val="0"/>
        </w:rPr>
      </w:pPr>
    </w:p>
    <w:p w:rsidR="009C13DD" w:rsidRDefault="009C13DD" w:rsidP="009C13DD">
      <w:pPr>
        <w:pStyle w:val="DEMIURGNumeracja1"/>
        <w:numPr>
          <w:ilvl w:val="0"/>
          <w:numId w:val="0"/>
        </w:numPr>
        <w:ind w:left="709"/>
        <w:rPr>
          <w:b w:val="0"/>
        </w:rPr>
      </w:pPr>
    </w:p>
    <w:p w:rsidR="009C13DD" w:rsidRDefault="009C13DD" w:rsidP="009C13DD">
      <w:pPr>
        <w:pStyle w:val="DEMIURGNumeracja1"/>
        <w:numPr>
          <w:ilvl w:val="0"/>
          <w:numId w:val="0"/>
        </w:numPr>
        <w:ind w:left="709"/>
        <w:rPr>
          <w:b w:val="0"/>
        </w:rPr>
      </w:pPr>
    </w:p>
    <w:p w:rsidR="009C13DD" w:rsidRDefault="009C13DD" w:rsidP="009C13DD">
      <w:pPr>
        <w:pStyle w:val="DEMIURGNumeracja1"/>
        <w:numPr>
          <w:ilvl w:val="0"/>
          <w:numId w:val="0"/>
        </w:numPr>
        <w:ind w:left="709"/>
        <w:rPr>
          <w:b w:val="0"/>
        </w:rPr>
      </w:pPr>
    </w:p>
    <w:p w:rsidR="009C13DD" w:rsidRDefault="009C13DD" w:rsidP="009C13DD">
      <w:pPr>
        <w:pStyle w:val="DEMIURGNumeracja1"/>
        <w:numPr>
          <w:ilvl w:val="0"/>
          <w:numId w:val="0"/>
        </w:numPr>
        <w:ind w:left="709"/>
        <w:rPr>
          <w:b w:val="0"/>
        </w:rPr>
      </w:pPr>
    </w:p>
    <w:p w:rsidR="009C13DD" w:rsidRDefault="009C13DD" w:rsidP="009C13DD">
      <w:pPr>
        <w:pStyle w:val="DEMIURGNumeracja1"/>
        <w:numPr>
          <w:ilvl w:val="0"/>
          <w:numId w:val="0"/>
        </w:numPr>
        <w:ind w:left="709"/>
        <w:rPr>
          <w:b w:val="0"/>
        </w:rPr>
      </w:pPr>
    </w:p>
    <w:p w:rsidR="009C13DD" w:rsidRDefault="009C13DD" w:rsidP="009C13DD">
      <w:pPr>
        <w:pStyle w:val="DEMIURGNumeracja1"/>
        <w:numPr>
          <w:ilvl w:val="0"/>
          <w:numId w:val="0"/>
        </w:numPr>
        <w:ind w:left="709"/>
        <w:rPr>
          <w:b w:val="0"/>
        </w:rPr>
      </w:pPr>
    </w:p>
    <w:p w:rsidR="009C13DD" w:rsidRPr="009C13DD" w:rsidRDefault="009C13DD" w:rsidP="002B75CE">
      <w:pPr>
        <w:pStyle w:val="DEMIURGNumeracja1"/>
        <w:numPr>
          <w:ilvl w:val="0"/>
          <w:numId w:val="0"/>
        </w:numPr>
        <w:rPr>
          <w:b w:val="0"/>
        </w:rPr>
      </w:pPr>
    </w:p>
    <w:p w:rsidR="005919F4" w:rsidRPr="00AE5E29" w:rsidRDefault="005919F4" w:rsidP="005919F4">
      <w:pPr>
        <w:pStyle w:val="DEMIURGNumeracja2"/>
        <w:spacing w:before="120" w:line="240" w:lineRule="auto"/>
        <w:ind w:left="567" w:hanging="567"/>
        <w:rPr>
          <w:color w:val="000000" w:themeColor="text1"/>
        </w:rPr>
      </w:pPr>
      <w:bookmarkStart w:id="80" w:name="_Toc37447394"/>
      <w:r w:rsidRPr="00AE5E29">
        <w:rPr>
          <w:color w:val="000000" w:themeColor="text1"/>
        </w:rPr>
        <w:t>Wyposażenie ruchome</w:t>
      </w:r>
      <w:bookmarkEnd w:id="80"/>
    </w:p>
    <w:p w:rsidR="005919F4" w:rsidRPr="00AE5E29" w:rsidRDefault="005919F4" w:rsidP="005919F4">
      <w:pPr>
        <w:pStyle w:val="DEMIURGNumeracja3"/>
        <w:rPr>
          <w:color w:val="000000" w:themeColor="text1"/>
        </w:rPr>
      </w:pPr>
      <w:bookmarkStart w:id="81" w:name="_Toc37447395"/>
      <w:r w:rsidRPr="00AE5E29">
        <w:rPr>
          <w:color w:val="000000" w:themeColor="text1"/>
        </w:rPr>
        <w:t>Komoda wolnostojąca</w:t>
      </w:r>
      <w:bookmarkEnd w:id="81"/>
    </w:p>
    <w:p w:rsidR="005919F4" w:rsidRPr="00AE5E29" w:rsidRDefault="005919F4" w:rsidP="005919F4">
      <w:pPr>
        <w:pStyle w:val="DEMIURGNumeracja3"/>
        <w:numPr>
          <w:ilvl w:val="0"/>
          <w:numId w:val="0"/>
        </w:numPr>
        <w:ind w:left="709"/>
        <w:rPr>
          <w:b w:val="0"/>
          <w:color w:val="000000" w:themeColor="text1"/>
        </w:rPr>
      </w:pPr>
      <w:bookmarkStart w:id="82" w:name="_Toc37447396"/>
      <w:r w:rsidRPr="00AE5E29">
        <w:rPr>
          <w:b w:val="0"/>
          <w:color w:val="000000" w:themeColor="text1"/>
        </w:rPr>
        <w:t xml:space="preserve">Komoda wolnostojąca wym. 190x50x82cm(szer. x gł. x wys.). Korpus zewnętrzny i wewnętrzny wykonany z płyty MDF laminowanej w zbliżonym do </w:t>
      </w:r>
      <w:r w:rsidR="00AE4E6F" w:rsidRPr="00AE5E29">
        <w:rPr>
          <w:b w:val="0"/>
          <w:color w:val="000000" w:themeColor="text1"/>
        </w:rPr>
        <w:t xml:space="preserve">RAL 7045 (mieszkanie nr 1) i </w:t>
      </w:r>
      <w:r w:rsidRPr="00AE5E29">
        <w:rPr>
          <w:b w:val="0"/>
          <w:color w:val="000000" w:themeColor="text1"/>
        </w:rPr>
        <w:t>RAL 9011</w:t>
      </w:r>
      <w:r w:rsidR="00AE4E6F" w:rsidRPr="00AE5E29">
        <w:rPr>
          <w:b w:val="0"/>
          <w:color w:val="000000" w:themeColor="text1"/>
        </w:rPr>
        <w:t xml:space="preserve"> (mieszkanie nr 2)</w:t>
      </w:r>
      <w:r w:rsidRPr="00AE5E29">
        <w:rPr>
          <w:b w:val="0"/>
          <w:color w:val="000000" w:themeColor="text1"/>
        </w:rPr>
        <w:t>. Drzwi z mechanizmem łatwego zamykania.</w:t>
      </w:r>
      <w:bookmarkEnd w:id="82"/>
    </w:p>
    <w:p w:rsidR="00CB1A9B" w:rsidRDefault="00CB1A9B" w:rsidP="00AE5E29">
      <w:pPr>
        <w:pStyle w:val="DEMIURGNumeracja3"/>
        <w:numPr>
          <w:ilvl w:val="0"/>
          <w:numId w:val="0"/>
        </w:numPr>
        <w:rPr>
          <w:b w:val="0"/>
          <w:color w:val="000000" w:themeColor="text1"/>
        </w:rPr>
      </w:pPr>
      <w:bookmarkStart w:id="83" w:name="_Toc37447397"/>
    </w:p>
    <w:p w:rsidR="00AE4E6F" w:rsidRPr="00AE5E29" w:rsidRDefault="00CB1A9B" w:rsidP="00AE5E29">
      <w:pPr>
        <w:pStyle w:val="DEMIURGNumeracja3"/>
        <w:numPr>
          <w:ilvl w:val="0"/>
          <w:numId w:val="0"/>
        </w:numPr>
        <w:rPr>
          <w:b w:val="0"/>
          <w:color w:val="000000" w:themeColor="text1"/>
        </w:rPr>
      </w:pPr>
      <w:r w:rsidRPr="00AE5E29">
        <w:rPr>
          <w:b w:val="0"/>
          <w:noProof/>
          <w:color w:val="000000" w:themeColor="text1"/>
          <w:lang w:eastAsia="pl-PL"/>
        </w:rPr>
        <w:drawing>
          <wp:anchor distT="0" distB="0" distL="114300" distR="114300" simplePos="0" relativeHeight="251658240" behindDoc="1" locked="0" layoutInCell="1" allowOverlap="1">
            <wp:simplePos x="0" y="0"/>
            <wp:positionH relativeFrom="column">
              <wp:posOffset>175895</wp:posOffset>
            </wp:positionH>
            <wp:positionV relativeFrom="paragraph">
              <wp:posOffset>205740</wp:posOffset>
            </wp:positionV>
            <wp:extent cx="5715000" cy="4067175"/>
            <wp:effectExtent l="0" t="0" r="0" b="9525"/>
            <wp:wrapNone/>
            <wp:docPr id="17" name="Obraz 17" descr="C:\Users\User\Desktop\Ona_Long_Black_Black-min_1800x1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Ona_Long_Black_Black-min_1800x128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0" cy="4067175"/>
                    </a:xfrm>
                    <a:prstGeom prst="rect">
                      <a:avLst/>
                    </a:prstGeom>
                    <a:noFill/>
                    <a:ln>
                      <a:noFill/>
                    </a:ln>
                  </pic:spPr>
                </pic:pic>
              </a:graphicData>
            </a:graphic>
            <wp14:sizeRelH relativeFrom="page">
              <wp14:pctWidth>0</wp14:pctWidth>
            </wp14:sizeRelH>
            <wp14:sizeRelV relativeFrom="page">
              <wp14:pctHeight>0</wp14:pctHeight>
            </wp14:sizeRelV>
          </wp:anchor>
        </w:drawing>
      </w:r>
      <w:r w:rsidR="00AE4E6F" w:rsidRPr="00AE5E29">
        <w:rPr>
          <w:b w:val="0"/>
          <w:color w:val="000000" w:themeColor="text1"/>
        </w:rPr>
        <w:t>Zdjęcie poglądowe:</w:t>
      </w:r>
      <w:bookmarkEnd w:id="83"/>
    </w:p>
    <w:p w:rsidR="00AE4E6F" w:rsidRPr="00AE5E29" w:rsidRDefault="00AE4E6F" w:rsidP="005919F4">
      <w:pPr>
        <w:pStyle w:val="DEMIURGNumeracja3"/>
        <w:numPr>
          <w:ilvl w:val="0"/>
          <w:numId w:val="0"/>
        </w:numPr>
        <w:ind w:left="709"/>
        <w:rPr>
          <w:b w:val="0"/>
          <w:color w:val="000000" w:themeColor="text1"/>
        </w:rPr>
      </w:pPr>
    </w:p>
    <w:p w:rsidR="005919F4" w:rsidRPr="00AE5E29" w:rsidRDefault="005919F4" w:rsidP="005919F4">
      <w:pPr>
        <w:pStyle w:val="DEMIURGPunktator1"/>
        <w:numPr>
          <w:ilvl w:val="0"/>
          <w:numId w:val="0"/>
        </w:numPr>
        <w:ind w:left="720"/>
        <w:rPr>
          <w:b w:val="0"/>
          <w:bCs/>
          <w:color w:val="000000" w:themeColor="text1"/>
        </w:rPr>
      </w:pPr>
    </w:p>
    <w:p w:rsidR="00AE4E6F" w:rsidRPr="00AE5E29" w:rsidRDefault="00AE4E6F" w:rsidP="005919F4">
      <w:pPr>
        <w:pStyle w:val="DEMIURGPunktator1"/>
        <w:numPr>
          <w:ilvl w:val="0"/>
          <w:numId w:val="0"/>
        </w:numPr>
        <w:ind w:left="720"/>
        <w:rPr>
          <w:b w:val="0"/>
          <w:bCs/>
          <w:color w:val="000000" w:themeColor="text1"/>
        </w:rPr>
      </w:pPr>
    </w:p>
    <w:p w:rsidR="00AE4E6F" w:rsidRPr="00AE5E29" w:rsidRDefault="00AE4E6F" w:rsidP="005919F4">
      <w:pPr>
        <w:pStyle w:val="DEMIURGPunktator1"/>
        <w:numPr>
          <w:ilvl w:val="0"/>
          <w:numId w:val="0"/>
        </w:numPr>
        <w:ind w:left="720"/>
        <w:rPr>
          <w:b w:val="0"/>
          <w:bCs/>
          <w:color w:val="000000" w:themeColor="text1"/>
        </w:rPr>
      </w:pPr>
    </w:p>
    <w:p w:rsidR="00AE4E6F" w:rsidRPr="00AE5E29" w:rsidRDefault="00AE4E6F" w:rsidP="005919F4">
      <w:pPr>
        <w:pStyle w:val="DEMIURGPunktator1"/>
        <w:numPr>
          <w:ilvl w:val="0"/>
          <w:numId w:val="0"/>
        </w:numPr>
        <w:ind w:left="720"/>
        <w:rPr>
          <w:b w:val="0"/>
          <w:bCs/>
          <w:color w:val="000000" w:themeColor="text1"/>
        </w:rPr>
      </w:pPr>
    </w:p>
    <w:p w:rsidR="00AE4E6F" w:rsidRPr="00AE5E29" w:rsidRDefault="00AE4E6F" w:rsidP="005919F4">
      <w:pPr>
        <w:pStyle w:val="DEMIURGPunktator1"/>
        <w:numPr>
          <w:ilvl w:val="0"/>
          <w:numId w:val="0"/>
        </w:numPr>
        <w:ind w:left="720"/>
        <w:rPr>
          <w:b w:val="0"/>
          <w:bCs/>
          <w:color w:val="000000" w:themeColor="text1"/>
        </w:rPr>
      </w:pPr>
    </w:p>
    <w:p w:rsidR="00AE4E6F" w:rsidRPr="00AE5E29" w:rsidRDefault="00AE4E6F" w:rsidP="005919F4">
      <w:pPr>
        <w:pStyle w:val="DEMIURGPunktator1"/>
        <w:numPr>
          <w:ilvl w:val="0"/>
          <w:numId w:val="0"/>
        </w:numPr>
        <w:ind w:left="720"/>
        <w:rPr>
          <w:b w:val="0"/>
          <w:bCs/>
          <w:color w:val="000000" w:themeColor="text1"/>
        </w:rPr>
      </w:pPr>
    </w:p>
    <w:p w:rsidR="00AE4E6F" w:rsidRPr="00AE5E29" w:rsidRDefault="00AE4E6F" w:rsidP="005919F4">
      <w:pPr>
        <w:pStyle w:val="DEMIURGPunktator1"/>
        <w:numPr>
          <w:ilvl w:val="0"/>
          <w:numId w:val="0"/>
        </w:numPr>
        <w:ind w:left="720"/>
        <w:rPr>
          <w:b w:val="0"/>
          <w:bCs/>
          <w:color w:val="000000" w:themeColor="text1"/>
        </w:rPr>
      </w:pPr>
    </w:p>
    <w:p w:rsidR="00AE4E6F" w:rsidRDefault="00AE4E6F" w:rsidP="00AE4E6F">
      <w:pPr>
        <w:pStyle w:val="DEMIURGPunktator1"/>
        <w:numPr>
          <w:ilvl w:val="0"/>
          <w:numId w:val="0"/>
        </w:numPr>
        <w:rPr>
          <w:b w:val="0"/>
          <w:bCs/>
          <w:color w:val="000000" w:themeColor="text1"/>
        </w:rPr>
      </w:pPr>
    </w:p>
    <w:p w:rsidR="00CB1A9B" w:rsidRDefault="00CB1A9B" w:rsidP="00AE4E6F">
      <w:pPr>
        <w:pStyle w:val="DEMIURGPunktator1"/>
        <w:numPr>
          <w:ilvl w:val="0"/>
          <w:numId w:val="0"/>
        </w:numPr>
        <w:rPr>
          <w:b w:val="0"/>
          <w:bCs/>
          <w:color w:val="000000" w:themeColor="text1"/>
        </w:rPr>
      </w:pPr>
    </w:p>
    <w:p w:rsidR="00CB1A9B" w:rsidRPr="00AE5E29" w:rsidRDefault="00CB1A9B" w:rsidP="00AE4E6F">
      <w:pPr>
        <w:pStyle w:val="DEMIURGPunktator1"/>
        <w:numPr>
          <w:ilvl w:val="0"/>
          <w:numId w:val="0"/>
        </w:numPr>
        <w:rPr>
          <w:b w:val="0"/>
          <w:bCs/>
          <w:color w:val="000000" w:themeColor="text1"/>
        </w:rPr>
      </w:pPr>
    </w:p>
    <w:p w:rsidR="00AE4E6F" w:rsidRPr="00AE5E29" w:rsidRDefault="00AE4E6F" w:rsidP="00AE4E6F">
      <w:pPr>
        <w:pStyle w:val="DEMIURGNumeracja3"/>
        <w:rPr>
          <w:color w:val="000000" w:themeColor="text1"/>
        </w:rPr>
      </w:pPr>
      <w:bookmarkStart w:id="84" w:name="_Toc37447398"/>
      <w:r w:rsidRPr="00AE5E29">
        <w:rPr>
          <w:color w:val="000000" w:themeColor="text1"/>
        </w:rPr>
        <w:t>Szafa TV</w:t>
      </w:r>
      <w:bookmarkEnd w:id="84"/>
    </w:p>
    <w:p w:rsidR="00AE4E6F" w:rsidRPr="00AE5E29" w:rsidRDefault="00CB1A9B" w:rsidP="00AE4E6F">
      <w:pPr>
        <w:pStyle w:val="DEMIURGPunktator1"/>
        <w:numPr>
          <w:ilvl w:val="0"/>
          <w:numId w:val="0"/>
        </w:numPr>
        <w:ind w:left="720"/>
        <w:rPr>
          <w:b w:val="0"/>
          <w:bCs/>
          <w:color w:val="000000" w:themeColor="text1"/>
        </w:rPr>
      </w:pPr>
      <w:r w:rsidRPr="00AE5E29">
        <w:rPr>
          <w:b w:val="0"/>
          <w:bCs/>
          <w:noProof/>
          <w:color w:val="000000" w:themeColor="text1"/>
          <w:lang w:eastAsia="pl-PL"/>
        </w:rPr>
        <w:drawing>
          <wp:anchor distT="0" distB="0" distL="114300" distR="114300" simplePos="0" relativeHeight="251659264" behindDoc="1" locked="0" layoutInCell="1" allowOverlap="1">
            <wp:simplePos x="0" y="0"/>
            <wp:positionH relativeFrom="column">
              <wp:posOffset>90170</wp:posOffset>
            </wp:positionH>
            <wp:positionV relativeFrom="paragraph">
              <wp:posOffset>130810</wp:posOffset>
            </wp:positionV>
            <wp:extent cx="5715000" cy="4086225"/>
            <wp:effectExtent l="0" t="0" r="0" b="9525"/>
            <wp:wrapNone/>
            <wp:docPr id="18" name="Obraz 18" descr="C:\Users\User\Desktop\Rtv_Black-min_1800x12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esktop\Rtv_Black-min_1800x128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0" cy="4086225"/>
                    </a:xfrm>
                    <a:prstGeom prst="rect">
                      <a:avLst/>
                    </a:prstGeom>
                    <a:noFill/>
                    <a:ln>
                      <a:noFill/>
                    </a:ln>
                  </pic:spPr>
                </pic:pic>
              </a:graphicData>
            </a:graphic>
            <wp14:sizeRelH relativeFrom="page">
              <wp14:pctWidth>0</wp14:pctWidth>
            </wp14:sizeRelH>
            <wp14:sizeRelV relativeFrom="page">
              <wp14:pctHeight>0</wp14:pctHeight>
            </wp14:sizeRelV>
          </wp:anchor>
        </w:drawing>
      </w:r>
      <w:r w:rsidR="00AE4E6F" w:rsidRPr="00AE5E29">
        <w:rPr>
          <w:b w:val="0"/>
          <w:bCs/>
          <w:color w:val="000000" w:themeColor="text1"/>
        </w:rPr>
        <w:t>Wym. 160x42x60cm(szer. x gł. x wys.). Korpus zewnętrzny i wewnętrzny wykonany z płyty MDF laminowanej w zbliżonym do RAL 7045 (mieszkanie nr 1) i RAL 9011 (mieszkanie nr 2).</w:t>
      </w:r>
    </w:p>
    <w:p w:rsidR="00AE4E6F" w:rsidRPr="00AE5E29" w:rsidRDefault="00AE4E6F" w:rsidP="00AE4E6F">
      <w:pPr>
        <w:pStyle w:val="DEMIURGPunktator1"/>
        <w:numPr>
          <w:ilvl w:val="0"/>
          <w:numId w:val="0"/>
        </w:numPr>
        <w:ind w:left="720"/>
        <w:rPr>
          <w:b w:val="0"/>
          <w:bCs/>
          <w:color w:val="000000" w:themeColor="text1"/>
        </w:rPr>
      </w:pPr>
      <w:r w:rsidRPr="00AE5E29">
        <w:rPr>
          <w:b w:val="0"/>
          <w:bCs/>
          <w:color w:val="000000" w:themeColor="text1"/>
        </w:rPr>
        <w:t>Zdjęcie poglądowe:</w:t>
      </w:r>
      <w:r w:rsidRPr="00AE5E29">
        <w:rPr>
          <w:b w:val="0"/>
          <w:bCs/>
          <w:noProof/>
          <w:color w:val="000000" w:themeColor="text1"/>
          <w:lang w:eastAsia="pl-PL"/>
        </w:rPr>
        <w:t xml:space="preserve"> </w:t>
      </w:r>
    </w:p>
    <w:p w:rsidR="00AE4E6F" w:rsidRPr="00AE5E29" w:rsidRDefault="00AE4E6F" w:rsidP="00AE4E6F">
      <w:pPr>
        <w:pStyle w:val="DEMIURGPunktator1"/>
        <w:numPr>
          <w:ilvl w:val="0"/>
          <w:numId w:val="0"/>
        </w:numPr>
        <w:ind w:left="720"/>
        <w:rPr>
          <w:b w:val="0"/>
          <w:bCs/>
          <w:color w:val="000000" w:themeColor="text1"/>
        </w:rPr>
      </w:pPr>
    </w:p>
    <w:p w:rsidR="00AE4E6F" w:rsidRPr="00AE5E29" w:rsidRDefault="00AE4E6F" w:rsidP="00AE4E6F">
      <w:pPr>
        <w:pStyle w:val="DEMIURGPunktator1"/>
        <w:numPr>
          <w:ilvl w:val="0"/>
          <w:numId w:val="0"/>
        </w:numPr>
        <w:ind w:left="720"/>
        <w:rPr>
          <w:b w:val="0"/>
          <w:bCs/>
          <w:color w:val="000000" w:themeColor="text1"/>
        </w:rPr>
      </w:pPr>
    </w:p>
    <w:p w:rsidR="00AE4E6F" w:rsidRPr="00AE5E29" w:rsidRDefault="00AE4E6F" w:rsidP="00AE4E6F">
      <w:pPr>
        <w:pStyle w:val="DEMIURGPunktator1"/>
        <w:numPr>
          <w:ilvl w:val="0"/>
          <w:numId w:val="0"/>
        </w:numPr>
        <w:ind w:left="720"/>
        <w:rPr>
          <w:b w:val="0"/>
          <w:bCs/>
          <w:color w:val="000000" w:themeColor="text1"/>
        </w:rPr>
      </w:pPr>
    </w:p>
    <w:p w:rsidR="00AE4E6F" w:rsidRPr="00AE5E29" w:rsidRDefault="00AE4E6F" w:rsidP="00AE4E6F">
      <w:pPr>
        <w:pStyle w:val="DEMIURGPunktator1"/>
        <w:numPr>
          <w:ilvl w:val="0"/>
          <w:numId w:val="0"/>
        </w:numPr>
        <w:ind w:left="720"/>
        <w:rPr>
          <w:b w:val="0"/>
          <w:bCs/>
          <w:color w:val="000000" w:themeColor="text1"/>
        </w:rPr>
      </w:pPr>
    </w:p>
    <w:p w:rsidR="00AE4E6F" w:rsidRPr="00AE5E29" w:rsidRDefault="00AE4E6F" w:rsidP="00AE4E6F">
      <w:pPr>
        <w:pStyle w:val="DEMIURGPunktator1"/>
        <w:numPr>
          <w:ilvl w:val="0"/>
          <w:numId w:val="0"/>
        </w:numPr>
        <w:ind w:left="720"/>
        <w:rPr>
          <w:b w:val="0"/>
          <w:bCs/>
          <w:color w:val="000000" w:themeColor="text1"/>
        </w:rPr>
      </w:pPr>
    </w:p>
    <w:p w:rsidR="00AE4E6F" w:rsidRPr="00AE5E29" w:rsidRDefault="00AE4E6F" w:rsidP="00AE4E6F">
      <w:pPr>
        <w:pStyle w:val="DEMIURGPunktator1"/>
        <w:numPr>
          <w:ilvl w:val="0"/>
          <w:numId w:val="0"/>
        </w:numPr>
        <w:ind w:left="720"/>
        <w:rPr>
          <w:b w:val="0"/>
          <w:bCs/>
          <w:color w:val="000000" w:themeColor="text1"/>
        </w:rPr>
      </w:pPr>
    </w:p>
    <w:p w:rsidR="00AE4E6F" w:rsidRPr="00AE5E29" w:rsidRDefault="00AE4E6F" w:rsidP="00AE4E6F">
      <w:pPr>
        <w:pStyle w:val="DEMIURGPunktator1"/>
        <w:numPr>
          <w:ilvl w:val="0"/>
          <w:numId w:val="0"/>
        </w:numPr>
        <w:ind w:left="720"/>
        <w:rPr>
          <w:b w:val="0"/>
          <w:bCs/>
          <w:color w:val="000000" w:themeColor="text1"/>
        </w:rPr>
      </w:pPr>
    </w:p>
    <w:p w:rsidR="00AE4E6F" w:rsidRPr="00AE5E29" w:rsidRDefault="00AE4E6F" w:rsidP="00AE4E6F">
      <w:pPr>
        <w:pStyle w:val="DEMIURGPunktator1"/>
        <w:numPr>
          <w:ilvl w:val="0"/>
          <w:numId w:val="0"/>
        </w:numPr>
        <w:ind w:left="720"/>
        <w:rPr>
          <w:b w:val="0"/>
          <w:bCs/>
          <w:color w:val="000000" w:themeColor="text1"/>
        </w:rPr>
      </w:pPr>
    </w:p>
    <w:p w:rsidR="00AE4E6F" w:rsidRDefault="00AE4E6F" w:rsidP="00AE4E6F">
      <w:pPr>
        <w:pStyle w:val="DEMIURGPunktator1"/>
        <w:numPr>
          <w:ilvl w:val="0"/>
          <w:numId w:val="0"/>
        </w:numPr>
        <w:ind w:left="720"/>
        <w:rPr>
          <w:b w:val="0"/>
          <w:bCs/>
          <w:color w:val="000000" w:themeColor="text1"/>
        </w:rPr>
      </w:pPr>
    </w:p>
    <w:p w:rsidR="00CB1A9B" w:rsidRPr="00AE5E29" w:rsidRDefault="00CB1A9B" w:rsidP="00AE4E6F">
      <w:pPr>
        <w:pStyle w:val="DEMIURGPunktator1"/>
        <w:numPr>
          <w:ilvl w:val="0"/>
          <w:numId w:val="0"/>
        </w:numPr>
        <w:ind w:left="720"/>
        <w:rPr>
          <w:b w:val="0"/>
          <w:bCs/>
          <w:color w:val="000000" w:themeColor="text1"/>
        </w:rPr>
      </w:pPr>
    </w:p>
    <w:p w:rsidR="00AE4E6F" w:rsidRPr="00AE5E29" w:rsidRDefault="00AE4E6F" w:rsidP="00AE4E6F">
      <w:pPr>
        <w:pStyle w:val="DEMIURGNumeracja3"/>
        <w:rPr>
          <w:color w:val="000000" w:themeColor="text1"/>
        </w:rPr>
      </w:pPr>
      <w:bookmarkStart w:id="85" w:name="_Toc37447399"/>
      <w:r w:rsidRPr="00AE5E29">
        <w:rPr>
          <w:color w:val="000000" w:themeColor="text1"/>
        </w:rPr>
        <w:t>Stolik nocny</w:t>
      </w:r>
      <w:bookmarkEnd w:id="85"/>
    </w:p>
    <w:p w:rsidR="00AE4E6F" w:rsidRPr="00AE5E29" w:rsidRDefault="00AE4E6F" w:rsidP="00AE4E6F">
      <w:pPr>
        <w:pStyle w:val="DEMIURGPunktator1"/>
        <w:numPr>
          <w:ilvl w:val="0"/>
          <w:numId w:val="0"/>
        </w:numPr>
        <w:ind w:left="720"/>
        <w:rPr>
          <w:b w:val="0"/>
          <w:bCs/>
          <w:color w:val="000000" w:themeColor="text1"/>
        </w:rPr>
      </w:pPr>
      <w:r w:rsidRPr="00AE5E29">
        <w:rPr>
          <w:b w:val="0"/>
          <w:bCs/>
          <w:color w:val="000000" w:themeColor="text1"/>
        </w:rPr>
        <w:t>Wym. 60x40x50cm(szer. x gł. x wys.). Korpus zewnętrzny i wewnętrzny wykonany z płyty MDF laminowane w kolorze zbliżonym do RAL 7045 (mieszkanie nr 1) i RAL 9011 (mieszkanie nr 2). Nogi stalowe malowane proszkowo w kolorze</w:t>
      </w:r>
    </w:p>
    <w:p w:rsidR="00AE4E6F" w:rsidRPr="00AE5E29" w:rsidRDefault="00AE4E6F" w:rsidP="00AE4E6F">
      <w:pPr>
        <w:pStyle w:val="DEMIURGNumeracja3"/>
        <w:rPr>
          <w:color w:val="000000" w:themeColor="text1"/>
        </w:rPr>
      </w:pPr>
      <w:bookmarkStart w:id="86" w:name="_Toc37447400"/>
      <w:r w:rsidRPr="00AE5E29">
        <w:rPr>
          <w:color w:val="000000" w:themeColor="text1"/>
        </w:rPr>
        <w:t>Stół jadalniany</w:t>
      </w:r>
      <w:bookmarkEnd w:id="86"/>
    </w:p>
    <w:p w:rsidR="00AE4E6F" w:rsidRPr="00AE5E29" w:rsidRDefault="00AE4E6F" w:rsidP="00AE4E6F">
      <w:pPr>
        <w:pStyle w:val="DEMIURGPunktator1"/>
        <w:numPr>
          <w:ilvl w:val="0"/>
          <w:numId w:val="0"/>
        </w:numPr>
        <w:ind w:left="720"/>
        <w:rPr>
          <w:b w:val="0"/>
          <w:bCs/>
          <w:color w:val="000000" w:themeColor="text1"/>
        </w:rPr>
      </w:pPr>
      <w:r w:rsidRPr="00AE5E29">
        <w:rPr>
          <w:b w:val="0"/>
          <w:bCs/>
          <w:color w:val="000000" w:themeColor="text1"/>
        </w:rPr>
        <w:t>Wym. 150x85x73cm(szer. x gł. x wys.). Płyta stołu wykonana z płyty MDF laminowanej w kolorze szarym zbliżonym do RAL 7045. Nogi drewniane- kolor szary.</w:t>
      </w:r>
    </w:p>
    <w:p w:rsidR="00AE4E6F" w:rsidRPr="00AE5E29" w:rsidRDefault="00AE4E6F" w:rsidP="00AE4E6F">
      <w:pPr>
        <w:pStyle w:val="DEMIURGNumeracja3"/>
        <w:rPr>
          <w:color w:val="000000" w:themeColor="text1"/>
        </w:rPr>
      </w:pPr>
      <w:bookmarkStart w:id="87" w:name="_Toc37447401"/>
      <w:r w:rsidRPr="00AE5E29">
        <w:rPr>
          <w:color w:val="000000" w:themeColor="text1"/>
        </w:rPr>
        <w:t>Stół jadalniany</w:t>
      </w:r>
      <w:bookmarkEnd w:id="87"/>
    </w:p>
    <w:p w:rsidR="00AE4E6F" w:rsidRPr="00AE5E29" w:rsidRDefault="00AE4E6F" w:rsidP="00AE4E6F">
      <w:pPr>
        <w:pStyle w:val="DEMIURGPunktator1"/>
        <w:numPr>
          <w:ilvl w:val="0"/>
          <w:numId w:val="0"/>
        </w:numPr>
        <w:ind w:left="720" w:hanging="11"/>
        <w:rPr>
          <w:b w:val="0"/>
          <w:bCs/>
          <w:color w:val="000000" w:themeColor="text1"/>
        </w:rPr>
      </w:pPr>
      <w:r w:rsidRPr="00AE5E29">
        <w:rPr>
          <w:b w:val="0"/>
          <w:bCs/>
          <w:color w:val="000000" w:themeColor="text1"/>
        </w:rPr>
        <w:t>Wym. 100x50x30cm(szer. x gł. x wys.).</w:t>
      </w:r>
    </w:p>
    <w:p w:rsidR="00AE4E6F" w:rsidRPr="00AE5E29" w:rsidRDefault="00AE4E6F" w:rsidP="00AE4E6F">
      <w:pPr>
        <w:pStyle w:val="DEMIURGPunktator1"/>
        <w:numPr>
          <w:ilvl w:val="0"/>
          <w:numId w:val="0"/>
        </w:numPr>
        <w:ind w:left="720" w:hanging="11"/>
        <w:rPr>
          <w:b w:val="0"/>
          <w:bCs/>
          <w:color w:val="000000" w:themeColor="text1"/>
        </w:rPr>
      </w:pPr>
      <w:r w:rsidRPr="00AE5E29">
        <w:rPr>
          <w:b w:val="0"/>
          <w:bCs/>
          <w:color w:val="000000" w:themeColor="text1"/>
        </w:rPr>
        <w:t xml:space="preserve">Płyta stołu wykonana z płyty MDF laminowanej </w:t>
      </w:r>
      <w:r w:rsidR="0077361B" w:rsidRPr="00AE5E29">
        <w:rPr>
          <w:b w:val="0"/>
          <w:bCs/>
          <w:color w:val="000000" w:themeColor="text1"/>
        </w:rPr>
        <w:t>w kolorze czarnym zbliż</w:t>
      </w:r>
      <w:r w:rsidRPr="00AE5E29">
        <w:rPr>
          <w:b w:val="0"/>
          <w:bCs/>
          <w:color w:val="000000" w:themeColor="text1"/>
        </w:rPr>
        <w:t>onym do RAL 9011.</w:t>
      </w:r>
    </w:p>
    <w:p w:rsidR="00AE4E6F" w:rsidRPr="00AE5E29" w:rsidRDefault="00CB1A9B" w:rsidP="00AE4E6F">
      <w:pPr>
        <w:pStyle w:val="DEMIURGPunktator1"/>
        <w:numPr>
          <w:ilvl w:val="0"/>
          <w:numId w:val="0"/>
        </w:numPr>
        <w:ind w:left="720"/>
        <w:rPr>
          <w:b w:val="0"/>
          <w:bCs/>
          <w:color w:val="000000" w:themeColor="text1"/>
        </w:rPr>
      </w:pPr>
      <w:r w:rsidRPr="00AE5E29">
        <w:rPr>
          <w:b w:val="0"/>
          <w:bCs/>
          <w:noProof/>
          <w:color w:val="000000" w:themeColor="text1"/>
          <w:lang w:eastAsia="pl-PL"/>
        </w:rPr>
        <w:drawing>
          <wp:anchor distT="0" distB="0" distL="114300" distR="114300" simplePos="0" relativeHeight="251660288" behindDoc="1" locked="0" layoutInCell="1" allowOverlap="1">
            <wp:simplePos x="0" y="0"/>
            <wp:positionH relativeFrom="column">
              <wp:posOffset>261620</wp:posOffset>
            </wp:positionH>
            <wp:positionV relativeFrom="paragraph">
              <wp:posOffset>193040</wp:posOffset>
            </wp:positionV>
            <wp:extent cx="5715000" cy="4086225"/>
            <wp:effectExtent l="0" t="0" r="0" b="9525"/>
            <wp:wrapNone/>
            <wp:docPr id="19" name="Obraz 19" descr="C:\Users\User\Desktop\Kafibor_Black-min_1800x12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Desktop\Kafibor_Black-min_1800x128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0" cy="4086225"/>
                    </a:xfrm>
                    <a:prstGeom prst="rect">
                      <a:avLst/>
                    </a:prstGeom>
                    <a:noFill/>
                    <a:ln>
                      <a:noFill/>
                    </a:ln>
                  </pic:spPr>
                </pic:pic>
              </a:graphicData>
            </a:graphic>
            <wp14:sizeRelH relativeFrom="page">
              <wp14:pctWidth>0</wp14:pctWidth>
            </wp14:sizeRelH>
            <wp14:sizeRelV relativeFrom="page">
              <wp14:pctHeight>0</wp14:pctHeight>
            </wp14:sizeRelV>
          </wp:anchor>
        </w:drawing>
      </w:r>
      <w:r w:rsidR="00AE4E6F" w:rsidRPr="00AE5E29">
        <w:rPr>
          <w:b w:val="0"/>
          <w:bCs/>
          <w:color w:val="000000" w:themeColor="text1"/>
        </w:rPr>
        <w:t>Nogi stalowe malowane proszkowo w kolorze RAL 9011</w:t>
      </w:r>
    </w:p>
    <w:p w:rsidR="0077361B" w:rsidRPr="00AE5E29" w:rsidRDefault="0077361B" w:rsidP="00AE4E6F">
      <w:pPr>
        <w:pStyle w:val="DEMIURGPunktator1"/>
        <w:numPr>
          <w:ilvl w:val="0"/>
          <w:numId w:val="0"/>
        </w:numPr>
        <w:ind w:left="720"/>
        <w:rPr>
          <w:b w:val="0"/>
          <w:bCs/>
          <w:color w:val="000000" w:themeColor="text1"/>
        </w:rPr>
      </w:pPr>
      <w:r w:rsidRPr="00AE5E29">
        <w:rPr>
          <w:b w:val="0"/>
          <w:bCs/>
          <w:color w:val="000000" w:themeColor="text1"/>
        </w:rPr>
        <w:t>Zdjęcie poglądowe:</w:t>
      </w:r>
    </w:p>
    <w:p w:rsidR="0077361B" w:rsidRPr="00AE5E29" w:rsidRDefault="0077361B" w:rsidP="00AE4E6F">
      <w:pPr>
        <w:pStyle w:val="DEMIURGPunktator1"/>
        <w:numPr>
          <w:ilvl w:val="0"/>
          <w:numId w:val="0"/>
        </w:numPr>
        <w:ind w:left="720"/>
        <w:rPr>
          <w:b w:val="0"/>
          <w:bCs/>
          <w:color w:val="000000" w:themeColor="text1"/>
        </w:rPr>
      </w:pPr>
    </w:p>
    <w:p w:rsidR="0077361B" w:rsidRPr="00AE5E29" w:rsidRDefault="0077361B" w:rsidP="00AE4E6F">
      <w:pPr>
        <w:pStyle w:val="DEMIURGPunktator1"/>
        <w:numPr>
          <w:ilvl w:val="0"/>
          <w:numId w:val="0"/>
        </w:numPr>
        <w:ind w:left="720"/>
        <w:rPr>
          <w:b w:val="0"/>
          <w:bCs/>
          <w:color w:val="000000" w:themeColor="text1"/>
        </w:rPr>
      </w:pPr>
    </w:p>
    <w:p w:rsidR="0077361B" w:rsidRPr="00AE5E29" w:rsidRDefault="0077361B" w:rsidP="00AE4E6F">
      <w:pPr>
        <w:pStyle w:val="DEMIURGPunktator1"/>
        <w:numPr>
          <w:ilvl w:val="0"/>
          <w:numId w:val="0"/>
        </w:numPr>
        <w:ind w:left="720"/>
        <w:rPr>
          <w:b w:val="0"/>
          <w:bCs/>
          <w:color w:val="000000" w:themeColor="text1"/>
        </w:rPr>
      </w:pPr>
    </w:p>
    <w:p w:rsidR="0077361B" w:rsidRPr="00AE5E29" w:rsidRDefault="0077361B" w:rsidP="00AE4E6F">
      <w:pPr>
        <w:pStyle w:val="DEMIURGPunktator1"/>
        <w:numPr>
          <w:ilvl w:val="0"/>
          <w:numId w:val="0"/>
        </w:numPr>
        <w:ind w:left="720"/>
        <w:rPr>
          <w:b w:val="0"/>
          <w:bCs/>
          <w:color w:val="000000" w:themeColor="text1"/>
        </w:rPr>
      </w:pPr>
    </w:p>
    <w:p w:rsidR="0077361B" w:rsidRPr="00AE5E29" w:rsidRDefault="0077361B" w:rsidP="00AE4E6F">
      <w:pPr>
        <w:pStyle w:val="DEMIURGPunktator1"/>
        <w:numPr>
          <w:ilvl w:val="0"/>
          <w:numId w:val="0"/>
        </w:numPr>
        <w:ind w:left="720"/>
        <w:rPr>
          <w:b w:val="0"/>
          <w:bCs/>
          <w:color w:val="000000" w:themeColor="text1"/>
        </w:rPr>
      </w:pPr>
    </w:p>
    <w:p w:rsidR="0077361B" w:rsidRPr="00AE5E29" w:rsidRDefault="0077361B" w:rsidP="00AE4E6F">
      <w:pPr>
        <w:pStyle w:val="DEMIURGPunktator1"/>
        <w:numPr>
          <w:ilvl w:val="0"/>
          <w:numId w:val="0"/>
        </w:numPr>
        <w:ind w:left="720"/>
        <w:rPr>
          <w:b w:val="0"/>
          <w:bCs/>
          <w:color w:val="000000" w:themeColor="text1"/>
        </w:rPr>
      </w:pPr>
    </w:p>
    <w:p w:rsidR="0077361B" w:rsidRPr="00AE5E29" w:rsidRDefault="0077361B" w:rsidP="00AE4E6F">
      <w:pPr>
        <w:pStyle w:val="DEMIURGPunktator1"/>
        <w:numPr>
          <w:ilvl w:val="0"/>
          <w:numId w:val="0"/>
        </w:numPr>
        <w:ind w:left="720"/>
        <w:rPr>
          <w:b w:val="0"/>
          <w:bCs/>
          <w:color w:val="000000" w:themeColor="text1"/>
        </w:rPr>
      </w:pPr>
    </w:p>
    <w:p w:rsidR="0077361B" w:rsidRPr="00AE5E29" w:rsidRDefault="0077361B" w:rsidP="00AE4E6F">
      <w:pPr>
        <w:pStyle w:val="DEMIURGPunktator1"/>
        <w:numPr>
          <w:ilvl w:val="0"/>
          <w:numId w:val="0"/>
        </w:numPr>
        <w:ind w:left="720"/>
        <w:rPr>
          <w:b w:val="0"/>
          <w:bCs/>
          <w:color w:val="000000" w:themeColor="text1"/>
        </w:rPr>
      </w:pPr>
    </w:p>
    <w:p w:rsidR="0077361B" w:rsidRPr="00AE5E29" w:rsidRDefault="0077361B" w:rsidP="00AE4E6F">
      <w:pPr>
        <w:pStyle w:val="DEMIURGPunktator1"/>
        <w:numPr>
          <w:ilvl w:val="0"/>
          <w:numId w:val="0"/>
        </w:numPr>
        <w:ind w:left="720"/>
        <w:rPr>
          <w:b w:val="0"/>
          <w:bCs/>
          <w:color w:val="000000" w:themeColor="text1"/>
        </w:rPr>
      </w:pPr>
    </w:p>
    <w:p w:rsidR="0077361B" w:rsidRPr="00AE5E29" w:rsidRDefault="0077361B" w:rsidP="00AE4E6F">
      <w:pPr>
        <w:pStyle w:val="DEMIURGPunktator1"/>
        <w:numPr>
          <w:ilvl w:val="0"/>
          <w:numId w:val="0"/>
        </w:numPr>
        <w:ind w:left="720"/>
        <w:rPr>
          <w:b w:val="0"/>
          <w:bCs/>
          <w:color w:val="000000" w:themeColor="text1"/>
        </w:rPr>
      </w:pPr>
    </w:p>
    <w:p w:rsidR="0077361B" w:rsidRPr="00AE5E29" w:rsidRDefault="0077361B" w:rsidP="0077361B">
      <w:pPr>
        <w:pStyle w:val="DEMIURGNumeracja3"/>
        <w:rPr>
          <w:color w:val="000000" w:themeColor="text1"/>
        </w:rPr>
      </w:pPr>
      <w:bookmarkStart w:id="88" w:name="_Toc37447402"/>
      <w:r w:rsidRPr="00AE5E29">
        <w:rPr>
          <w:color w:val="000000" w:themeColor="text1"/>
        </w:rPr>
        <w:t>Stolik do pracy</w:t>
      </w:r>
      <w:bookmarkEnd w:id="88"/>
    </w:p>
    <w:p w:rsidR="0077361B" w:rsidRPr="00AE5E29" w:rsidRDefault="0077361B" w:rsidP="0077361B">
      <w:pPr>
        <w:pStyle w:val="DEMIURGPunktator1"/>
        <w:numPr>
          <w:ilvl w:val="0"/>
          <w:numId w:val="0"/>
        </w:numPr>
        <w:ind w:left="720" w:hanging="11"/>
        <w:rPr>
          <w:b w:val="0"/>
          <w:bCs/>
          <w:color w:val="000000" w:themeColor="text1"/>
        </w:rPr>
      </w:pPr>
      <w:r w:rsidRPr="00AE5E29">
        <w:rPr>
          <w:b w:val="0"/>
          <w:bCs/>
          <w:color w:val="000000" w:themeColor="text1"/>
        </w:rPr>
        <w:t>Wym. 160x65x73cm(szer. x gł. x wys.).</w:t>
      </w:r>
    </w:p>
    <w:p w:rsidR="0077361B" w:rsidRPr="00AE5E29" w:rsidRDefault="0077361B" w:rsidP="0077361B">
      <w:pPr>
        <w:pStyle w:val="DEMIURGPunktator1"/>
        <w:numPr>
          <w:ilvl w:val="0"/>
          <w:numId w:val="0"/>
        </w:numPr>
        <w:ind w:left="709"/>
        <w:rPr>
          <w:b w:val="0"/>
          <w:bCs/>
          <w:color w:val="000000" w:themeColor="text1"/>
        </w:rPr>
      </w:pPr>
      <w:r w:rsidRPr="00AE5E29">
        <w:rPr>
          <w:b w:val="0"/>
          <w:bCs/>
          <w:color w:val="000000" w:themeColor="text1"/>
        </w:rPr>
        <w:t xml:space="preserve">Płyta stołu wykonana z płyty MDF laminowanej w kolorze szarym </w:t>
      </w:r>
      <w:proofErr w:type="spellStart"/>
      <w:r w:rsidRPr="00AE5E29">
        <w:rPr>
          <w:b w:val="0"/>
          <w:bCs/>
          <w:color w:val="000000" w:themeColor="text1"/>
        </w:rPr>
        <w:t>zblizonym</w:t>
      </w:r>
      <w:proofErr w:type="spellEnd"/>
      <w:r w:rsidRPr="00AE5E29">
        <w:rPr>
          <w:b w:val="0"/>
          <w:bCs/>
          <w:color w:val="000000" w:themeColor="text1"/>
        </w:rPr>
        <w:t xml:space="preserve"> do RAL 7045. Nogi stalowe malowane proszkowo w kolorze RAL 9011</w:t>
      </w:r>
    </w:p>
    <w:p w:rsidR="0077361B" w:rsidRPr="00AE5E29" w:rsidRDefault="0077361B" w:rsidP="00AE5E29">
      <w:pPr>
        <w:pStyle w:val="DEMIURGPunktator1"/>
        <w:numPr>
          <w:ilvl w:val="0"/>
          <w:numId w:val="0"/>
        </w:numPr>
        <w:rPr>
          <w:b w:val="0"/>
          <w:bCs/>
          <w:color w:val="000000" w:themeColor="text1"/>
        </w:rPr>
      </w:pPr>
    </w:p>
    <w:p w:rsidR="00AE5E29" w:rsidRPr="00AE5E29" w:rsidRDefault="00AE5E29" w:rsidP="00AE5E29">
      <w:pPr>
        <w:pStyle w:val="DEMIURGNumeracja3"/>
        <w:rPr>
          <w:color w:val="000000" w:themeColor="text1"/>
        </w:rPr>
      </w:pPr>
      <w:bookmarkStart w:id="89" w:name="_Toc37447403"/>
      <w:r w:rsidRPr="00AE5E29">
        <w:rPr>
          <w:color w:val="000000" w:themeColor="text1"/>
        </w:rPr>
        <w:t>Krzesło</w:t>
      </w:r>
      <w:bookmarkEnd w:id="89"/>
    </w:p>
    <w:p w:rsidR="00AE5E29" w:rsidRPr="00AE5E29" w:rsidRDefault="00AE5E29" w:rsidP="00AE5E29">
      <w:pPr>
        <w:pStyle w:val="DEMIURGPunktator1"/>
        <w:numPr>
          <w:ilvl w:val="0"/>
          <w:numId w:val="0"/>
        </w:numPr>
        <w:rPr>
          <w:b w:val="0"/>
          <w:bCs/>
          <w:color w:val="000000" w:themeColor="text1"/>
        </w:rPr>
      </w:pPr>
      <w:r w:rsidRPr="00AE5E29">
        <w:rPr>
          <w:b w:val="0"/>
          <w:bCs/>
          <w:color w:val="000000" w:themeColor="text1"/>
        </w:rPr>
        <w:t>Siedzisko i oparcie na stelażu stalowym, tapicerowany w kolorze szarym i turkusowym. Konstrukcja na czterech nogach, stelaż metalowy, gięty z rury w kolorze czarnym RAL 9011. Krzesło posiadające zabezpieczenia przed porysowaniem podłogi (stopki uniwersalne).</w:t>
      </w:r>
    </w:p>
    <w:p w:rsidR="00AE5E29" w:rsidRPr="00AE5E29" w:rsidRDefault="00AE5E29" w:rsidP="00AE5E29">
      <w:pPr>
        <w:pStyle w:val="DEMIURGNumeracja3"/>
        <w:rPr>
          <w:color w:val="000000" w:themeColor="text1"/>
        </w:rPr>
      </w:pPr>
      <w:bookmarkStart w:id="90" w:name="_Toc37447404"/>
      <w:r w:rsidRPr="00AE5E29">
        <w:rPr>
          <w:color w:val="000000" w:themeColor="text1"/>
        </w:rPr>
        <w:t>Fotel.</w:t>
      </w:r>
      <w:bookmarkEnd w:id="90"/>
    </w:p>
    <w:p w:rsidR="00AE5E29" w:rsidRPr="00AE5E29" w:rsidRDefault="00AE5E29" w:rsidP="00AE5E29">
      <w:pPr>
        <w:pStyle w:val="DEMIURGPunktator1"/>
        <w:numPr>
          <w:ilvl w:val="0"/>
          <w:numId w:val="0"/>
        </w:numPr>
        <w:rPr>
          <w:b w:val="0"/>
          <w:bCs/>
          <w:color w:val="000000" w:themeColor="text1"/>
        </w:rPr>
      </w:pPr>
      <w:r w:rsidRPr="00AE5E29">
        <w:rPr>
          <w:b w:val="0"/>
          <w:bCs/>
          <w:color w:val="000000" w:themeColor="text1"/>
        </w:rPr>
        <w:t>Siedzisko, oparcie i podłokietniki tapicerowane. Kolor ciemno-szary i turkusowy.</w:t>
      </w:r>
    </w:p>
    <w:p w:rsidR="00AE5E29" w:rsidRPr="00AE5E29" w:rsidRDefault="00AE5E29" w:rsidP="00AE5E29">
      <w:pPr>
        <w:pStyle w:val="DEMIURGNumeracja3"/>
        <w:rPr>
          <w:color w:val="000000" w:themeColor="text1"/>
        </w:rPr>
      </w:pPr>
      <w:bookmarkStart w:id="91" w:name="_Toc37447405"/>
      <w:r w:rsidRPr="00AE5E29">
        <w:rPr>
          <w:color w:val="000000" w:themeColor="text1"/>
        </w:rPr>
        <w:t xml:space="preserve">Kanapa 2- </w:t>
      </w:r>
      <w:proofErr w:type="spellStart"/>
      <w:r w:rsidRPr="00AE5E29">
        <w:rPr>
          <w:color w:val="000000" w:themeColor="text1"/>
        </w:rPr>
        <w:t>osobowoa</w:t>
      </w:r>
      <w:proofErr w:type="spellEnd"/>
      <w:r w:rsidRPr="00AE5E29">
        <w:rPr>
          <w:color w:val="000000" w:themeColor="text1"/>
        </w:rPr>
        <w:t>.</w:t>
      </w:r>
      <w:bookmarkEnd w:id="91"/>
    </w:p>
    <w:p w:rsidR="00AE5E29" w:rsidRPr="00AE5E29" w:rsidRDefault="00AE5E29" w:rsidP="00AE5E29">
      <w:pPr>
        <w:pStyle w:val="DEMIURGNumeracja3"/>
        <w:numPr>
          <w:ilvl w:val="0"/>
          <w:numId w:val="0"/>
        </w:numPr>
        <w:rPr>
          <w:b w:val="0"/>
          <w:color w:val="000000" w:themeColor="text1"/>
        </w:rPr>
      </w:pPr>
      <w:bookmarkStart w:id="92" w:name="_Toc37447406"/>
      <w:r w:rsidRPr="00AE5E29">
        <w:rPr>
          <w:b w:val="0"/>
          <w:color w:val="000000" w:themeColor="text1"/>
        </w:rPr>
        <w:t>Kanapa 2- osobowa Siedzisko, oparcie i podłokietniki tapicerowane. Kolor ciemno-szary.</w:t>
      </w:r>
      <w:bookmarkEnd w:id="92"/>
    </w:p>
    <w:p w:rsidR="00AE5E29" w:rsidRPr="00AE5E29" w:rsidRDefault="00AE5E29" w:rsidP="00AE5E29">
      <w:pPr>
        <w:pStyle w:val="DEMIURGNumeracja3"/>
        <w:rPr>
          <w:color w:val="000000" w:themeColor="text1"/>
        </w:rPr>
      </w:pPr>
      <w:bookmarkStart w:id="93" w:name="_Toc37447407"/>
      <w:r w:rsidRPr="00AE5E29">
        <w:rPr>
          <w:color w:val="000000" w:themeColor="text1"/>
        </w:rPr>
        <w:t>Łóżko</w:t>
      </w:r>
      <w:bookmarkEnd w:id="93"/>
    </w:p>
    <w:p w:rsidR="00AE5E29" w:rsidRPr="00AE5E29" w:rsidRDefault="00AE5E29" w:rsidP="00AE5E29">
      <w:pPr>
        <w:pStyle w:val="DEMIURGPunktator1"/>
        <w:numPr>
          <w:ilvl w:val="0"/>
          <w:numId w:val="0"/>
        </w:numPr>
        <w:rPr>
          <w:b w:val="0"/>
          <w:bCs/>
          <w:color w:val="000000" w:themeColor="text1"/>
        </w:rPr>
      </w:pPr>
      <w:r w:rsidRPr="00AE5E29">
        <w:rPr>
          <w:b w:val="0"/>
          <w:bCs/>
          <w:color w:val="000000" w:themeColor="text1"/>
        </w:rPr>
        <w:t xml:space="preserve">Łóżko o wymiarach 160x200cm. </w:t>
      </w:r>
      <w:proofErr w:type="spellStart"/>
      <w:r w:rsidRPr="00AE5E29">
        <w:rPr>
          <w:b w:val="0"/>
          <w:bCs/>
          <w:color w:val="000000" w:themeColor="text1"/>
        </w:rPr>
        <w:t>Oskrzynia</w:t>
      </w:r>
      <w:proofErr w:type="spellEnd"/>
      <w:r w:rsidRPr="00AE5E29">
        <w:rPr>
          <w:b w:val="0"/>
          <w:bCs/>
          <w:color w:val="000000" w:themeColor="text1"/>
        </w:rPr>
        <w:t xml:space="preserve"> i wezgłowie w kolorze szarym zbliżonym do RAL 7045. Łóżko wyposażone w skrzynię otwieraną za pomocą podnośników hydraulicznych. Materac sprężynowy.</w:t>
      </w:r>
    </w:p>
    <w:p w:rsidR="00456A1E" w:rsidRPr="00AE5E29" w:rsidRDefault="00456A1E" w:rsidP="00456A1E">
      <w:pPr>
        <w:pStyle w:val="DEMIURGNumeracja1"/>
        <w:rPr>
          <w:color w:val="000000" w:themeColor="text1"/>
        </w:rPr>
      </w:pPr>
      <w:bookmarkStart w:id="94" w:name="_Toc512339119"/>
      <w:bookmarkStart w:id="95" w:name="_Toc37447408"/>
      <w:r w:rsidRPr="00AE5E29">
        <w:rPr>
          <w:color w:val="000000" w:themeColor="text1"/>
        </w:rPr>
        <w:t>Instalacje wewnętrzne</w:t>
      </w:r>
      <w:bookmarkEnd w:id="94"/>
      <w:bookmarkEnd w:id="95"/>
    </w:p>
    <w:p w:rsidR="00456A1E" w:rsidRPr="00AE5E29" w:rsidRDefault="00456A1E" w:rsidP="00456A1E">
      <w:pPr>
        <w:pStyle w:val="DEMIURGNumeracja2"/>
        <w:spacing w:before="120" w:line="240" w:lineRule="auto"/>
        <w:ind w:left="567" w:hanging="567"/>
        <w:rPr>
          <w:color w:val="000000" w:themeColor="text1"/>
        </w:rPr>
      </w:pPr>
      <w:bookmarkStart w:id="96" w:name="_Toc512339120"/>
      <w:bookmarkStart w:id="97" w:name="_Toc37447409"/>
      <w:r w:rsidRPr="00AE5E29">
        <w:rPr>
          <w:color w:val="000000" w:themeColor="text1"/>
        </w:rPr>
        <w:t>Ogrzewanie budynku</w:t>
      </w:r>
      <w:bookmarkEnd w:id="96"/>
      <w:bookmarkEnd w:id="97"/>
    </w:p>
    <w:p w:rsidR="00456A1E" w:rsidRPr="00AE5E29" w:rsidRDefault="00456A1E" w:rsidP="00456A1E">
      <w:pPr>
        <w:rPr>
          <w:color w:val="000000" w:themeColor="text1"/>
        </w:rPr>
      </w:pPr>
      <w:r w:rsidRPr="00AE5E29">
        <w:rPr>
          <w:color w:val="000000" w:themeColor="text1"/>
        </w:rPr>
        <w:t xml:space="preserve">Budynek posiada centralne ogrzewanie za pomocą grzejników </w:t>
      </w:r>
      <w:r w:rsidR="00C4053F" w:rsidRPr="00AE5E29">
        <w:rPr>
          <w:color w:val="000000" w:themeColor="text1"/>
        </w:rPr>
        <w:t>płytowych</w:t>
      </w:r>
      <w:r w:rsidRPr="00AE5E29">
        <w:rPr>
          <w:color w:val="000000" w:themeColor="text1"/>
        </w:rPr>
        <w:t xml:space="preserve">. </w:t>
      </w:r>
      <w:r w:rsidR="00C4053F" w:rsidRPr="00AE5E29">
        <w:rPr>
          <w:color w:val="000000" w:themeColor="text1"/>
        </w:rPr>
        <w:t>W części pokoi przewiduje się zachowanie istniejących grzejników. Demontażowi podlegają grzejniki w projektowanym aneksie kuchennym. W toaletach projektuje się nowe grzejniki podłączone do istniejącej instalacji co.</w:t>
      </w:r>
    </w:p>
    <w:p w:rsidR="00456A1E" w:rsidRPr="00AE5E29" w:rsidRDefault="00456A1E" w:rsidP="00456A1E">
      <w:pPr>
        <w:pStyle w:val="DEMIURGNumeracja2"/>
        <w:spacing w:before="120" w:line="240" w:lineRule="auto"/>
        <w:ind w:left="567" w:hanging="567"/>
        <w:rPr>
          <w:color w:val="000000" w:themeColor="text1"/>
        </w:rPr>
      </w:pPr>
      <w:bookmarkStart w:id="98" w:name="_Toc512339121"/>
      <w:bookmarkStart w:id="99" w:name="_Toc37447410"/>
      <w:r w:rsidRPr="00AE5E29">
        <w:rPr>
          <w:color w:val="000000" w:themeColor="text1"/>
        </w:rPr>
        <w:t>Wentylacja</w:t>
      </w:r>
      <w:bookmarkEnd w:id="98"/>
      <w:bookmarkEnd w:id="99"/>
    </w:p>
    <w:p w:rsidR="00456A1E" w:rsidRPr="00AE5E29" w:rsidRDefault="00C4053F" w:rsidP="00456A1E">
      <w:pPr>
        <w:rPr>
          <w:color w:val="000000" w:themeColor="text1"/>
        </w:rPr>
      </w:pPr>
      <w:r w:rsidRPr="00AE5E29">
        <w:rPr>
          <w:color w:val="000000" w:themeColor="text1"/>
        </w:rPr>
        <w:t xml:space="preserve">W okolicy szachtów instalacyjnych znajdują się istniejące kratki wentylacyjne. W istniejących oknach projektuje się nawiewniki </w:t>
      </w:r>
      <w:proofErr w:type="spellStart"/>
      <w:r w:rsidRPr="00AE5E29">
        <w:rPr>
          <w:color w:val="000000" w:themeColor="text1"/>
        </w:rPr>
        <w:t>higrosterowane</w:t>
      </w:r>
      <w:proofErr w:type="spellEnd"/>
      <w:r w:rsidRPr="00AE5E29">
        <w:rPr>
          <w:color w:val="000000" w:themeColor="text1"/>
        </w:rPr>
        <w:t xml:space="preserve"> (po 2 szt. na każde pomieszczenie).</w:t>
      </w:r>
    </w:p>
    <w:p w:rsidR="00456A1E" w:rsidRPr="00AE5E29" w:rsidRDefault="00456A1E" w:rsidP="00456A1E">
      <w:pPr>
        <w:pStyle w:val="DEMIURGNumeracja2"/>
        <w:spacing w:before="120" w:line="240" w:lineRule="auto"/>
        <w:ind w:left="567" w:hanging="567"/>
        <w:rPr>
          <w:color w:val="000000" w:themeColor="text1"/>
        </w:rPr>
      </w:pPr>
      <w:bookmarkStart w:id="100" w:name="_Toc512339122"/>
      <w:bookmarkStart w:id="101" w:name="_Toc37447411"/>
      <w:r w:rsidRPr="00AE5E29">
        <w:rPr>
          <w:color w:val="000000" w:themeColor="text1"/>
        </w:rPr>
        <w:t>Klimatyzacja</w:t>
      </w:r>
      <w:bookmarkEnd w:id="100"/>
      <w:bookmarkEnd w:id="101"/>
    </w:p>
    <w:p w:rsidR="00456A1E" w:rsidRPr="00AE5E29" w:rsidRDefault="004B45F3" w:rsidP="00456A1E">
      <w:pPr>
        <w:rPr>
          <w:color w:val="000000" w:themeColor="text1"/>
        </w:rPr>
      </w:pPr>
      <w:r w:rsidRPr="00AE5E29">
        <w:rPr>
          <w:color w:val="000000" w:themeColor="text1"/>
        </w:rPr>
        <w:t>Nie objęte niniejszym opracowaniem,</w:t>
      </w:r>
    </w:p>
    <w:p w:rsidR="00456A1E" w:rsidRPr="00AE5E29" w:rsidRDefault="00456A1E" w:rsidP="00456A1E">
      <w:pPr>
        <w:pStyle w:val="DEMIURGNumeracja2"/>
        <w:spacing w:before="120" w:line="240" w:lineRule="auto"/>
        <w:ind w:left="567" w:hanging="567"/>
        <w:rPr>
          <w:color w:val="000000" w:themeColor="text1"/>
        </w:rPr>
      </w:pPr>
      <w:bookmarkStart w:id="102" w:name="_Toc512339123"/>
      <w:bookmarkStart w:id="103" w:name="_Toc37447412"/>
      <w:r w:rsidRPr="00AE5E29">
        <w:rPr>
          <w:color w:val="000000" w:themeColor="text1"/>
        </w:rPr>
        <w:t>Instalacja elektryczna</w:t>
      </w:r>
      <w:bookmarkEnd w:id="102"/>
      <w:bookmarkEnd w:id="103"/>
    </w:p>
    <w:p w:rsidR="00456A1E" w:rsidRPr="00AE5E29" w:rsidRDefault="00456A1E" w:rsidP="00456A1E">
      <w:pPr>
        <w:rPr>
          <w:color w:val="000000" w:themeColor="text1"/>
        </w:rPr>
      </w:pPr>
      <w:r w:rsidRPr="00AE5E29">
        <w:rPr>
          <w:color w:val="000000" w:themeColor="text1"/>
        </w:rPr>
        <w:t>Wymiana istniejącej instalacji elektrycznej na nową. Zgodnie z projektem instalacji elektrycznych.</w:t>
      </w:r>
    </w:p>
    <w:p w:rsidR="00456A1E" w:rsidRPr="00AE5E29" w:rsidRDefault="00456A1E" w:rsidP="00456A1E">
      <w:pPr>
        <w:pStyle w:val="DEMIURGNumeracja1"/>
        <w:spacing w:before="120" w:line="240" w:lineRule="auto"/>
        <w:ind w:left="567" w:hanging="567"/>
        <w:rPr>
          <w:color w:val="000000" w:themeColor="text1"/>
        </w:rPr>
      </w:pPr>
      <w:bookmarkStart w:id="104" w:name="_Toc512339124"/>
      <w:bookmarkStart w:id="105" w:name="_Toc37447413"/>
      <w:r w:rsidRPr="00AE5E29">
        <w:rPr>
          <w:color w:val="000000" w:themeColor="text1"/>
        </w:rPr>
        <w:t>Charakterystyka obiektu ze względu na użytkowanie oraz warunki BHP</w:t>
      </w:r>
      <w:bookmarkEnd w:id="104"/>
      <w:bookmarkEnd w:id="105"/>
    </w:p>
    <w:p w:rsidR="00456A1E" w:rsidRPr="00AE5E29" w:rsidRDefault="00456A1E" w:rsidP="00456A1E">
      <w:pPr>
        <w:pStyle w:val="DEMIURGNumeracja2"/>
        <w:spacing w:before="120" w:line="240" w:lineRule="auto"/>
        <w:ind w:left="567" w:hanging="567"/>
        <w:rPr>
          <w:color w:val="000000" w:themeColor="text1"/>
        </w:rPr>
      </w:pPr>
      <w:bookmarkStart w:id="106" w:name="_Toc512339125"/>
      <w:bookmarkStart w:id="107" w:name="_Toc37447414"/>
      <w:r w:rsidRPr="00AE5E29">
        <w:rPr>
          <w:color w:val="000000" w:themeColor="text1"/>
        </w:rPr>
        <w:t>Ilość i rodzaj użytkowników</w:t>
      </w:r>
      <w:bookmarkEnd w:id="106"/>
      <w:bookmarkEnd w:id="107"/>
    </w:p>
    <w:p w:rsidR="00456A1E" w:rsidRPr="00AE5E29" w:rsidRDefault="00C4053F" w:rsidP="00456A1E">
      <w:pPr>
        <w:rPr>
          <w:color w:val="000000" w:themeColor="text1"/>
        </w:rPr>
      </w:pPr>
      <w:r w:rsidRPr="00AE5E29">
        <w:rPr>
          <w:color w:val="000000" w:themeColor="text1"/>
        </w:rPr>
        <w:t>Przewiduje się przebywanie do dwóch osób w każdym z mieszkań.</w:t>
      </w:r>
    </w:p>
    <w:p w:rsidR="00456A1E" w:rsidRPr="00AE5E29" w:rsidRDefault="00456A1E" w:rsidP="00456A1E">
      <w:pPr>
        <w:pStyle w:val="DEMIURGNumeracja2"/>
        <w:spacing w:before="120" w:line="240" w:lineRule="auto"/>
        <w:ind w:left="567" w:hanging="567"/>
        <w:rPr>
          <w:color w:val="000000" w:themeColor="text1"/>
        </w:rPr>
      </w:pPr>
      <w:bookmarkStart w:id="108" w:name="_Toc512339126"/>
      <w:bookmarkStart w:id="109" w:name="_Toc37447415"/>
      <w:r w:rsidRPr="00AE5E29">
        <w:rPr>
          <w:color w:val="000000" w:themeColor="text1"/>
        </w:rPr>
        <w:t>Gospodarka odpadami</w:t>
      </w:r>
      <w:bookmarkEnd w:id="108"/>
      <w:bookmarkEnd w:id="109"/>
    </w:p>
    <w:p w:rsidR="00456A1E" w:rsidRPr="00AE5E29" w:rsidRDefault="00C4053F" w:rsidP="00456A1E">
      <w:pPr>
        <w:pStyle w:val="Akapitzlist"/>
        <w:rPr>
          <w:color w:val="000000" w:themeColor="text1"/>
        </w:rPr>
      </w:pPr>
      <w:r w:rsidRPr="00AE5E29">
        <w:rPr>
          <w:color w:val="000000" w:themeColor="text1"/>
        </w:rPr>
        <w:t>Bez zmian,</w:t>
      </w:r>
    </w:p>
    <w:p w:rsidR="00456A1E" w:rsidRPr="00AE5E29" w:rsidRDefault="00456A1E" w:rsidP="00456A1E">
      <w:pPr>
        <w:pStyle w:val="DEMIURGNumeracja2"/>
        <w:spacing w:before="120" w:line="240" w:lineRule="auto"/>
        <w:ind w:left="567" w:hanging="567"/>
        <w:rPr>
          <w:color w:val="000000" w:themeColor="text1"/>
        </w:rPr>
      </w:pPr>
      <w:bookmarkStart w:id="110" w:name="_Toc512339127"/>
      <w:bookmarkStart w:id="111" w:name="_Toc37447416"/>
      <w:r w:rsidRPr="00AE5E29">
        <w:rPr>
          <w:color w:val="000000" w:themeColor="text1"/>
        </w:rPr>
        <w:t>Doświetlenie i nasłonecznienie</w:t>
      </w:r>
      <w:bookmarkEnd w:id="110"/>
      <w:bookmarkEnd w:id="111"/>
    </w:p>
    <w:p w:rsidR="00456A1E" w:rsidRPr="00AE5E29" w:rsidRDefault="00456A1E" w:rsidP="00456A1E">
      <w:pPr>
        <w:pStyle w:val="DEMIURGNumeracja3"/>
        <w:spacing w:before="120" w:line="240" w:lineRule="auto"/>
        <w:ind w:left="567" w:hanging="567"/>
        <w:rPr>
          <w:color w:val="000000" w:themeColor="text1"/>
        </w:rPr>
      </w:pPr>
      <w:bookmarkStart w:id="112" w:name="_Toc37447417"/>
      <w:r w:rsidRPr="00AE5E29">
        <w:rPr>
          <w:color w:val="000000" w:themeColor="text1"/>
        </w:rPr>
        <w:t>Oświetlenie naturalne</w:t>
      </w:r>
      <w:bookmarkEnd w:id="112"/>
    </w:p>
    <w:p w:rsidR="00456A1E" w:rsidRPr="00AE5E29" w:rsidRDefault="00456A1E" w:rsidP="00456A1E">
      <w:pPr>
        <w:rPr>
          <w:color w:val="000000" w:themeColor="text1"/>
        </w:rPr>
      </w:pPr>
      <w:r w:rsidRPr="00AE5E29">
        <w:rPr>
          <w:color w:val="000000" w:themeColor="text1"/>
        </w:rPr>
        <w:t>Pomieszczenie na pobyt osób objęte opracowaniem w budynku posiada odpowiednie doświetlenie światłem naturalnym przez okna w systemie skrzynkowym, drewniane rozmieszczone we ścianie budynku. Stosunek powierzchni przeszkleń do powierzchni pomieszczenia spełnia warunki przepisów Warunków Technicznych  §60  ust.1</w:t>
      </w:r>
    </w:p>
    <w:p w:rsidR="00456A1E" w:rsidRPr="00AE5E29" w:rsidRDefault="00456A1E" w:rsidP="00456A1E">
      <w:pPr>
        <w:pStyle w:val="DEMIURGNumeracja3"/>
        <w:spacing w:before="120" w:line="240" w:lineRule="auto"/>
        <w:ind w:left="567" w:hanging="567"/>
        <w:rPr>
          <w:color w:val="000000" w:themeColor="text1"/>
        </w:rPr>
      </w:pPr>
      <w:bookmarkStart w:id="113" w:name="_Toc37447418"/>
      <w:r w:rsidRPr="00AE5E29">
        <w:rPr>
          <w:color w:val="000000" w:themeColor="text1"/>
        </w:rPr>
        <w:t>Oświetlenie sztuczne</w:t>
      </w:r>
      <w:bookmarkEnd w:id="113"/>
    </w:p>
    <w:p w:rsidR="00456A1E" w:rsidRPr="00AE5E29" w:rsidRDefault="00456A1E" w:rsidP="004B45F3">
      <w:pPr>
        <w:rPr>
          <w:color w:val="000000" w:themeColor="text1"/>
        </w:rPr>
      </w:pPr>
      <w:r w:rsidRPr="00AE5E29">
        <w:rPr>
          <w:color w:val="000000" w:themeColor="text1"/>
        </w:rPr>
        <w:t>W budynku we wszystkich pomieszczeniach zostało zaprojektowane oświetlenie sztuczne odpowiednio do funkcji pomieszczenia zg</w:t>
      </w:r>
      <w:r w:rsidR="004B45F3" w:rsidRPr="00AE5E29">
        <w:rPr>
          <w:color w:val="000000" w:themeColor="text1"/>
        </w:rPr>
        <w:t>odnie z obowiązującymi normami.</w:t>
      </w:r>
      <w:r w:rsidR="00C4053F" w:rsidRPr="00AE5E29">
        <w:rPr>
          <w:color w:val="000000" w:themeColor="text1"/>
        </w:rPr>
        <w:t xml:space="preserve"> Szczegóły w projekcie instalacji elektrycznych oraz na rysunku sufitów.</w:t>
      </w:r>
    </w:p>
    <w:p w:rsidR="00456A1E" w:rsidRPr="00AE5E29" w:rsidRDefault="00456A1E" w:rsidP="00456A1E">
      <w:pPr>
        <w:pStyle w:val="DEMIURGNumeracja1"/>
        <w:spacing w:before="120" w:line="240" w:lineRule="auto"/>
        <w:ind w:left="567" w:hanging="567"/>
        <w:rPr>
          <w:color w:val="000000" w:themeColor="text1"/>
        </w:rPr>
      </w:pPr>
      <w:bookmarkStart w:id="114" w:name="_Toc512339128"/>
      <w:bookmarkStart w:id="115" w:name="_Toc37447419"/>
      <w:r w:rsidRPr="00AE5E29">
        <w:rPr>
          <w:color w:val="000000" w:themeColor="text1"/>
        </w:rPr>
        <w:t>Charakterystyka obiektu z uwagi na bezpieczeństwo pożarowe</w:t>
      </w:r>
      <w:bookmarkEnd w:id="114"/>
      <w:bookmarkEnd w:id="115"/>
    </w:p>
    <w:p w:rsidR="00C4053F" w:rsidRPr="00AE5E29" w:rsidRDefault="00C4053F" w:rsidP="00C4053F">
      <w:pPr>
        <w:pStyle w:val="DEMIURGNumeracja1"/>
        <w:numPr>
          <w:ilvl w:val="0"/>
          <w:numId w:val="0"/>
        </w:numPr>
        <w:spacing w:before="120" w:line="240" w:lineRule="auto"/>
        <w:ind w:left="1276" w:hanging="709"/>
        <w:rPr>
          <w:b w:val="0"/>
          <w:color w:val="000000" w:themeColor="text1"/>
        </w:rPr>
      </w:pPr>
      <w:bookmarkStart w:id="116" w:name="_Toc37447420"/>
      <w:r w:rsidRPr="00AE5E29">
        <w:rPr>
          <w:b w:val="0"/>
          <w:color w:val="000000" w:themeColor="text1"/>
        </w:rPr>
        <w:t>Nie dotyczy. Projekt nie ingeruje w warunki ochrony przeciwpożarowej.</w:t>
      </w:r>
      <w:bookmarkEnd w:id="116"/>
    </w:p>
    <w:p w:rsidR="00456A1E" w:rsidRPr="00AE5E29" w:rsidRDefault="00456A1E" w:rsidP="00456A1E">
      <w:pPr>
        <w:rPr>
          <w:color w:val="000000" w:themeColor="text1"/>
        </w:rPr>
      </w:pPr>
    </w:p>
    <w:p w:rsidR="00456A1E" w:rsidRPr="00AE5E29" w:rsidRDefault="00456A1E" w:rsidP="00456A1E">
      <w:pPr>
        <w:pStyle w:val="DEMIURGNumeracja1"/>
        <w:spacing w:before="120" w:line="240" w:lineRule="auto"/>
        <w:ind w:left="567" w:hanging="567"/>
        <w:rPr>
          <w:color w:val="000000" w:themeColor="text1"/>
        </w:rPr>
      </w:pPr>
      <w:bookmarkStart w:id="117" w:name="_Toc512339133"/>
      <w:bookmarkStart w:id="118" w:name="_Toc37447421"/>
      <w:r w:rsidRPr="00AE5E29">
        <w:rPr>
          <w:color w:val="000000" w:themeColor="text1"/>
        </w:rPr>
        <w:t>Uwagi końcowe</w:t>
      </w:r>
      <w:bookmarkEnd w:id="117"/>
      <w:bookmarkEnd w:id="118"/>
    </w:p>
    <w:p w:rsidR="00456A1E" w:rsidRPr="00AE5E29" w:rsidRDefault="00456A1E" w:rsidP="00456A1E">
      <w:pPr>
        <w:pStyle w:val="DEMIURGPunkty1"/>
        <w:rPr>
          <w:color w:val="000000" w:themeColor="text1"/>
        </w:rPr>
      </w:pPr>
      <w:r w:rsidRPr="00AE5E29">
        <w:rPr>
          <w:color w:val="000000" w:themeColor="text1"/>
        </w:rPr>
        <w:t>Niejasności wynikłe w trakcie przygotowania do realizacji oraz samej realizacji konsultować należy z autorami opracowania. W przypadku rozbieżności w jakimkolwiek z elementów dokumentacji, fakt ten należy zgłosić projektantowi.</w:t>
      </w:r>
    </w:p>
    <w:p w:rsidR="00456A1E" w:rsidRPr="00AE5E29" w:rsidRDefault="00456A1E" w:rsidP="00456A1E">
      <w:pPr>
        <w:pStyle w:val="DEMIURGPunkty1"/>
        <w:rPr>
          <w:color w:val="000000" w:themeColor="text1"/>
        </w:rPr>
      </w:pPr>
      <w:r w:rsidRPr="00AE5E29">
        <w:rPr>
          <w:color w:val="000000" w:themeColor="text1"/>
        </w:rPr>
        <w:t>Wszystkie elementy ujęte w opisie technicznym, a nieujęte na rysunkach, lub ujęte na rysunkach, a nie ujęte w opisie technicznym, winne być traktowane tak jakby były ujęte w obu. Podobnie wszystkie elementy ujęte w dokumentacji projektowej, a nieujęte w kosztorysach lub ujęte w kosztorysach, a nie ujęte w dokumentacji winne być traktowane tak jakby były ujęte w obu.</w:t>
      </w:r>
    </w:p>
    <w:p w:rsidR="00456A1E" w:rsidRPr="00AE5E29" w:rsidRDefault="00456A1E" w:rsidP="00456A1E">
      <w:pPr>
        <w:pStyle w:val="DEMIURGPunkty1"/>
        <w:rPr>
          <w:color w:val="000000" w:themeColor="text1"/>
        </w:rPr>
      </w:pPr>
      <w:r w:rsidRPr="00AE5E29">
        <w:rPr>
          <w:color w:val="000000" w:themeColor="text1"/>
        </w:rPr>
        <w:t>W niniejszej dokumentacji – jeśli podane zostały nazwy i producenci materiałów, technologii i urządzeń - to podane zostały one jedynie jako przykładowe, w celu określenia parametrów technicznych i innych wymogów jakie spełnione być muszą, by mogły być użyte w czasie realizacji zadania inwestycyjnego. Dopuszcza się jednak stosowanie innych równoważnych materiałów, technologii i urządzeń - o ile zachowane zostaną ich parametry w stosunku do przyjętych w dokumentacji – po uprzednim uzgodnieniu z autorem projektu.</w:t>
      </w:r>
    </w:p>
    <w:p w:rsidR="00456A1E" w:rsidRPr="00AE5E29" w:rsidRDefault="00456A1E" w:rsidP="00456A1E">
      <w:pPr>
        <w:pStyle w:val="DEMIURGPunkty1"/>
        <w:rPr>
          <w:color w:val="000000" w:themeColor="text1"/>
        </w:rPr>
      </w:pPr>
      <w:r w:rsidRPr="00AE5E29">
        <w:rPr>
          <w:color w:val="000000" w:themeColor="text1"/>
        </w:rPr>
        <w:t xml:space="preserve">Wszystkie prace prowadzić zgodnie z zasadami sztuki budowlanej, warunkami wykonania i odbioru robót z zachowaniem przepisów BHP i p.poż. pod nadzorem osób posiadających wymagane uprawnienia budowlane. Przy wykonywaniu robót budowlanych należy stosować wyroby dopuszczone do obrotu i powszechnego stosowania w budownictwie oraz wymagane atesty. </w:t>
      </w:r>
    </w:p>
    <w:p w:rsidR="00456A1E" w:rsidRPr="00AE5E29" w:rsidRDefault="00456A1E" w:rsidP="00456A1E">
      <w:pPr>
        <w:rPr>
          <w:color w:val="000000" w:themeColor="text1"/>
        </w:rPr>
      </w:pPr>
    </w:p>
    <w:p w:rsidR="00456A1E" w:rsidRPr="00AE5E29" w:rsidRDefault="00456A1E" w:rsidP="00456A1E">
      <w:pPr>
        <w:rPr>
          <w:color w:val="000000" w:themeColor="text1"/>
        </w:rPr>
      </w:pPr>
    </w:p>
    <w:p w:rsidR="00456A1E" w:rsidRPr="00AE5E29" w:rsidRDefault="00456A1E" w:rsidP="00456A1E">
      <w:pPr>
        <w:spacing w:line="240" w:lineRule="auto"/>
        <w:ind w:left="0"/>
        <w:jc w:val="left"/>
        <w:rPr>
          <w:rFonts w:eastAsia="Times New Roman"/>
          <w:b/>
          <w:bCs/>
          <w:color w:val="000000" w:themeColor="text1"/>
          <w:sz w:val="36"/>
          <w:szCs w:val="36"/>
        </w:rPr>
      </w:pPr>
      <w:bookmarkStart w:id="119" w:name="_Toc379200337"/>
      <w:bookmarkStart w:id="120" w:name="_Toc379200571"/>
      <w:bookmarkStart w:id="121" w:name="_Toc379200809"/>
      <w:bookmarkStart w:id="122" w:name="_Toc379201774"/>
      <w:bookmarkStart w:id="123" w:name="_Toc431917816"/>
      <w:bookmarkStart w:id="124" w:name="_Toc431989387"/>
      <w:r w:rsidRPr="00AE5E29">
        <w:rPr>
          <w:color w:val="000000" w:themeColor="text1"/>
        </w:rPr>
        <w:br w:type="page"/>
      </w:r>
    </w:p>
    <w:p w:rsidR="00456A1E" w:rsidRPr="00AE5E29" w:rsidRDefault="00456A1E" w:rsidP="00716C10">
      <w:pPr>
        <w:pStyle w:val="Nagwek2"/>
        <w:numPr>
          <w:ilvl w:val="0"/>
          <w:numId w:val="38"/>
        </w:numPr>
      </w:pPr>
      <w:bookmarkStart w:id="125" w:name="_GoBack"/>
      <w:bookmarkEnd w:id="125"/>
      <w:r w:rsidRPr="00AE5E29">
        <w:t>CZĘŚĆ RYSUNKOWA</w:t>
      </w:r>
      <w:bookmarkEnd w:id="119"/>
      <w:bookmarkEnd w:id="120"/>
      <w:bookmarkEnd w:id="121"/>
      <w:bookmarkEnd w:id="122"/>
      <w:bookmarkEnd w:id="123"/>
      <w:bookmarkEnd w:id="124"/>
    </w:p>
    <w:p w:rsidR="00456A1E" w:rsidRPr="00AE5E29" w:rsidRDefault="00456A1E" w:rsidP="00456A1E">
      <w:pPr>
        <w:pStyle w:val="Spistreci3"/>
        <w:rPr>
          <w:color w:val="000000" w:themeColor="text1"/>
        </w:rPr>
      </w:pPr>
    </w:p>
    <w:p w:rsidR="00456A1E" w:rsidRPr="00AE5E29" w:rsidRDefault="00456A1E" w:rsidP="00456A1E">
      <w:pPr>
        <w:pStyle w:val="Spistreci3"/>
        <w:rPr>
          <w:color w:val="000000" w:themeColor="text1"/>
        </w:rPr>
      </w:pPr>
      <w:r w:rsidRPr="00AE5E29">
        <w:rPr>
          <w:color w:val="000000" w:themeColor="text1"/>
        </w:rPr>
        <w:t>SPIS RYSUNKÓW</w:t>
      </w:r>
    </w:p>
    <w:tbl>
      <w:tblPr>
        <w:tblW w:w="9072" w:type="dxa"/>
        <w:tblLook w:val="00A0" w:firstRow="1" w:lastRow="0" w:firstColumn="1" w:lastColumn="0" w:noHBand="0" w:noVBand="0"/>
      </w:tblPr>
      <w:tblGrid>
        <w:gridCol w:w="959"/>
        <w:gridCol w:w="6554"/>
        <w:gridCol w:w="1559"/>
      </w:tblGrid>
      <w:tr w:rsidR="006E1E52" w:rsidRPr="00AE5E29" w:rsidTr="00456A1E">
        <w:tc>
          <w:tcPr>
            <w:tcW w:w="959" w:type="dxa"/>
            <w:vAlign w:val="center"/>
          </w:tcPr>
          <w:p w:rsidR="00456A1E" w:rsidRPr="00AE5E29" w:rsidRDefault="00456A1E" w:rsidP="00456A1E">
            <w:pPr>
              <w:pStyle w:val="Spistreci3"/>
              <w:rPr>
                <w:color w:val="000000" w:themeColor="text1"/>
              </w:rPr>
            </w:pPr>
            <w:r w:rsidRPr="00AE5E29">
              <w:rPr>
                <w:color w:val="000000" w:themeColor="text1"/>
              </w:rPr>
              <w:t>NR</w:t>
            </w:r>
          </w:p>
        </w:tc>
        <w:tc>
          <w:tcPr>
            <w:tcW w:w="6554" w:type="dxa"/>
            <w:vAlign w:val="center"/>
          </w:tcPr>
          <w:p w:rsidR="00456A1E" w:rsidRPr="00AE5E29" w:rsidRDefault="00456A1E" w:rsidP="00456A1E">
            <w:pPr>
              <w:pStyle w:val="Spistreci3"/>
              <w:rPr>
                <w:color w:val="000000" w:themeColor="text1"/>
              </w:rPr>
            </w:pPr>
            <w:r w:rsidRPr="00AE5E29">
              <w:rPr>
                <w:color w:val="000000" w:themeColor="text1"/>
              </w:rPr>
              <w:t xml:space="preserve">NAZWA RYSUNKU </w:t>
            </w:r>
          </w:p>
        </w:tc>
        <w:tc>
          <w:tcPr>
            <w:tcW w:w="1559" w:type="dxa"/>
            <w:vAlign w:val="center"/>
          </w:tcPr>
          <w:p w:rsidR="00456A1E" w:rsidRPr="00AE5E29" w:rsidRDefault="00456A1E" w:rsidP="00456A1E">
            <w:pPr>
              <w:pStyle w:val="Spistreci3"/>
              <w:rPr>
                <w:color w:val="000000" w:themeColor="text1"/>
              </w:rPr>
            </w:pPr>
            <w:r w:rsidRPr="00AE5E29">
              <w:rPr>
                <w:color w:val="000000" w:themeColor="text1"/>
              </w:rPr>
              <w:t>SKALA</w:t>
            </w:r>
          </w:p>
        </w:tc>
      </w:tr>
      <w:tr w:rsidR="006E1E52" w:rsidRPr="00AE5E29" w:rsidTr="00456A1E">
        <w:tc>
          <w:tcPr>
            <w:tcW w:w="959" w:type="dxa"/>
            <w:vAlign w:val="center"/>
          </w:tcPr>
          <w:p w:rsidR="00456A1E" w:rsidRPr="00AE5E29" w:rsidRDefault="00456A1E" w:rsidP="00456A1E">
            <w:pPr>
              <w:pStyle w:val="Spistreci3"/>
              <w:rPr>
                <w:color w:val="000000" w:themeColor="text1"/>
              </w:rPr>
            </w:pPr>
          </w:p>
        </w:tc>
        <w:tc>
          <w:tcPr>
            <w:tcW w:w="6554" w:type="dxa"/>
            <w:vAlign w:val="center"/>
          </w:tcPr>
          <w:p w:rsidR="006E1E52" w:rsidRPr="00AE5E29" w:rsidRDefault="006E1E52" w:rsidP="00456A1E">
            <w:pPr>
              <w:pStyle w:val="Spistreci3"/>
              <w:rPr>
                <w:b/>
                <w:color w:val="000000" w:themeColor="text1"/>
              </w:rPr>
            </w:pPr>
            <w:r w:rsidRPr="00AE5E29">
              <w:rPr>
                <w:b/>
                <w:color w:val="000000" w:themeColor="text1"/>
              </w:rPr>
              <w:t>mieszkanie nr 1</w:t>
            </w:r>
          </w:p>
          <w:p w:rsidR="00456A1E" w:rsidRPr="00AE5E29" w:rsidRDefault="00456A1E" w:rsidP="00456A1E">
            <w:pPr>
              <w:pStyle w:val="Spistreci3"/>
              <w:rPr>
                <w:color w:val="000000" w:themeColor="text1"/>
              </w:rPr>
            </w:pPr>
            <w:r w:rsidRPr="00AE5E29">
              <w:rPr>
                <w:color w:val="000000" w:themeColor="text1"/>
              </w:rPr>
              <w:t>stan istniejący</w:t>
            </w:r>
          </w:p>
        </w:tc>
        <w:tc>
          <w:tcPr>
            <w:tcW w:w="1559" w:type="dxa"/>
            <w:vAlign w:val="center"/>
          </w:tcPr>
          <w:p w:rsidR="00456A1E" w:rsidRPr="00AE5E29" w:rsidRDefault="00456A1E" w:rsidP="00456A1E">
            <w:pPr>
              <w:pStyle w:val="Spistreci3"/>
              <w:rPr>
                <w:color w:val="000000" w:themeColor="text1"/>
              </w:rPr>
            </w:pPr>
          </w:p>
        </w:tc>
      </w:tr>
      <w:tr w:rsidR="006E1E52" w:rsidRPr="00AE5E29" w:rsidTr="00456A1E">
        <w:tc>
          <w:tcPr>
            <w:tcW w:w="959" w:type="dxa"/>
            <w:vAlign w:val="center"/>
          </w:tcPr>
          <w:p w:rsidR="00456A1E" w:rsidRPr="00AE5E29" w:rsidRDefault="006E1E52" w:rsidP="00456A1E">
            <w:pPr>
              <w:pStyle w:val="Spistreci3"/>
              <w:rPr>
                <w:color w:val="000000" w:themeColor="text1"/>
              </w:rPr>
            </w:pPr>
            <w:r w:rsidRPr="00AE5E29">
              <w:rPr>
                <w:color w:val="000000" w:themeColor="text1"/>
              </w:rPr>
              <w:t>A</w:t>
            </w:r>
            <w:r w:rsidR="00456A1E" w:rsidRPr="00AE5E29">
              <w:rPr>
                <w:color w:val="000000" w:themeColor="text1"/>
              </w:rPr>
              <w:t>i.01</w:t>
            </w:r>
          </w:p>
        </w:tc>
        <w:tc>
          <w:tcPr>
            <w:tcW w:w="6554" w:type="dxa"/>
            <w:vAlign w:val="center"/>
          </w:tcPr>
          <w:p w:rsidR="00456A1E" w:rsidRPr="00AE5E29" w:rsidRDefault="00456A1E" w:rsidP="00456A1E">
            <w:pPr>
              <w:pStyle w:val="Spistreci3"/>
              <w:rPr>
                <w:color w:val="000000" w:themeColor="text1"/>
              </w:rPr>
            </w:pPr>
            <w:r w:rsidRPr="00AE5E29">
              <w:rPr>
                <w:color w:val="000000" w:themeColor="text1"/>
              </w:rPr>
              <w:t xml:space="preserve">rzut – stan istniejący </w:t>
            </w:r>
          </w:p>
        </w:tc>
        <w:tc>
          <w:tcPr>
            <w:tcW w:w="1559" w:type="dxa"/>
            <w:vAlign w:val="center"/>
          </w:tcPr>
          <w:p w:rsidR="00456A1E" w:rsidRPr="00AE5E29" w:rsidRDefault="00456A1E" w:rsidP="00456A1E">
            <w:pPr>
              <w:pStyle w:val="Spistreci3"/>
              <w:rPr>
                <w:color w:val="000000" w:themeColor="text1"/>
              </w:rPr>
            </w:pPr>
            <w:r w:rsidRPr="00AE5E29">
              <w:rPr>
                <w:color w:val="000000" w:themeColor="text1"/>
              </w:rPr>
              <w:t>1:50</w:t>
            </w:r>
          </w:p>
        </w:tc>
      </w:tr>
      <w:tr w:rsidR="006E1E52" w:rsidRPr="00AE5E29" w:rsidTr="00456A1E">
        <w:tc>
          <w:tcPr>
            <w:tcW w:w="959" w:type="dxa"/>
            <w:vAlign w:val="center"/>
          </w:tcPr>
          <w:p w:rsidR="00456A1E" w:rsidRPr="00AE5E29" w:rsidRDefault="00456A1E" w:rsidP="00456A1E">
            <w:pPr>
              <w:pStyle w:val="Spistreci3"/>
              <w:rPr>
                <w:color w:val="000000" w:themeColor="text1"/>
              </w:rPr>
            </w:pPr>
          </w:p>
        </w:tc>
        <w:tc>
          <w:tcPr>
            <w:tcW w:w="6554" w:type="dxa"/>
            <w:vAlign w:val="center"/>
          </w:tcPr>
          <w:p w:rsidR="00456A1E" w:rsidRPr="00AE5E29" w:rsidRDefault="00456A1E" w:rsidP="00456A1E">
            <w:pPr>
              <w:pStyle w:val="Spistreci3"/>
              <w:rPr>
                <w:color w:val="000000" w:themeColor="text1"/>
              </w:rPr>
            </w:pPr>
            <w:r w:rsidRPr="00AE5E29">
              <w:rPr>
                <w:color w:val="000000" w:themeColor="text1"/>
              </w:rPr>
              <w:t>stan projektowany</w:t>
            </w:r>
          </w:p>
        </w:tc>
        <w:tc>
          <w:tcPr>
            <w:tcW w:w="1559" w:type="dxa"/>
            <w:vAlign w:val="center"/>
          </w:tcPr>
          <w:p w:rsidR="00456A1E" w:rsidRPr="00AE5E29" w:rsidRDefault="00456A1E" w:rsidP="00456A1E">
            <w:pPr>
              <w:pStyle w:val="Spistreci3"/>
              <w:rPr>
                <w:color w:val="000000" w:themeColor="text1"/>
              </w:rPr>
            </w:pPr>
          </w:p>
        </w:tc>
      </w:tr>
      <w:tr w:rsidR="006E1E52" w:rsidRPr="00AE5E29" w:rsidTr="00456A1E">
        <w:tc>
          <w:tcPr>
            <w:tcW w:w="959" w:type="dxa"/>
            <w:vAlign w:val="center"/>
          </w:tcPr>
          <w:p w:rsidR="00456A1E" w:rsidRPr="00AE5E29" w:rsidRDefault="00456A1E" w:rsidP="00456A1E">
            <w:pPr>
              <w:pStyle w:val="Spistreci3"/>
              <w:rPr>
                <w:color w:val="000000" w:themeColor="text1"/>
              </w:rPr>
            </w:pPr>
            <w:r w:rsidRPr="00AE5E29">
              <w:rPr>
                <w:color w:val="000000" w:themeColor="text1"/>
              </w:rPr>
              <w:t>A</w:t>
            </w:r>
            <w:r w:rsidR="006E1E52" w:rsidRPr="00AE5E29">
              <w:rPr>
                <w:color w:val="000000" w:themeColor="text1"/>
              </w:rPr>
              <w:t>i.02</w:t>
            </w:r>
          </w:p>
        </w:tc>
        <w:tc>
          <w:tcPr>
            <w:tcW w:w="6554" w:type="dxa"/>
            <w:vAlign w:val="center"/>
          </w:tcPr>
          <w:p w:rsidR="00456A1E" w:rsidRPr="00AE5E29" w:rsidRDefault="00456A1E" w:rsidP="00456A1E">
            <w:pPr>
              <w:pStyle w:val="Spistreci3"/>
              <w:rPr>
                <w:color w:val="000000" w:themeColor="text1"/>
              </w:rPr>
            </w:pPr>
            <w:r w:rsidRPr="00AE5E29">
              <w:rPr>
                <w:color w:val="000000" w:themeColor="text1"/>
              </w:rPr>
              <w:t xml:space="preserve">RZUT – stan projektowany/wyburzenia </w:t>
            </w:r>
          </w:p>
        </w:tc>
        <w:tc>
          <w:tcPr>
            <w:tcW w:w="1559" w:type="dxa"/>
            <w:vAlign w:val="center"/>
          </w:tcPr>
          <w:p w:rsidR="00456A1E" w:rsidRPr="00AE5E29" w:rsidRDefault="00456A1E" w:rsidP="00456A1E">
            <w:pPr>
              <w:pStyle w:val="Spistreci3"/>
              <w:rPr>
                <w:color w:val="000000" w:themeColor="text1"/>
              </w:rPr>
            </w:pPr>
            <w:r w:rsidRPr="00AE5E29">
              <w:rPr>
                <w:color w:val="000000" w:themeColor="text1"/>
              </w:rPr>
              <w:t>1:50</w:t>
            </w:r>
          </w:p>
        </w:tc>
      </w:tr>
      <w:tr w:rsidR="006E1E52" w:rsidRPr="00AE5E29" w:rsidTr="00456A1E">
        <w:tc>
          <w:tcPr>
            <w:tcW w:w="959" w:type="dxa"/>
            <w:vAlign w:val="center"/>
          </w:tcPr>
          <w:p w:rsidR="00456A1E" w:rsidRPr="00AE5E29" w:rsidRDefault="00456A1E" w:rsidP="00456A1E">
            <w:pPr>
              <w:pStyle w:val="Spistreci3"/>
              <w:rPr>
                <w:color w:val="000000" w:themeColor="text1"/>
              </w:rPr>
            </w:pPr>
            <w:r w:rsidRPr="00AE5E29">
              <w:rPr>
                <w:color w:val="000000" w:themeColor="text1"/>
              </w:rPr>
              <w:t>A</w:t>
            </w:r>
            <w:r w:rsidR="006E1E52" w:rsidRPr="00AE5E29">
              <w:rPr>
                <w:color w:val="000000" w:themeColor="text1"/>
              </w:rPr>
              <w:t>i.03</w:t>
            </w:r>
          </w:p>
        </w:tc>
        <w:tc>
          <w:tcPr>
            <w:tcW w:w="6554" w:type="dxa"/>
            <w:vAlign w:val="center"/>
          </w:tcPr>
          <w:p w:rsidR="00456A1E" w:rsidRPr="00AE5E29" w:rsidRDefault="00F16A17" w:rsidP="00456A1E">
            <w:pPr>
              <w:pStyle w:val="Spistreci3"/>
              <w:rPr>
                <w:color w:val="000000" w:themeColor="text1"/>
              </w:rPr>
            </w:pPr>
            <w:r w:rsidRPr="00AE5E29">
              <w:rPr>
                <w:color w:val="000000" w:themeColor="text1"/>
              </w:rPr>
              <w:t>RZUT POSADZKI</w:t>
            </w:r>
            <w:r w:rsidR="00456A1E" w:rsidRPr="00AE5E29">
              <w:rPr>
                <w:color w:val="000000" w:themeColor="text1"/>
              </w:rPr>
              <w:t xml:space="preserve"> </w:t>
            </w:r>
            <w:r w:rsidR="006E1E52" w:rsidRPr="00AE5E29">
              <w:rPr>
                <w:color w:val="000000" w:themeColor="text1"/>
              </w:rPr>
              <w:t>i obróbka ścian</w:t>
            </w:r>
          </w:p>
        </w:tc>
        <w:tc>
          <w:tcPr>
            <w:tcW w:w="1559" w:type="dxa"/>
            <w:vAlign w:val="center"/>
          </w:tcPr>
          <w:p w:rsidR="00456A1E" w:rsidRPr="00AE5E29" w:rsidRDefault="00456A1E" w:rsidP="00456A1E">
            <w:pPr>
              <w:pStyle w:val="Spistreci3"/>
              <w:rPr>
                <w:color w:val="000000" w:themeColor="text1"/>
              </w:rPr>
            </w:pPr>
            <w:r w:rsidRPr="00AE5E29">
              <w:rPr>
                <w:color w:val="000000" w:themeColor="text1"/>
              </w:rPr>
              <w:t>1:50</w:t>
            </w:r>
          </w:p>
        </w:tc>
      </w:tr>
      <w:tr w:rsidR="006E1E52" w:rsidRPr="00AE5E29" w:rsidTr="00456A1E">
        <w:tc>
          <w:tcPr>
            <w:tcW w:w="959" w:type="dxa"/>
            <w:vAlign w:val="center"/>
          </w:tcPr>
          <w:p w:rsidR="00456A1E" w:rsidRPr="00AE5E29" w:rsidRDefault="00456A1E" w:rsidP="00456A1E">
            <w:pPr>
              <w:pStyle w:val="Spistreci3"/>
              <w:rPr>
                <w:color w:val="000000" w:themeColor="text1"/>
              </w:rPr>
            </w:pPr>
            <w:r w:rsidRPr="00AE5E29">
              <w:rPr>
                <w:color w:val="000000" w:themeColor="text1"/>
              </w:rPr>
              <w:t>A</w:t>
            </w:r>
            <w:r w:rsidR="006E1E52" w:rsidRPr="00AE5E29">
              <w:rPr>
                <w:color w:val="000000" w:themeColor="text1"/>
              </w:rPr>
              <w:t>i.04</w:t>
            </w:r>
          </w:p>
        </w:tc>
        <w:tc>
          <w:tcPr>
            <w:tcW w:w="6554" w:type="dxa"/>
            <w:vAlign w:val="center"/>
          </w:tcPr>
          <w:p w:rsidR="00456A1E" w:rsidRPr="00AE5E29" w:rsidRDefault="00F16A17" w:rsidP="00456A1E">
            <w:pPr>
              <w:pStyle w:val="Spistreci3"/>
              <w:rPr>
                <w:color w:val="000000" w:themeColor="text1"/>
              </w:rPr>
            </w:pPr>
            <w:r w:rsidRPr="00AE5E29">
              <w:rPr>
                <w:color w:val="000000" w:themeColor="text1"/>
              </w:rPr>
              <w:t>RZUT SUFITÓW</w:t>
            </w:r>
            <w:r w:rsidR="00456A1E" w:rsidRPr="00AE5E29">
              <w:rPr>
                <w:color w:val="000000" w:themeColor="text1"/>
              </w:rPr>
              <w:t xml:space="preserve"> </w:t>
            </w:r>
          </w:p>
        </w:tc>
        <w:tc>
          <w:tcPr>
            <w:tcW w:w="1559" w:type="dxa"/>
            <w:vAlign w:val="center"/>
          </w:tcPr>
          <w:p w:rsidR="00456A1E" w:rsidRPr="00AE5E29" w:rsidRDefault="00456A1E" w:rsidP="00456A1E">
            <w:pPr>
              <w:pStyle w:val="Spistreci3"/>
              <w:rPr>
                <w:color w:val="000000" w:themeColor="text1"/>
              </w:rPr>
            </w:pPr>
            <w:r w:rsidRPr="00AE5E29">
              <w:rPr>
                <w:color w:val="000000" w:themeColor="text1"/>
              </w:rPr>
              <w:t>1:50</w:t>
            </w:r>
          </w:p>
        </w:tc>
      </w:tr>
      <w:tr w:rsidR="006E1E52" w:rsidRPr="00AE5E29" w:rsidTr="00456A1E">
        <w:tc>
          <w:tcPr>
            <w:tcW w:w="959" w:type="dxa"/>
            <w:vAlign w:val="center"/>
          </w:tcPr>
          <w:p w:rsidR="00456A1E" w:rsidRPr="00AE5E29" w:rsidRDefault="00456A1E" w:rsidP="00456A1E">
            <w:pPr>
              <w:pStyle w:val="Spistreci3"/>
              <w:rPr>
                <w:color w:val="000000" w:themeColor="text1"/>
              </w:rPr>
            </w:pPr>
            <w:r w:rsidRPr="00AE5E29">
              <w:rPr>
                <w:color w:val="000000" w:themeColor="text1"/>
              </w:rPr>
              <w:t>A</w:t>
            </w:r>
            <w:r w:rsidR="006E1E52" w:rsidRPr="00AE5E29">
              <w:rPr>
                <w:color w:val="000000" w:themeColor="text1"/>
              </w:rPr>
              <w:t>i.05</w:t>
            </w:r>
          </w:p>
        </w:tc>
        <w:tc>
          <w:tcPr>
            <w:tcW w:w="6554" w:type="dxa"/>
            <w:vAlign w:val="center"/>
          </w:tcPr>
          <w:p w:rsidR="00456A1E" w:rsidRPr="00AE5E29" w:rsidRDefault="00412C08" w:rsidP="00F16A17">
            <w:pPr>
              <w:pStyle w:val="Spistreci3"/>
              <w:rPr>
                <w:color w:val="000000" w:themeColor="text1"/>
              </w:rPr>
            </w:pPr>
            <w:r w:rsidRPr="00AE5E29">
              <w:rPr>
                <w:color w:val="000000" w:themeColor="text1"/>
              </w:rPr>
              <w:t>KŁADY ŚCIAN toalety</w:t>
            </w:r>
          </w:p>
        </w:tc>
        <w:tc>
          <w:tcPr>
            <w:tcW w:w="1559" w:type="dxa"/>
            <w:vAlign w:val="center"/>
          </w:tcPr>
          <w:p w:rsidR="00456A1E" w:rsidRPr="00AE5E29" w:rsidRDefault="00456A1E" w:rsidP="00456A1E">
            <w:pPr>
              <w:pStyle w:val="Spistreci3"/>
              <w:rPr>
                <w:color w:val="000000" w:themeColor="text1"/>
              </w:rPr>
            </w:pPr>
            <w:r w:rsidRPr="00AE5E29">
              <w:rPr>
                <w:color w:val="000000" w:themeColor="text1"/>
              </w:rPr>
              <w:t>1:50</w:t>
            </w:r>
          </w:p>
        </w:tc>
      </w:tr>
      <w:tr w:rsidR="006E1E52" w:rsidRPr="00AE5E29" w:rsidTr="00456A1E">
        <w:tc>
          <w:tcPr>
            <w:tcW w:w="959" w:type="dxa"/>
            <w:vAlign w:val="center"/>
          </w:tcPr>
          <w:p w:rsidR="00456A1E" w:rsidRPr="00AE5E29" w:rsidRDefault="00456A1E" w:rsidP="00456A1E">
            <w:pPr>
              <w:pStyle w:val="Spistreci3"/>
              <w:rPr>
                <w:color w:val="000000" w:themeColor="text1"/>
              </w:rPr>
            </w:pPr>
            <w:r w:rsidRPr="00AE5E29">
              <w:rPr>
                <w:color w:val="000000" w:themeColor="text1"/>
              </w:rPr>
              <w:t>a</w:t>
            </w:r>
            <w:r w:rsidR="006E1E52" w:rsidRPr="00AE5E29">
              <w:rPr>
                <w:color w:val="000000" w:themeColor="text1"/>
              </w:rPr>
              <w:t>i</w:t>
            </w:r>
            <w:r w:rsidR="00412C08" w:rsidRPr="00AE5E29">
              <w:rPr>
                <w:color w:val="000000" w:themeColor="text1"/>
              </w:rPr>
              <w:t>.06</w:t>
            </w:r>
          </w:p>
        </w:tc>
        <w:tc>
          <w:tcPr>
            <w:tcW w:w="6554" w:type="dxa"/>
            <w:vAlign w:val="center"/>
          </w:tcPr>
          <w:p w:rsidR="00456A1E" w:rsidRPr="00AE5E29" w:rsidRDefault="00412C08" w:rsidP="00456A1E">
            <w:pPr>
              <w:pStyle w:val="Spistreci3"/>
              <w:rPr>
                <w:color w:val="000000" w:themeColor="text1"/>
              </w:rPr>
            </w:pPr>
            <w:r w:rsidRPr="00AE5E29">
              <w:rPr>
                <w:color w:val="000000" w:themeColor="text1"/>
              </w:rPr>
              <w:t>KŁADY ŚCIAN aneksu kuchennego</w:t>
            </w:r>
          </w:p>
        </w:tc>
        <w:tc>
          <w:tcPr>
            <w:tcW w:w="1559" w:type="dxa"/>
            <w:vAlign w:val="center"/>
          </w:tcPr>
          <w:p w:rsidR="00456A1E" w:rsidRPr="00AE5E29" w:rsidRDefault="00456A1E" w:rsidP="00456A1E">
            <w:pPr>
              <w:pStyle w:val="Spistreci3"/>
              <w:rPr>
                <w:color w:val="000000" w:themeColor="text1"/>
              </w:rPr>
            </w:pPr>
            <w:r w:rsidRPr="00AE5E29">
              <w:rPr>
                <w:color w:val="000000" w:themeColor="text1"/>
              </w:rPr>
              <w:t>1:50</w:t>
            </w:r>
          </w:p>
        </w:tc>
      </w:tr>
      <w:tr w:rsidR="006E1E52" w:rsidRPr="00AE5E29" w:rsidTr="00456A1E">
        <w:tc>
          <w:tcPr>
            <w:tcW w:w="959" w:type="dxa"/>
            <w:vAlign w:val="center"/>
          </w:tcPr>
          <w:p w:rsidR="00456A1E" w:rsidRPr="00AE5E29" w:rsidRDefault="00456A1E" w:rsidP="00456A1E">
            <w:pPr>
              <w:pStyle w:val="Spistreci3"/>
              <w:rPr>
                <w:color w:val="000000" w:themeColor="text1"/>
              </w:rPr>
            </w:pPr>
            <w:r w:rsidRPr="00AE5E29">
              <w:rPr>
                <w:color w:val="000000" w:themeColor="text1"/>
              </w:rPr>
              <w:t>a</w:t>
            </w:r>
            <w:r w:rsidR="006E1E52" w:rsidRPr="00AE5E29">
              <w:rPr>
                <w:color w:val="000000" w:themeColor="text1"/>
              </w:rPr>
              <w:t>i</w:t>
            </w:r>
            <w:r w:rsidR="00412C08" w:rsidRPr="00AE5E29">
              <w:rPr>
                <w:color w:val="000000" w:themeColor="text1"/>
              </w:rPr>
              <w:t>.07</w:t>
            </w:r>
          </w:p>
        </w:tc>
        <w:tc>
          <w:tcPr>
            <w:tcW w:w="6554" w:type="dxa"/>
            <w:vAlign w:val="center"/>
          </w:tcPr>
          <w:p w:rsidR="00456A1E" w:rsidRPr="00AE5E29" w:rsidRDefault="00412C08" w:rsidP="00412C08">
            <w:pPr>
              <w:pStyle w:val="Spistreci3"/>
              <w:rPr>
                <w:color w:val="000000" w:themeColor="text1"/>
              </w:rPr>
            </w:pPr>
            <w:r w:rsidRPr="00AE5E29">
              <w:rPr>
                <w:color w:val="000000" w:themeColor="text1"/>
              </w:rPr>
              <w:t>WYPOSAŻENIE</w:t>
            </w:r>
          </w:p>
        </w:tc>
        <w:tc>
          <w:tcPr>
            <w:tcW w:w="1559" w:type="dxa"/>
            <w:vAlign w:val="center"/>
          </w:tcPr>
          <w:p w:rsidR="00456A1E" w:rsidRPr="00AE5E29" w:rsidRDefault="00456A1E" w:rsidP="00456A1E">
            <w:pPr>
              <w:pStyle w:val="Spistreci3"/>
              <w:rPr>
                <w:color w:val="000000" w:themeColor="text1"/>
              </w:rPr>
            </w:pPr>
            <w:r w:rsidRPr="00AE5E29">
              <w:rPr>
                <w:color w:val="000000" w:themeColor="text1"/>
              </w:rPr>
              <w:t>1:50</w:t>
            </w:r>
          </w:p>
        </w:tc>
      </w:tr>
      <w:tr w:rsidR="006E1E52" w:rsidRPr="00AE5E29" w:rsidTr="00456A1E">
        <w:tc>
          <w:tcPr>
            <w:tcW w:w="959" w:type="dxa"/>
            <w:vAlign w:val="center"/>
          </w:tcPr>
          <w:p w:rsidR="00456A1E" w:rsidRPr="00AE5E29" w:rsidRDefault="00456A1E" w:rsidP="00456A1E">
            <w:pPr>
              <w:pStyle w:val="Spistreci3"/>
              <w:rPr>
                <w:color w:val="000000" w:themeColor="text1"/>
              </w:rPr>
            </w:pPr>
            <w:r w:rsidRPr="00AE5E29">
              <w:rPr>
                <w:color w:val="000000" w:themeColor="text1"/>
              </w:rPr>
              <w:t>a</w:t>
            </w:r>
            <w:r w:rsidR="00412C08" w:rsidRPr="00AE5E29">
              <w:rPr>
                <w:color w:val="000000" w:themeColor="text1"/>
              </w:rPr>
              <w:t>i.08</w:t>
            </w:r>
          </w:p>
        </w:tc>
        <w:tc>
          <w:tcPr>
            <w:tcW w:w="6554" w:type="dxa"/>
            <w:vAlign w:val="center"/>
          </w:tcPr>
          <w:p w:rsidR="00456A1E" w:rsidRPr="00AE5E29" w:rsidRDefault="00F16A17" w:rsidP="00456A1E">
            <w:pPr>
              <w:pStyle w:val="Spistreci3"/>
              <w:rPr>
                <w:color w:val="000000" w:themeColor="text1"/>
              </w:rPr>
            </w:pPr>
            <w:r w:rsidRPr="00AE5E29">
              <w:rPr>
                <w:color w:val="000000" w:themeColor="text1"/>
              </w:rPr>
              <w:t>zESTAWIENIE STOLARKI DRZWIOWEJ</w:t>
            </w:r>
          </w:p>
        </w:tc>
        <w:tc>
          <w:tcPr>
            <w:tcW w:w="1559" w:type="dxa"/>
            <w:vAlign w:val="center"/>
          </w:tcPr>
          <w:p w:rsidR="00456A1E" w:rsidRPr="00AE5E29" w:rsidRDefault="00456A1E" w:rsidP="00456A1E">
            <w:pPr>
              <w:pStyle w:val="Spistreci3"/>
              <w:rPr>
                <w:color w:val="000000" w:themeColor="text1"/>
              </w:rPr>
            </w:pPr>
            <w:r w:rsidRPr="00AE5E29">
              <w:rPr>
                <w:color w:val="000000" w:themeColor="text1"/>
              </w:rPr>
              <w:t>1:50</w:t>
            </w:r>
          </w:p>
        </w:tc>
      </w:tr>
      <w:tr w:rsidR="006E1E52" w:rsidRPr="00AE5E29" w:rsidTr="00456A1E">
        <w:tc>
          <w:tcPr>
            <w:tcW w:w="959" w:type="dxa"/>
            <w:vAlign w:val="center"/>
          </w:tcPr>
          <w:p w:rsidR="00456A1E" w:rsidRPr="00AE5E29" w:rsidRDefault="00456A1E" w:rsidP="00456A1E">
            <w:pPr>
              <w:pStyle w:val="Spistreci3"/>
              <w:rPr>
                <w:color w:val="000000" w:themeColor="text1"/>
              </w:rPr>
            </w:pPr>
            <w:r w:rsidRPr="00AE5E29">
              <w:rPr>
                <w:color w:val="000000" w:themeColor="text1"/>
              </w:rPr>
              <w:t>a</w:t>
            </w:r>
            <w:r w:rsidR="00412C08" w:rsidRPr="00AE5E29">
              <w:rPr>
                <w:color w:val="000000" w:themeColor="text1"/>
              </w:rPr>
              <w:t>i.09</w:t>
            </w:r>
          </w:p>
        </w:tc>
        <w:tc>
          <w:tcPr>
            <w:tcW w:w="6554" w:type="dxa"/>
            <w:vAlign w:val="center"/>
          </w:tcPr>
          <w:p w:rsidR="00456A1E" w:rsidRPr="00AE5E29" w:rsidRDefault="006E1E52" w:rsidP="00456A1E">
            <w:pPr>
              <w:pStyle w:val="Spistreci3"/>
              <w:rPr>
                <w:color w:val="000000" w:themeColor="text1"/>
              </w:rPr>
            </w:pPr>
            <w:r w:rsidRPr="00AE5E29">
              <w:rPr>
                <w:color w:val="000000" w:themeColor="text1"/>
              </w:rPr>
              <w:t>dETAL- ściana drewniana</w:t>
            </w:r>
          </w:p>
        </w:tc>
        <w:tc>
          <w:tcPr>
            <w:tcW w:w="1559" w:type="dxa"/>
            <w:vAlign w:val="center"/>
          </w:tcPr>
          <w:p w:rsidR="00456A1E" w:rsidRPr="00AE5E29" w:rsidRDefault="00F16A17" w:rsidP="00456A1E">
            <w:pPr>
              <w:pStyle w:val="Spistreci3"/>
              <w:rPr>
                <w:color w:val="000000" w:themeColor="text1"/>
              </w:rPr>
            </w:pPr>
            <w:r w:rsidRPr="00AE5E29">
              <w:rPr>
                <w:color w:val="000000" w:themeColor="text1"/>
              </w:rPr>
              <w:t>1:10</w:t>
            </w:r>
          </w:p>
        </w:tc>
      </w:tr>
      <w:tr w:rsidR="006E1E52" w:rsidRPr="00AE5E29" w:rsidTr="00456A1E">
        <w:tc>
          <w:tcPr>
            <w:tcW w:w="959" w:type="dxa"/>
            <w:vAlign w:val="center"/>
          </w:tcPr>
          <w:p w:rsidR="00456A1E" w:rsidRPr="00AE5E29" w:rsidRDefault="006E1E52" w:rsidP="00456A1E">
            <w:pPr>
              <w:pStyle w:val="Spistreci3"/>
              <w:rPr>
                <w:color w:val="000000" w:themeColor="text1"/>
              </w:rPr>
            </w:pPr>
            <w:r w:rsidRPr="00AE5E29">
              <w:rPr>
                <w:color w:val="000000" w:themeColor="text1"/>
              </w:rPr>
              <w:t>w.01</w:t>
            </w:r>
          </w:p>
        </w:tc>
        <w:tc>
          <w:tcPr>
            <w:tcW w:w="6554" w:type="dxa"/>
            <w:vAlign w:val="center"/>
          </w:tcPr>
          <w:p w:rsidR="00456A1E" w:rsidRPr="00AE5E29" w:rsidRDefault="00456A1E" w:rsidP="00456A1E">
            <w:pPr>
              <w:pStyle w:val="Spistreci3"/>
              <w:rPr>
                <w:color w:val="000000" w:themeColor="text1"/>
              </w:rPr>
            </w:pPr>
            <w:r w:rsidRPr="00AE5E29">
              <w:rPr>
                <w:color w:val="000000" w:themeColor="text1"/>
              </w:rPr>
              <w:t xml:space="preserve">Wizualizacje </w:t>
            </w:r>
          </w:p>
        </w:tc>
        <w:tc>
          <w:tcPr>
            <w:tcW w:w="1559" w:type="dxa"/>
            <w:vAlign w:val="center"/>
          </w:tcPr>
          <w:p w:rsidR="00456A1E" w:rsidRPr="00AE5E29" w:rsidRDefault="00456A1E" w:rsidP="00456A1E">
            <w:pPr>
              <w:pStyle w:val="Spistreci3"/>
              <w:rPr>
                <w:color w:val="000000" w:themeColor="text1"/>
              </w:rPr>
            </w:pPr>
            <w:r w:rsidRPr="00AE5E29">
              <w:rPr>
                <w:color w:val="000000" w:themeColor="text1"/>
              </w:rPr>
              <w:t>-</w:t>
            </w:r>
          </w:p>
        </w:tc>
      </w:tr>
      <w:tr w:rsidR="006E1E52" w:rsidRPr="00AE5E29" w:rsidTr="006E1E52">
        <w:tc>
          <w:tcPr>
            <w:tcW w:w="959" w:type="dxa"/>
            <w:vAlign w:val="center"/>
          </w:tcPr>
          <w:p w:rsidR="006E1E52" w:rsidRPr="00AE5E29" w:rsidRDefault="006E1E52" w:rsidP="00150E0A">
            <w:pPr>
              <w:pStyle w:val="Spistreci3"/>
              <w:rPr>
                <w:color w:val="000000" w:themeColor="text1"/>
              </w:rPr>
            </w:pPr>
          </w:p>
        </w:tc>
        <w:tc>
          <w:tcPr>
            <w:tcW w:w="6554" w:type="dxa"/>
            <w:vAlign w:val="center"/>
          </w:tcPr>
          <w:p w:rsidR="006E1E52" w:rsidRPr="00AE5E29" w:rsidRDefault="006E1E52" w:rsidP="00150E0A">
            <w:pPr>
              <w:pStyle w:val="Spistreci3"/>
              <w:rPr>
                <w:color w:val="000000" w:themeColor="text1"/>
              </w:rPr>
            </w:pPr>
          </w:p>
          <w:p w:rsidR="006E1E52" w:rsidRPr="00AE5E29" w:rsidRDefault="006E1E52" w:rsidP="00150E0A">
            <w:pPr>
              <w:pStyle w:val="Spistreci3"/>
              <w:rPr>
                <w:b/>
                <w:color w:val="000000" w:themeColor="text1"/>
              </w:rPr>
            </w:pPr>
            <w:r w:rsidRPr="00AE5E29">
              <w:rPr>
                <w:b/>
                <w:color w:val="000000" w:themeColor="text1"/>
              </w:rPr>
              <w:t>mieszkanie nr 2</w:t>
            </w:r>
          </w:p>
          <w:p w:rsidR="006E1E52" w:rsidRPr="00AE5E29" w:rsidRDefault="006E1E52" w:rsidP="00150E0A">
            <w:pPr>
              <w:pStyle w:val="Spistreci3"/>
              <w:rPr>
                <w:color w:val="000000" w:themeColor="text1"/>
              </w:rPr>
            </w:pPr>
            <w:r w:rsidRPr="00AE5E29">
              <w:rPr>
                <w:color w:val="000000" w:themeColor="text1"/>
              </w:rPr>
              <w:t>stan istniejący</w:t>
            </w:r>
          </w:p>
        </w:tc>
        <w:tc>
          <w:tcPr>
            <w:tcW w:w="1559" w:type="dxa"/>
            <w:vAlign w:val="center"/>
          </w:tcPr>
          <w:p w:rsidR="006E1E52" w:rsidRPr="00AE5E29" w:rsidRDefault="006E1E52" w:rsidP="00150E0A">
            <w:pPr>
              <w:pStyle w:val="Spistreci3"/>
              <w:rPr>
                <w:color w:val="000000" w:themeColor="text1"/>
              </w:rPr>
            </w:pPr>
          </w:p>
        </w:tc>
      </w:tr>
      <w:tr w:rsidR="006E1E52" w:rsidRPr="00AE5E29" w:rsidTr="006E1E52">
        <w:tc>
          <w:tcPr>
            <w:tcW w:w="959" w:type="dxa"/>
            <w:vAlign w:val="center"/>
          </w:tcPr>
          <w:p w:rsidR="006E1E52" w:rsidRPr="00AE5E29" w:rsidRDefault="006E1E52" w:rsidP="00150E0A">
            <w:pPr>
              <w:pStyle w:val="Spistreci3"/>
              <w:rPr>
                <w:color w:val="000000" w:themeColor="text1"/>
              </w:rPr>
            </w:pPr>
            <w:r w:rsidRPr="00AE5E29">
              <w:rPr>
                <w:color w:val="000000" w:themeColor="text1"/>
              </w:rPr>
              <w:t>Aii.01</w:t>
            </w:r>
          </w:p>
        </w:tc>
        <w:tc>
          <w:tcPr>
            <w:tcW w:w="6554" w:type="dxa"/>
            <w:vAlign w:val="center"/>
          </w:tcPr>
          <w:p w:rsidR="006E1E52" w:rsidRPr="00AE5E29" w:rsidRDefault="006E1E52" w:rsidP="00150E0A">
            <w:pPr>
              <w:pStyle w:val="Spistreci3"/>
              <w:rPr>
                <w:color w:val="000000" w:themeColor="text1"/>
              </w:rPr>
            </w:pPr>
            <w:r w:rsidRPr="00AE5E29">
              <w:rPr>
                <w:color w:val="000000" w:themeColor="text1"/>
              </w:rPr>
              <w:t xml:space="preserve">rzut – stan istniejący </w:t>
            </w:r>
          </w:p>
        </w:tc>
        <w:tc>
          <w:tcPr>
            <w:tcW w:w="1559" w:type="dxa"/>
            <w:vAlign w:val="center"/>
          </w:tcPr>
          <w:p w:rsidR="006E1E52" w:rsidRPr="00AE5E29" w:rsidRDefault="006E1E52" w:rsidP="00150E0A">
            <w:pPr>
              <w:pStyle w:val="Spistreci3"/>
              <w:rPr>
                <w:color w:val="000000" w:themeColor="text1"/>
              </w:rPr>
            </w:pPr>
            <w:r w:rsidRPr="00AE5E29">
              <w:rPr>
                <w:color w:val="000000" w:themeColor="text1"/>
              </w:rPr>
              <w:t>1:50</w:t>
            </w:r>
          </w:p>
        </w:tc>
      </w:tr>
      <w:tr w:rsidR="006E1E52" w:rsidRPr="00AE5E29" w:rsidTr="006E1E52">
        <w:tc>
          <w:tcPr>
            <w:tcW w:w="959" w:type="dxa"/>
            <w:vAlign w:val="center"/>
          </w:tcPr>
          <w:p w:rsidR="006E1E52" w:rsidRPr="00AE5E29" w:rsidRDefault="006E1E52" w:rsidP="00150E0A">
            <w:pPr>
              <w:pStyle w:val="Spistreci3"/>
              <w:rPr>
                <w:color w:val="000000" w:themeColor="text1"/>
              </w:rPr>
            </w:pPr>
          </w:p>
        </w:tc>
        <w:tc>
          <w:tcPr>
            <w:tcW w:w="6554" w:type="dxa"/>
            <w:vAlign w:val="center"/>
          </w:tcPr>
          <w:p w:rsidR="006E1E52" w:rsidRPr="00AE5E29" w:rsidRDefault="006E1E52" w:rsidP="00150E0A">
            <w:pPr>
              <w:pStyle w:val="Spistreci3"/>
              <w:rPr>
                <w:color w:val="000000" w:themeColor="text1"/>
              </w:rPr>
            </w:pPr>
            <w:r w:rsidRPr="00AE5E29">
              <w:rPr>
                <w:color w:val="000000" w:themeColor="text1"/>
              </w:rPr>
              <w:t>stan projektowany</w:t>
            </w:r>
          </w:p>
        </w:tc>
        <w:tc>
          <w:tcPr>
            <w:tcW w:w="1559" w:type="dxa"/>
            <w:vAlign w:val="center"/>
          </w:tcPr>
          <w:p w:rsidR="006E1E52" w:rsidRPr="00AE5E29" w:rsidRDefault="006E1E52" w:rsidP="00150E0A">
            <w:pPr>
              <w:pStyle w:val="Spistreci3"/>
              <w:rPr>
                <w:color w:val="000000" w:themeColor="text1"/>
              </w:rPr>
            </w:pPr>
          </w:p>
        </w:tc>
      </w:tr>
      <w:tr w:rsidR="006E1E52" w:rsidRPr="00AE5E29" w:rsidTr="006E1E52">
        <w:tc>
          <w:tcPr>
            <w:tcW w:w="959" w:type="dxa"/>
            <w:vAlign w:val="center"/>
          </w:tcPr>
          <w:p w:rsidR="006E1E52" w:rsidRPr="00AE5E29" w:rsidRDefault="006E1E52" w:rsidP="00150E0A">
            <w:pPr>
              <w:pStyle w:val="Spistreci3"/>
              <w:rPr>
                <w:color w:val="000000" w:themeColor="text1"/>
              </w:rPr>
            </w:pPr>
            <w:r w:rsidRPr="00AE5E29">
              <w:rPr>
                <w:color w:val="000000" w:themeColor="text1"/>
              </w:rPr>
              <w:t>Aii.02</w:t>
            </w:r>
          </w:p>
        </w:tc>
        <w:tc>
          <w:tcPr>
            <w:tcW w:w="6554" w:type="dxa"/>
            <w:vAlign w:val="center"/>
          </w:tcPr>
          <w:p w:rsidR="006E1E52" w:rsidRPr="00AE5E29" w:rsidRDefault="006E1E52" w:rsidP="00150E0A">
            <w:pPr>
              <w:pStyle w:val="Spistreci3"/>
              <w:rPr>
                <w:color w:val="000000" w:themeColor="text1"/>
              </w:rPr>
            </w:pPr>
            <w:r w:rsidRPr="00AE5E29">
              <w:rPr>
                <w:color w:val="000000" w:themeColor="text1"/>
              </w:rPr>
              <w:t xml:space="preserve">RZUT – stan projektowany/wyburzenia </w:t>
            </w:r>
          </w:p>
        </w:tc>
        <w:tc>
          <w:tcPr>
            <w:tcW w:w="1559" w:type="dxa"/>
            <w:vAlign w:val="center"/>
          </w:tcPr>
          <w:p w:rsidR="006E1E52" w:rsidRPr="00AE5E29" w:rsidRDefault="006E1E52" w:rsidP="00150E0A">
            <w:pPr>
              <w:pStyle w:val="Spistreci3"/>
              <w:rPr>
                <w:color w:val="000000" w:themeColor="text1"/>
              </w:rPr>
            </w:pPr>
            <w:r w:rsidRPr="00AE5E29">
              <w:rPr>
                <w:color w:val="000000" w:themeColor="text1"/>
              </w:rPr>
              <w:t>1:50</w:t>
            </w:r>
          </w:p>
        </w:tc>
      </w:tr>
      <w:tr w:rsidR="006E1E52" w:rsidRPr="00AE5E29" w:rsidTr="006E1E52">
        <w:tc>
          <w:tcPr>
            <w:tcW w:w="959" w:type="dxa"/>
            <w:vAlign w:val="center"/>
          </w:tcPr>
          <w:p w:rsidR="006E1E52" w:rsidRPr="00AE5E29" w:rsidRDefault="006E1E52" w:rsidP="00150E0A">
            <w:pPr>
              <w:pStyle w:val="Spistreci3"/>
              <w:rPr>
                <w:color w:val="000000" w:themeColor="text1"/>
              </w:rPr>
            </w:pPr>
            <w:r w:rsidRPr="00AE5E29">
              <w:rPr>
                <w:color w:val="000000" w:themeColor="text1"/>
              </w:rPr>
              <w:t>Aii.03</w:t>
            </w:r>
          </w:p>
        </w:tc>
        <w:tc>
          <w:tcPr>
            <w:tcW w:w="6554" w:type="dxa"/>
            <w:vAlign w:val="center"/>
          </w:tcPr>
          <w:p w:rsidR="006E1E52" w:rsidRPr="00AE5E29" w:rsidRDefault="006E1E52" w:rsidP="00150E0A">
            <w:pPr>
              <w:pStyle w:val="Spistreci3"/>
              <w:rPr>
                <w:color w:val="000000" w:themeColor="text1"/>
              </w:rPr>
            </w:pPr>
            <w:r w:rsidRPr="00AE5E29">
              <w:rPr>
                <w:color w:val="000000" w:themeColor="text1"/>
              </w:rPr>
              <w:t>RZUT POSADZKI i obróbka ścian</w:t>
            </w:r>
          </w:p>
        </w:tc>
        <w:tc>
          <w:tcPr>
            <w:tcW w:w="1559" w:type="dxa"/>
            <w:vAlign w:val="center"/>
          </w:tcPr>
          <w:p w:rsidR="006E1E52" w:rsidRPr="00AE5E29" w:rsidRDefault="006E1E52" w:rsidP="00150E0A">
            <w:pPr>
              <w:pStyle w:val="Spistreci3"/>
              <w:rPr>
                <w:color w:val="000000" w:themeColor="text1"/>
              </w:rPr>
            </w:pPr>
            <w:r w:rsidRPr="00AE5E29">
              <w:rPr>
                <w:color w:val="000000" w:themeColor="text1"/>
              </w:rPr>
              <w:t>1:50</w:t>
            </w:r>
          </w:p>
        </w:tc>
      </w:tr>
      <w:tr w:rsidR="006E1E52" w:rsidRPr="00AE5E29" w:rsidTr="006E1E52">
        <w:tc>
          <w:tcPr>
            <w:tcW w:w="959" w:type="dxa"/>
            <w:vAlign w:val="center"/>
          </w:tcPr>
          <w:p w:rsidR="006E1E52" w:rsidRPr="00AE5E29" w:rsidRDefault="006E1E52" w:rsidP="00150E0A">
            <w:pPr>
              <w:pStyle w:val="Spistreci3"/>
              <w:rPr>
                <w:color w:val="000000" w:themeColor="text1"/>
              </w:rPr>
            </w:pPr>
            <w:r w:rsidRPr="00AE5E29">
              <w:rPr>
                <w:color w:val="000000" w:themeColor="text1"/>
              </w:rPr>
              <w:t>Aii.04</w:t>
            </w:r>
          </w:p>
        </w:tc>
        <w:tc>
          <w:tcPr>
            <w:tcW w:w="6554" w:type="dxa"/>
            <w:vAlign w:val="center"/>
          </w:tcPr>
          <w:p w:rsidR="006E1E52" w:rsidRPr="00AE5E29" w:rsidRDefault="006E1E52" w:rsidP="00150E0A">
            <w:pPr>
              <w:pStyle w:val="Spistreci3"/>
              <w:rPr>
                <w:color w:val="000000" w:themeColor="text1"/>
              </w:rPr>
            </w:pPr>
            <w:r w:rsidRPr="00AE5E29">
              <w:rPr>
                <w:color w:val="000000" w:themeColor="text1"/>
              </w:rPr>
              <w:t xml:space="preserve">RZUT SUFITÓW </w:t>
            </w:r>
          </w:p>
        </w:tc>
        <w:tc>
          <w:tcPr>
            <w:tcW w:w="1559" w:type="dxa"/>
            <w:vAlign w:val="center"/>
          </w:tcPr>
          <w:p w:rsidR="006E1E52" w:rsidRPr="00AE5E29" w:rsidRDefault="006E1E52" w:rsidP="00150E0A">
            <w:pPr>
              <w:pStyle w:val="Spistreci3"/>
              <w:rPr>
                <w:color w:val="000000" w:themeColor="text1"/>
              </w:rPr>
            </w:pPr>
            <w:r w:rsidRPr="00AE5E29">
              <w:rPr>
                <w:color w:val="000000" w:themeColor="text1"/>
              </w:rPr>
              <w:t>1:50</w:t>
            </w:r>
          </w:p>
        </w:tc>
      </w:tr>
      <w:tr w:rsidR="006E1E52" w:rsidRPr="00AE5E29" w:rsidTr="006E1E52">
        <w:tc>
          <w:tcPr>
            <w:tcW w:w="959" w:type="dxa"/>
            <w:vAlign w:val="center"/>
          </w:tcPr>
          <w:p w:rsidR="006E1E52" w:rsidRPr="00AE5E29" w:rsidRDefault="006E1E52" w:rsidP="00150E0A">
            <w:pPr>
              <w:pStyle w:val="Spistreci3"/>
              <w:rPr>
                <w:color w:val="000000" w:themeColor="text1"/>
              </w:rPr>
            </w:pPr>
            <w:r w:rsidRPr="00AE5E29">
              <w:rPr>
                <w:color w:val="000000" w:themeColor="text1"/>
              </w:rPr>
              <w:t>Aii.05</w:t>
            </w:r>
          </w:p>
        </w:tc>
        <w:tc>
          <w:tcPr>
            <w:tcW w:w="6554" w:type="dxa"/>
            <w:vAlign w:val="center"/>
          </w:tcPr>
          <w:p w:rsidR="006E1E52" w:rsidRPr="00AE5E29" w:rsidRDefault="00412C08" w:rsidP="00150E0A">
            <w:pPr>
              <w:pStyle w:val="Spistreci3"/>
              <w:rPr>
                <w:color w:val="000000" w:themeColor="text1"/>
              </w:rPr>
            </w:pPr>
            <w:r w:rsidRPr="00AE5E29">
              <w:rPr>
                <w:color w:val="000000" w:themeColor="text1"/>
              </w:rPr>
              <w:t>KŁADY ŚCIAN TOALETY</w:t>
            </w:r>
            <w:r w:rsidR="006E1E52" w:rsidRPr="00AE5E29">
              <w:rPr>
                <w:color w:val="000000" w:themeColor="text1"/>
              </w:rPr>
              <w:t xml:space="preserve"> </w:t>
            </w:r>
          </w:p>
        </w:tc>
        <w:tc>
          <w:tcPr>
            <w:tcW w:w="1559" w:type="dxa"/>
            <w:vAlign w:val="center"/>
          </w:tcPr>
          <w:p w:rsidR="006E1E52" w:rsidRPr="00AE5E29" w:rsidRDefault="006E1E52" w:rsidP="00150E0A">
            <w:pPr>
              <w:pStyle w:val="Spistreci3"/>
              <w:rPr>
                <w:color w:val="000000" w:themeColor="text1"/>
              </w:rPr>
            </w:pPr>
            <w:r w:rsidRPr="00AE5E29">
              <w:rPr>
                <w:color w:val="000000" w:themeColor="text1"/>
              </w:rPr>
              <w:t>1:50</w:t>
            </w:r>
          </w:p>
        </w:tc>
      </w:tr>
      <w:tr w:rsidR="006E1E52" w:rsidRPr="00AE5E29" w:rsidTr="006E1E52">
        <w:tc>
          <w:tcPr>
            <w:tcW w:w="959" w:type="dxa"/>
            <w:vAlign w:val="center"/>
          </w:tcPr>
          <w:p w:rsidR="006E1E52" w:rsidRPr="00AE5E29" w:rsidRDefault="006E1E52" w:rsidP="00150E0A">
            <w:pPr>
              <w:pStyle w:val="Spistreci3"/>
              <w:rPr>
                <w:color w:val="000000" w:themeColor="text1"/>
              </w:rPr>
            </w:pPr>
            <w:r w:rsidRPr="00AE5E29">
              <w:rPr>
                <w:color w:val="000000" w:themeColor="text1"/>
              </w:rPr>
              <w:t>aii</w:t>
            </w:r>
            <w:r w:rsidR="00412C08" w:rsidRPr="00AE5E29">
              <w:rPr>
                <w:color w:val="000000" w:themeColor="text1"/>
              </w:rPr>
              <w:t>.06</w:t>
            </w:r>
          </w:p>
        </w:tc>
        <w:tc>
          <w:tcPr>
            <w:tcW w:w="6554" w:type="dxa"/>
            <w:vAlign w:val="center"/>
          </w:tcPr>
          <w:p w:rsidR="006E1E52" w:rsidRPr="00AE5E29" w:rsidRDefault="00412C08" w:rsidP="00150E0A">
            <w:pPr>
              <w:pStyle w:val="Spistreci3"/>
              <w:rPr>
                <w:color w:val="000000" w:themeColor="text1"/>
              </w:rPr>
            </w:pPr>
            <w:r w:rsidRPr="00AE5E29">
              <w:rPr>
                <w:color w:val="000000" w:themeColor="text1"/>
              </w:rPr>
              <w:t>KŁADY ŚCIAN ANEKSU KUCHENNEGO</w:t>
            </w:r>
            <w:r w:rsidR="006E1E52" w:rsidRPr="00AE5E29">
              <w:rPr>
                <w:color w:val="000000" w:themeColor="text1"/>
              </w:rPr>
              <w:t xml:space="preserve"> </w:t>
            </w:r>
          </w:p>
        </w:tc>
        <w:tc>
          <w:tcPr>
            <w:tcW w:w="1559" w:type="dxa"/>
            <w:vAlign w:val="center"/>
          </w:tcPr>
          <w:p w:rsidR="006E1E52" w:rsidRPr="00AE5E29" w:rsidRDefault="006E1E52" w:rsidP="00150E0A">
            <w:pPr>
              <w:pStyle w:val="Spistreci3"/>
              <w:rPr>
                <w:color w:val="000000" w:themeColor="text1"/>
              </w:rPr>
            </w:pPr>
            <w:r w:rsidRPr="00AE5E29">
              <w:rPr>
                <w:color w:val="000000" w:themeColor="text1"/>
              </w:rPr>
              <w:t>1:50</w:t>
            </w:r>
          </w:p>
        </w:tc>
      </w:tr>
      <w:tr w:rsidR="006E1E52" w:rsidRPr="00AE5E29" w:rsidTr="006E1E52">
        <w:tc>
          <w:tcPr>
            <w:tcW w:w="959" w:type="dxa"/>
            <w:vAlign w:val="center"/>
          </w:tcPr>
          <w:p w:rsidR="006E1E52" w:rsidRPr="00AE5E29" w:rsidRDefault="006E1E52" w:rsidP="00150E0A">
            <w:pPr>
              <w:pStyle w:val="Spistreci3"/>
              <w:rPr>
                <w:color w:val="000000" w:themeColor="text1"/>
              </w:rPr>
            </w:pPr>
            <w:r w:rsidRPr="00AE5E29">
              <w:rPr>
                <w:color w:val="000000" w:themeColor="text1"/>
              </w:rPr>
              <w:t>aii</w:t>
            </w:r>
            <w:r w:rsidR="00412C08" w:rsidRPr="00AE5E29">
              <w:rPr>
                <w:color w:val="000000" w:themeColor="text1"/>
              </w:rPr>
              <w:t>.07</w:t>
            </w:r>
          </w:p>
        </w:tc>
        <w:tc>
          <w:tcPr>
            <w:tcW w:w="6554" w:type="dxa"/>
            <w:vAlign w:val="center"/>
          </w:tcPr>
          <w:p w:rsidR="006E1E52" w:rsidRPr="00AE5E29" w:rsidRDefault="00412C08" w:rsidP="00150E0A">
            <w:pPr>
              <w:pStyle w:val="Spistreci3"/>
              <w:rPr>
                <w:color w:val="000000" w:themeColor="text1"/>
              </w:rPr>
            </w:pPr>
            <w:r w:rsidRPr="00AE5E29">
              <w:rPr>
                <w:color w:val="000000" w:themeColor="text1"/>
              </w:rPr>
              <w:t>WYPOSAŻENIE OBIEKTU</w:t>
            </w:r>
          </w:p>
        </w:tc>
        <w:tc>
          <w:tcPr>
            <w:tcW w:w="1559" w:type="dxa"/>
            <w:vAlign w:val="center"/>
          </w:tcPr>
          <w:p w:rsidR="006E1E52" w:rsidRPr="00AE5E29" w:rsidRDefault="006E1E52" w:rsidP="00150E0A">
            <w:pPr>
              <w:pStyle w:val="Spistreci3"/>
              <w:rPr>
                <w:color w:val="000000" w:themeColor="text1"/>
              </w:rPr>
            </w:pPr>
            <w:r w:rsidRPr="00AE5E29">
              <w:rPr>
                <w:color w:val="000000" w:themeColor="text1"/>
              </w:rPr>
              <w:t>1:50</w:t>
            </w:r>
          </w:p>
        </w:tc>
      </w:tr>
      <w:tr w:rsidR="006E1E52" w:rsidRPr="00AE5E29" w:rsidTr="006E1E52">
        <w:tc>
          <w:tcPr>
            <w:tcW w:w="959" w:type="dxa"/>
            <w:vAlign w:val="center"/>
          </w:tcPr>
          <w:p w:rsidR="006E1E52" w:rsidRPr="00AE5E29" w:rsidRDefault="006E1E52" w:rsidP="00150E0A">
            <w:pPr>
              <w:pStyle w:val="Spistreci3"/>
              <w:rPr>
                <w:color w:val="000000" w:themeColor="text1"/>
              </w:rPr>
            </w:pPr>
            <w:r w:rsidRPr="00AE5E29">
              <w:rPr>
                <w:color w:val="000000" w:themeColor="text1"/>
              </w:rPr>
              <w:t>a</w:t>
            </w:r>
            <w:r w:rsidR="00412C08" w:rsidRPr="00AE5E29">
              <w:rPr>
                <w:color w:val="000000" w:themeColor="text1"/>
              </w:rPr>
              <w:t>ii.08</w:t>
            </w:r>
          </w:p>
        </w:tc>
        <w:tc>
          <w:tcPr>
            <w:tcW w:w="6554" w:type="dxa"/>
            <w:vAlign w:val="center"/>
          </w:tcPr>
          <w:p w:rsidR="006E1E52" w:rsidRPr="00AE5E29" w:rsidRDefault="006E1E52" w:rsidP="00150E0A">
            <w:pPr>
              <w:pStyle w:val="Spistreci3"/>
              <w:rPr>
                <w:color w:val="000000" w:themeColor="text1"/>
              </w:rPr>
            </w:pPr>
            <w:r w:rsidRPr="00AE5E29">
              <w:rPr>
                <w:color w:val="000000" w:themeColor="text1"/>
              </w:rPr>
              <w:t>zESTAWIENIE STOLARKI DRZWIOWEJ</w:t>
            </w:r>
          </w:p>
        </w:tc>
        <w:tc>
          <w:tcPr>
            <w:tcW w:w="1559" w:type="dxa"/>
            <w:vAlign w:val="center"/>
          </w:tcPr>
          <w:p w:rsidR="006E1E52" w:rsidRPr="00AE5E29" w:rsidRDefault="006E1E52" w:rsidP="00150E0A">
            <w:pPr>
              <w:pStyle w:val="Spistreci3"/>
              <w:rPr>
                <w:color w:val="000000" w:themeColor="text1"/>
              </w:rPr>
            </w:pPr>
            <w:r w:rsidRPr="00AE5E29">
              <w:rPr>
                <w:color w:val="000000" w:themeColor="text1"/>
              </w:rPr>
              <w:t>1:50</w:t>
            </w:r>
          </w:p>
        </w:tc>
      </w:tr>
      <w:tr w:rsidR="006E1E52" w:rsidRPr="00AE5E29" w:rsidTr="006E1E52">
        <w:tc>
          <w:tcPr>
            <w:tcW w:w="959" w:type="dxa"/>
            <w:vAlign w:val="center"/>
          </w:tcPr>
          <w:p w:rsidR="006E1E52" w:rsidRPr="00AE5E29" w:rsidRDefault="006E1E52" w:rsidP="00150E0A">
            <w:pPr>
              <w:pStyle w:val="Spistreci3"/>
              <w:rPr>
                <w:color w:val="000000" w:themeColor="text1"/>
              </w:rPr>
            </w:pPr>
            <w:r w:rsidRPr="00AE5E29">
              <w:rPr>
                <w:color w:val="000000" w:themeColor="text1"/>
              </w:rPr>
              <w:t>a</w:t>
            </w:r>
            <w:r w:rsidR="00412C08" w:rsidRPr="00AE5E29">
              <w:rPr>
                <w:color w:val="000000" w:themeColor="text1"/>
              </w:rPr>
              <w:t>ii.09</w:t>
            </w:r>
          </w:p>
        </w:tc>
        <w:tc>
          <w:tcPr>
            <w:tcW w:w="6554" w:type="dxa"/>
            <w:vAlign w:val="center"/>
          </w:tcPr>
          <w:p w:rsidR="006E1E52" w:rsidRPr="00AE5E29" w:rsidRDefault="006E1E52" w:rsidP="00412C08">
            <w:pPr>
              <w:pStyle w:val="Spistreci3"/>
              <w:rPr>
                <w:color w:val="000000" w:themeColor="text1"/>
              </w:rPr>
            </w:pPr>
            <w:r w:rsidRPr="00AE5E29">
              <w:rPr>
                <w:color w:val="000000" w:themeColor="text1"/>
              </w:rPr>
              <w:t xml:space="preserve">dETAL- ściana </w:t>
            </w:r>
            <w:r w:rsidR="00412C08" w:rsidRPr="00AE5E29">
              <w:rPr>
                <w:color w:val="000000" w:themeColor="text1"/>
              </w:rPr>
              <w:t>AŻUROWA</w:t>
            </w:r>
          </w:p>
        </w:tc>
        <w:tc>
          <w:tcPr>
            <w:tcW w:w="1559" w:type="dxa"/>
            <w:vAlign w:val="center"/>
          </w:tcPr>
          <w:p w:rsidR="006E1E52" w:rsidRPr="00AE5E29" w:rsidRDefault="006E1E52" w:rsidP="00150E0A">
            <w:pPr>
              <w:pStyle w:val="Spistreci3"/>
              <w:rPr>
                <w:color w:val="000000" w:themeColor="text1"/>
              </w:rPr>
            </w:pPr>
            <w:r w:rsidRPr="00AE5E29">
              <w:rPr>
                <w:color w:val="000000" w:themeColor="text1"/>
              </w:rPr>
              <w:t>1:10</w:t>
            </w:r>
          </w:p>
        </w:tc>
      </w:tr>
      <w:tr w:rsidR="006E1E52" w:rsidRPr="00AE5E29" w:rsidTr="006E1E52">
        <w:tc>
          <w:tcPr>
            <w:tcW w:w="959" w:type="dxa"/>
            <w:vAlign w:val="center"/>
          </w:tcPr>
          <w:p w:rsidR="006E1E52" w:rsidRPr="00AE5E29" w:rsidRDefault="006E1E52" w:rsidP="00150E0A">
            <w:pPr>
              <w:pStyle w:val="Spistreci3"/>
              <w:rPr>
                <w:color w:val="000000" w:themeColor="text1"/>
              </w:rPr>
            </w:pPr>
            <w:r w:rsidRPr="00AE5E29">
              <w:rPr>
                <w:color w:val="000000" w:themeColor="text1"/>
              </w:rPr>
              <w:t>w.02</w:t>
            </w:r>
          </w:p>
        </w:tc>
        <w:tc>
          <w:tcPr>
            <w:tcW w:w="6554" w:type="dxa"/>
            <w:vAlign w:val="center"/>
          </w:tcPr>
          <w:p w:rsidR="006E1E52" w:rsidRPr="00AE5E29" w:rsidRDefault="006E1E52" w:rsidP="00150E0A">
            <w:pPr>
              <w:pStyle w:val="Spistreci3"/>
              <w:rPr>
                <w:color w:val="000000" w:themeColor="text1"/>
              </w:rPr>
            </w:pPr>
            <w:r w:rsidRPr="00AE5E29">
              <w:rPr>
                <w:color w:val="000000" w:themeColor="text1"/>
              </w:rPr>
              <w:t xml:space="preserve">Wizualizacje </w:t>
            </w:r>
          </w:p>
        </w:tc>
        <w:tc>
          <w:tcPr>
            <w:tcW w:w="1559" w:type="dxa"/>
            <w:vAlign w:val="center"/>
          </w:tcPr>
          <w:p w:rsidR="006E1E52" w:rsidRPr="00AE5E29" w:rsidRDefault="006E1E52" w:rsidP="00150E0A">
            <w:pPr>
              <w:pStyle w:val="Spistreci3"/>
              <w:rPr>
                <w:color w:val="000000" w:themeColor="text1"/>
              </w:rPr>
            </w:pPr>
            <w:r w:rsidRPr="00AE5E29">
              <w:rPr>
                <w:color w:val="000000" w:themeColor="text1"/>
              </w:rPr>
              <w:t>-</w:t>
            </w:r>
          </w:p>
        </w:tc>
      </w:tr>
    </w:tbl>
    <w:p w:rsidR="00796848" w:rsidRPr="00AE5E29" w:rsidRDefault="00796848" w:rsidP="00A01737">
      <w:pPr>
        <w:spacing w:line="240" w:lineRule="auto"/>
        <w:ind w:left="0"/>
        <w:jc w:val="left"/>
        <w:rPr>
          <w:color w:val="000000" w:themeColor="text1"/>
        </w:rPr>
      </w:pPr>
    </w:p>
    <w:sectPr w:rsidR="00796848" w:rsidRPr="00AE5E29" w:rsidSect="008E0051">
      <w:headerReference w:type="default" r:id="rId18"/>
      <w:footerReference w:type="default" r:id="rId19"/>
      <w:pgSz w:w="11906" w:h="16838"/>
      <w:pgMar w:top="1418" w:right="1418" w:bottom="1418" w:left="1418"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F3A" w:rsidRDefault="006E2F3A" w:rsidP="00DA57E3">
      <w:r>
        <w:separator/>
      </w:r>
    </w:p>
  </w:endnote>
  <w:endnote w:type="continuationSeparator" w:id="0">
    <w:p w:rsidR="006E2F3A" w:rsidRDefault="006E2F3A" w:rsidP="00DA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F3A" w:rsidRPr="0075108E" w:rsidRDefault="006E2F3A" w:rsidP="00E423CE">
    <w:pPr>
      <w:pBdr>
        <w:top w:val="single" w:sz="4" w:space="0" w:color="auto"/>
      </w:pBdr>
      <w:ind w:left="0"/>
      <w:jc w:val="right"/>
      <w:rPr>
        <w:color w:val="A6A6A6" w:themeColor="background1" w:themeShade="A6"/>
        <w:sz w:val="2"/>
        <w:lang w:val="en-G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3969"/>
      <w:gridCol w:w="5091"/>
    </w:tblGrid>
    <w:tr w:rsidR="006E2F3A" w:rsidRPr="00C30A94" w:rsidTr="005F1DB7">
      <w:trPr>
        <w:trHeight w:val="370"/>
      </w:trPr>
      <w:tc>
        <w:tcPr>
          <w:tcW w:w="3969" w:type="dxa"/>
          <w:vAlign w:val="center"/>
        </w:tcPr>
        <w:p w:rsidR="006E2F3A" w:rsidRPr="00C30A94" w:rsidRDefault="006E2F3A" w:rsidP="00F213BC">
          <w:pPr>
            <w:ind w:left="0"/>
            <w:jc w:val="left"/>
            <w:rPr>
              <w:color w:val="A6A6A6" w:themeColor="background1" w:themeShade="A6"/>
              <w:lang w:val="en-GB"/>
            </w:rPr>
          </w:pPr>
          <w:r>
            <w:rPr>
              <w:noProof/>
              <w:color w:val="A6A6A6" w:themeColor="background1" w:themeShade="A6"/>
              <w:lang w:eastAsia="pl-PL"/>
            </w:rPr>
            <w:drawing>
              <wp:inline distT="0" distB="0" distL="0" distR="0" wp14:anchorId="6EBF81EB" wp14:editId="43E810FA">
                <wp:extent cx="1800225" cy="428625"/>
                <wp:effectExtent l="0" t="0" r="9525" b="9525"/>
                <wp:docPr id="4" name="Obraz 4" descr="logo_Demiurg_Projec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Demiurg_Project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428625"/>
                        </a:xfrm>
                        <a:prstGeom prst="rect">
                          <a:avLst/>
                        </a:prstGeom>
                        <a:noFill/>
                        <a:ln>
                          <a:noFill/>
                        </a:ln>
                      </pic:spPr>
                    </pic:pic>
                  </a:graphicData>
                </a:graphic>
              </wp:inline>
            </w:drawing>
          </w:r>
        </w:p>
      </w:tc>
      <w:tc>
        <w:tcPr>
          <w:tcW w:w="5091" w:type="dxa"/>
          <w:vAlign w:val="center"/>
        </w:tcPr>
        <w:p w:rsidR="006E2F3A" w:rsidRPr="00C30A94" w:rsidRDefault="006E2F3A" w:rsidP="008E0051">
          <w:pPr>
            <w:pStyle w:val="DEMIURGstopka"/>
            <w:spacing w:line="240" w:lineRule="auto"/>
            <w:ind w:left="0"/>
          </w:pPr>
          <w:r>
            <w:t>ul. Górnicza 2/ 143a, 60-107 Poznań</w:t>
          </w:r>
        </w:p>
        <w:p w:rsidR="006E2F3A" w:rsidRPr="008E0051" w:rsidRDefault="006E2F3A" w:rsidP="008E0051">
          <w:pPr>
            <w:pStyle w:val="DEMIURGstopka"/>
            <w:spacing w:line="240" w:lineRule="auto"/>
            <w:ind w:left="0"/>
          </w:pPr>
          <w:hyperlink r:id="rId2" w:history="1">
            <w:r w:rsidRPr="008E0051">
              <w:rPr>
                <w:rStyle w:val="Hipercze"/>
                <w:color w:val="auto"/>
                <w:u w:val="none"/>
              </w:rPr>
              <w:t>www.demiurg.com.pl</w:t>
            </w:r>
          </w:hyperlink>
          <w:r w:rsidRPr="008E0051">
            <w:t xml:space="preserve"> tel./fax. 0048 61 662 11 40</w:t>
          </w:r>
        </w:p>
      </w:tc>
    </w:tr>
  </w:tbl>
  <w:p w:rsidR="006E2F3A" w:rsidRPr="00E423CE" w:rsidRDefault="006E2F3A" w:rsidP="008E0051">
    <w:pPr>
      <w:pStyle w:val="DEMIURGstopka"/>
      <w:ind w:left="0"/>
      <w:jc w:val="both"/>
      <w:rPr>
        <w:color w:val="A6A6A6" w:themeColor="background1" w:themeShade="A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F3A" w:rsidRDefault="006E2F3A" w:rsidP="00DA57E3">
      <w:r>
        <w:separator/>
      </w:r>
    </w:p>
  </w:footnote>
  <w:footnote w:type="continuationSeparator" w:id="0">
    <w:p w:rsidR="006E2F3A" w:rsidRDefault="006E2F3A" w:rsidP="00DA5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CellMar>
        <w:bottom w:w="113" w:type="dxa"/>
      </w:tblCellMar>
      <w:tblLook w:val="04A0" w:firstRow="1" w:lastRow="0" w:firstColumn="1" w:lastColumn="0" w:noHBand="0" w:noVBand="1"/>
    </w:tblPr>
    <w:tblGrid>
      <w:gridCol w:w="9060"/>
    </w:tblGrid>
    <w:tr w:rsidR="006E2F3A" w:rsidTr="005F1DB7">
      <w:tc>
        <w:tcPr>
          <w:tcW w:w="9060" w:type="dxa"/>
          <w:tcBorders>
            <w:top w:val="nil"/>
            <w:left w:val="nil"/>
            <w:bottom w:val="single" w:sz="4" w:space="0" w:color="auto"/>
            <w:right w:val="nil"/>
          </w:tcBorders>
        </w:tcPr>
        <w:p w:rsidR="006E2F3A" w:rsidRDefault="006E2F3A" w:rsidP="005A41CB">
          <w:pPr>
            <w:spacing w:line="240" w:lineRule="auto"/>
            <w:ind w:left="0"/>
            <w:jc w:val="center"/>
            <w:rPr>
              <w:rStyle w:val="DEMIURGNagwekZnak"/>
            </w:rPr>
          </w:pPr>
          <w:r>
            <w:rPr>
              <w:rStyle w:val="DEMIURGNagwekZnak"/>
            </w:rPr>
            <w:t xml:space="preserve">REMONT czterech pomieszczeń w budynku </w:t>
          </w:r>
        </w:p>
        <w:p w:rsidR="006E2F3A" w:rsidRDefault="006E2F3A" w:rsidP="005A41CB">
          <w:pPr>
            <w:spacing w:line="240" w:lineRule="auto"/>
            <w:ind w:left="0"/>
            <w:jc w:val="center"/>
            <w:rPr>
              <w:rStyle w:val="DEMIURGNagwekZnak"/>
            </w:rPr>
          </w:pPr>
          <w:r>
            <w:rPr>
              <w:rStyle w:val="DEMIURGNagwekZnak"/>
            </w:rPr>
            <w:t>wielkopolskiego urzędu wojewódzkiego w poznaniu, przy ul. Wiśniowej 13a</w:t>
          </w:r>
        </w:p>
      </w:tc>
    </w:tr>
  </w:tbl>
  <w:p w:rsidR="006E2F3A" w:rsidRPr="008E0051" w:rsidRDefault="006E2F3A" w:rsidP="008E0051">
    <w:pPr>
      <w:ind w:left="0"/>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72068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BC49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C6B98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3672F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24E4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FC8D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6C67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5EA4F3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BF6EC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1C2E3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1" w15:restartNumberingAfterBreak="0">
    <w:nsid w:val="021F04BD"/>
    <w:multiLevelType w:val="hybridMultilevel"/>
    <w:tmpl w:val="0658DB18"/>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 w15:restartNumberingAfterBreak="0">
    <w:nsid w:val="10BE6F1B"/>
    <w:multiLevelType w:val="multilevel"/>
    <w:tmpl w:val="CFE2C8C2"/>
    <w:lvl w:ilvl="0">
      <w:start w:val="1"/>
      <w:numFmt w:val="decimal"/>
      <w:pStyle w:val="DEMIURGNumeracja1"/>
      <w:lvlText w:val="%1."/>
      <w:lvlJc w:val="left"/>
      <w:pPr>
        <w:ind w:left="360" w:hanging="360"/>
      </w:pPr>
      <w:rPr>
        <w:rFonts w:hint="default"/>
        <w:b/>
        <w:bCs/>
        <w:i w:val="0"/>
        <w:iCs w:val="0"/>
        <w:sz w:val="16"/>
        <w:szCs w:val="16"/>
      </w:rPr>
    </w:lvl>
    <w:lvl w:ilvl="1">
      <w:start w:val="1"/>
      <w:numFmt w:val="decimal"/>
      <w:pStyle w:val="DEMIURGNumeracja2"/>
      <w:lvlText w:val="%1.%2."/>
      <w:lvlJc w:val="left"/>
      <w:pPr>
        <w:ind w:left="792" w:hanging="432"/>
      </w:pPr>
    </w:lvl>
    <w:lvl w:ilvl="2">
      <w:start w:val="1"/>
      <w:numFmt w:val="decimal"/>
      <w:pStyle w:val="DEMIURGNumeracja3"/>
      <w:lvlText w:val="%1.%2.%3."/>
      <w:lvlJc w:val="left"/>
      <w:pPr>
        <w:ind w:left="1639" w:hanging="504"/>
      </w:pPr>
    </w:lvl>
    <w:lvl w:ilvl="3">
      <w:start w:val="1"/>
      <w:numFmt w:val="decimal"/>
      <w:pStyle w:val="DEMIURG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1907E92"/>
    <w:multiLevelType w:val="hybridMultilevel"/>
    <w:tmpl w:val="359C2826"/>
    <w:lvl w:ilvl="0" w:tplc="98CC62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BE3633"/>
    <w:multiLevelType w:val="hybridMultilevel"/>
    <w:tmpl w:val="E73801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1C6E53F9"/>
    <w:multiLevelType w:val="hybridMultilevel"/>
    <w:tmpl w:val="4EA47500"/>
    <w:lvl w:ilvl="0" w:tplc="8D8499B6">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557334A"/>
    <w:multiLevelType w:val="hybridMultilevel"/>
    <w:tmpl w:val="FAC4F712"/>
    <w:lvl w:ilvl="0" w:tplc="0A9A27F8">
      <w:start w:val="1"/>
      <w:numFmt w:val="bullet"/>
      <w:pStyle w:val="DEMIURGPunkty2"/>
      <w:lvlText w:val=""/>
      <w:lvlJc w:val="left"/>
      <w:pPr>
        <w:ind w:left="1440" w:hanging="360"/>
      </w:pPr>
      <w:rPr>
        <w:rFonts w:ascii="Symbol" w:hAnsi="Symbol" w:cs="Symbol" w:hint="default"/>
      </w:rPr>
    </w:lvl>
    <w:lvl w:ilvl="1" w:tplc="04150019">
      <w:start w:val="1"/>
      <w:numFmt w:val="bullet"/>
      <w:lvlText w:val="o"/>
      <w:lvlJc w:val="left"/>
      <w:pPr>
        <w:ind w:left="2160" w:hanging="360"/>
      </w:pPr>
      <w:rPr>
        <w:rFonts w:ascii="Courier New" w:hAnsi="Courier New" w:cs="Courier New" w:hint="default"/>
      </w:rPr>
    </w:lvl>
    <w:lvl w:ilvl="2" w:tplc="0415001B">
      <w:start w:val="1"/>
      <w:numFmt w:val="bullet"/>
      <w:lvlText w:val=""/>
      <w:lvlJc w:val="left"/>
      <w:pPr>
        <w:ind w:left="2880" w:hanging="360"/>
      </w:pPr>
      <w:rPr>
        <w:rFonts w:ascii="Wingdings" w:hAnsi="Wingdings" w:cs="Wingdings" w:hint="default"/>
      </w:rPr>
    </w:lvl>
    <w:lvl w:ilvl="3" w:tplc="0415000F">
      <w:start w:val="1"/>
      <w:numFmt w:val="bullet"/>
      <w:lvlText w:val=""/>
      <w:lvlJc w:val="left"/>
      <w:pPr>
        <w:ind w:left="3600" w:hanging="360"/>
      </w:pPr>
      <w:rPr>
        <w:rFonts w:ascii="Symbol" w:hAnsi="Symbol" w:cs="Symbol" w:hint="default"/>
      </w:rPr>
    </w:lvl>
    <w:lvl w:ilvl="4" w:tplc="04150019">
      <w:start w:val="1"/>
      <w:numFmt w:val="bullet"/>
      <w:lvlText w:val="o"/>
      <w:lvlJc w:val="left"/>
      <w:pPr>
        <w:ind w:left="4320" w:hanging="360"/>
      </w:pPr>
      <w:rPr>
        <w:rFonts w:ascii="Courier New" w:hAnsi="Courier New" w:cs="Courier New" w:hint="default"/>
      </w:rPr>
    </w:lvl>
    <w:lvl w:ilvl="5" w:tplc="0415001B">
      <w:start w:val="1"/>
      <w:numFmt w:val="bullet"/>
      <w:lvlText w:val=""/>
      <w:lvlJc w:val="left"/>
      <w:pPr>
        <w:ind w:left="5040" w:hanging="360"/>
      </w:pPr>
      <w:rPr>
        <w:rFonts w:ascii="Wingdings" w:hAnsi="Wingdings" w:cs="Wingdings" w:hint="default"/>
      </w:rPr>
    </w:lvl>
    <w:lvl w:ilvl="6" w:tplc="0415000F">
      <w:start w:val="1"/>
      <w:numFmt w:val="bullet"/>
      <w:lvlText w:val=""/>
      <w:lvlJc w:val="left"/>
      <w:pPr>
        <w:ind w:left="5760" w:hanging="360"/>
      </w:pPr>
      <w:rPr>
        <w:rFonts w:ascii="Symbol" w:hAnsi="Symbol" w:cs="Symbol" w:hint="default"/>
      </w:rPr>
    </w:lvl>
    <w:lvl w:ilvl="7" w:tplc="04150019">
      <w:start w:val="1"/>
      <w:numFmt w:val="bullet"/>
      <w:lvlText w:val="o"/>
      <w:lvlJc w:val="left"/>
      <w:pPr>
        <w:ind w:left="6480" w:hanging="360"/>
      </w:pPr>
      <w:rPr>
        <w:rFonts w:ascii="Courier New" w:hAnsi="Courier New" w:cs="Courier New" w:hint="default"/>
      </w:rPr>
    </w:lvl>
    <w:lvl w:ilvl="8" w:tplc="0415001B">
      <w:start w:val="1"/>
      <w:numFmt w:val="bullet"/>
      <w:lvlText w:val=""/>
      <w:lvlJc w:val="left"/>
      <w:pPr>
        <w:ind w:left="7200" w:hanging="360"/>
      </w:pPr>
      <w:rPr>
        <w:rFonts w:ascii="Wingdings" w:hAnsi="Wingdings" w:cs="Wingdings" w:hint="default"/>
      </w:rPr>
    </w:lvl>
  </w:abstractNum>
  <w:abstractNum w:abstractNumId="17" w15:restartNumberingAfterBreak="0">
    <w:nsid w:val="25FB3BB0"/>
    <w:multiLevelType w:val="hybridMultilevel"/>
    <w:tmpl w:val="35F422C2"/>
    <w:lvl w:ilvl="0" w:tplc="02608808">
      <w:start w:val="2"/>
      <w:numFmt w:val="upperLetter"/>
      <w:pStyle w:val="Nagwek1"/>
      <w:lvlText w:val="CZĘŚĆ %1."/>
      <w:lvlJc w:val="left"/>
      <w:pPr>
        <w:ind w:left="928" w:hanging="360"/>
      </w:pPr>
      <w:rPr>
        <w:rFonts w:hint="default"/>
      </w:rPr>
    </w:lvl>
    <w:lvl w:ilvl="1" w:tplc="04150003">
      <w:start w:val="1"/>
      <w:numFmt w:val="lowerLetter"/>
      <w:lvlText w:val="%2."/>
      <w:lvlJc w:val="left"/>
      <w:pPr>
        <w:ind w:left="1648" w:hanging="360"/>
      </w:pPr>
    </w:lvl>
    <w:lvl w:ilvl="2" w:tplc="04150005">
      <w:start w:val="1"/>
      <w:numFmt w:val="lowerRoman"/>
      <w:lvlText w:val="%3."/>
      <w:lvlJc w:val="right"/>
      <w:pPr>
        <w:ind w:left="2368" w:hanging="180"/>
      </w:pPr>
    </w:lvl>
    <w:lvl w:ilvl="3" w:tplc="04150001">
      <w:start w:val="1"/>
      <w:numFmt w:val="decimal"/>
      <w:lvlText w:val="%4."/>
      <w:lvlJc w:val="left"/>
      <w:pPr>
        <w:ind w:left="3088" w:hanging="360"/>
      </w:pPr>
    </w:lvl>
    <w:lvl w:ilvl="4" w:tplc="04150003">
      <w:start w:val="1"/>
      <w:numFmt w:val="lowerLetter"/>
      <w:lvlText w:val="%5."/>
      <w:lvlJc w:val="left"/>
      <w:pPr>
        <w:ind w:left="3808" w:hanging="360"/>
      </w:pPr>
    </w:lvl>
    <w:lvl w:ilvl="5" w:tplc="04150005">
      <w:start w:val="1"/>
      <w:numFmt w:val="lowerRoman"/>
      <w:lvlText w:val="%6."/>
      <w:lvlJc w:val="right"/>
      <w:pPr>
        <w:ind w:left="4528" w:hanging="180"/>
      </w:pPr>
    </w:lvl>
    <w:lvl w:ilvl="6" w:tplc="04150001">
      <w:start w:val="1"/>
      <w:numFmt w:val="decimal"/>
      <w:lvlText w:val="%7."/>
      <w:lvlJc w:val="left"/>
      <w:pPr>
        <w:ind w:left="5248" w:hanging="360"/>
      </w:pPr>
    </w:lvl>
    <w:lvl w:ilvl="7" w:tplc="04150003">
      <w:start w:val="1"/>
      <w:numFmt w:val="lowerLetter"/>
      <w:lvlText w:val="%8."/>
      <w:lvlJc w:val="left"/>
      <w:pPr>
        <w:ind w:left="5968" w:hanging="360"/>
      </w:pPr>
    </w:lvl>
    <w:lvl w:ilvl="8" w:tplc="04150005">
      <w:start w:val="1"/>
      <w:numFmt w:val="lowerRoman"/>
      <w:lvlText w:val="%9."/>
      <w:lvlJc w:val="right"/>
      <w:pPr>
        <w:ind w:left="6688" w:hanging="180"/>
      </w:pPr>
    </w:lvl>
  </w:abstractNum>
  <w:abstractNum w:abstractNumId="18" w15:restartNumberingAfterBreak="0">
    <w:nsid w:val="2BA46E13"/>
    <w:multiLevelType w:val="hybridMultilevel"/>
    <w:tmpl w:val="3A5430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384D2205"/>
    <w:multiLevelType w:val="hybridMultilevel"/>
    <w:tmpl w:val="9FE25354"/>
    <w:lvl w:ilvl="0" w:tplc="04150001">
      <w:start w:val="1"/>
      <w:numFmt w:val="bullet"/>
      <w:lvlText w:val=""/>
      <w:lvlJc w:val="left"/>
      <w:pPr>
        <w:ind w:left="1429" w:hanging="360"/>
      </w:pPr>
      <w:rPr>
        <w:rFonts w:ascii="Symbol" w:hAnsi="Symbol" w:cs="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20" w15:restartNumberingAfterBreak="0">
    <w:nsid w:val="45A519B5"/>
    <w:multiLevelType w:val="hybridMultilevel"/>
    <w:tmpl w:val="C0FE419E"/>
    <w:lvl w:ilvl="0" w:tplc="DF44B72C">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6113270"/>
    <w:multiLevelType w:val="hybridMultilevel"/>
    <w:tmpl w:val="0C3E16F4"/>
    <w:lvl w:ilvl="0" w:tplc="E786954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40404E"/>
    <w:multiLevelType w:val="hybridMultilevel"/>
    <w:tmpl w:val="B6DA6096"/>
    <w:lvl w:ilvl="0" w:tplc="EA844E54">
      <w:start w:val="1"/>
      <w:numFmt w:val="bullet"/>
      <w:pStyle w:val="DEMIURGPunktator1"/>
      <w:lvlText w:val=""/>
      <w:lvlJc w:val="left"/>
      <w:pPr>
        <w:ind w:left="720" w:hanging="360"/>
      </w:pPr>
      <w:rPr>
        <w:rFonts w:ascii="Symbol" w:hAnsi="Symbol" w:cs="Symbol" w:hint="default"/>
        <w:color w:val="auto"/>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cs="Wingdings" w:hint="default"/>
      </w:rPr>
    </w:lvl>
    <w:lvl w:ilvl="3" w:tplc="0415000F">
      <w:start w:val="1"/>
      <w:numFmt w:val="bullet"/>
      <w:lvlText w:val=""/>
      <w:lvlJc w:val="left"/>
      <w:pPr>
        <w:ind w:left="2880" w:hanging="360"/>
      </w:pPr>
      <w:rPr>
        <w:rFonts w:ascii="Symbol" w:hAnsi="Symbol" w:cs="Symbol" w:hint="default"/>
      </w:rPr>
    </w:lvl>
    <w:lvl w:ilvl="4" w:tplc="04150019">
      <w:start w:val="1"/>
      <w:numFmt w:val="bullet"/>
      <w:lvlText w:val="o"/>
      <w:lvlJc w:val="left"/>
      <w:pPr>
        <w:ind w:left="3600" w:hanging="360"/>
      </w:pPr>
      <w:rPr>
        <w:rFonts w:ascii="Courier New" w:hAnsi="Courier New" w:cs="Courier New" w:hint="default"/>
      </w:rPr>
    </w:lvl>
    <w:lvl w:ilvl="5" w:tplc="0415001B">
      <w:start w:val="1"/>
      <w:numFmt w:val="bullet"/>
      <w:lvlText w:val=""/>
      <w:lvlJc w:val="left"/>
      <w:pPr>
        <w:ind w:left="4320" w:hanging="360"/>
      </w:pPr>
      <w:rPr>
        <w:rFonts w:ascii="Wingdings" w:hAnsi="Wingdings" w:cs="Wingdings" w:hint="default"/>
      </w:rPr>
    </w:lvl>
    <w:lvl w:ilvl="6" w:tplc="0415000F">
      <w:start w:val="1"/>
      <w:numFmt w:val="bullet"/>
      <w:lvlText w:val=""/>
      <w:lvlJc w:val="left"/>
      <w:pPr>
        <w:ind w:left="5040" w:hanging="360"/>
      </w:pPr>
      <w:rPr>
        <w:rFonts w:ascii="Symbol" w:hAnsi="Symbol" w:cs="Symbol" w:hint="default"/>
      </w:rPr>
    </w:lvl>
    <w:lvl w:ilvl="7" w:tplc="04150019">
      <w:start w:val="1"/>
      <w:numFmt w:val="bullet"/>
      <w:lvlText w:val="o"/>
      <w:lvlJc w:val="left"/>
      <w:pPr>
        <w:ind w:left="5760" w:hanging="360"/>
      </w:pPr>
      <w:rPr>
        <w:rFonts w:ascii="Courier New" w:hAnsi="Courier New" w:cs="Courier New" w:hint="default"/>
      </w:rPr>
    </w:lvl>
    <w:lvl w:ilvl="8" w:tplc="0415001B">
      <w:start w:val="1"/>
      <w:numFmt w:val="bullet"/>
      <w:lvlText w:val=""/>
      <w:lvlJc w:val="left"/>
      <w:pPr>
        <w:ind w:left="6480" w:hanging="360"/>
      </w:pPr>
      <w:rPr>
        <w:rFonts w:ascii="Wingdings" w:hAnsi="Wingdings" w:cs="Wingdings" w:hint="default"/>
      </w:rPr>
    </w:lvl>
  </w:abstractNum>
  <w:abstractNum w:abstractNumId="23" w15:restartNumberingAfterBreak="0">
    <w:nsid w:val="5B4C3BAF"/>
    <w:multiLevelType w:val="multilevel"/>
    <w:tmpl w:val="BCC2F7BC"/>
    <w:styleLink w:val="Styl1"/>
    <w:lvl w:ilvl="0">
      <w:start w:val="1"/>
      <w:numFmt w:val="decimal"/>
      <w:lvlText w:val="%1.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4" w15:restartNumberingAfterBreak="0">
    <w:nsid w:val="5D7C2E05"/>
    <w:multiLevelType w:val="hybridMultilevel"/>
    <w:tmpl w:val="67AC9594"/>
    <w:lvl w:ilvl="0" w:tplc="97A628B8">
      <w:start w:val="3"/>
      <w:numFmt w:val="upperRoman"/>
      <w:lvlText w:val="%1."/>
      <w:lvlJc w:val="left"/>
      <w:pPr>
        <w:ind w:left="2520" w:hanging="720"/>
      </w:pPr>
      <w:rPr>
        <w:rFonts w:eastAsiaTheme="minorHAnsi" w:hint="default"/>
        <w:b w:val="0"/>
        <w:color w:val="FF0000"/>
        <w:sz w:val="16"/>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604914F1"/>
    <w:multiLevelType w:val="hybridMultilevel"/>
    <w:tmpl w:val="29587644"/>
    <w:lvl w:ilvl="0" w:tplc="B91E5A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C72C4C"/>
    <w:multiLevelType w:val="hybridMultilevel"/>
    <w:tmpl w:val="3600037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2D8575A"/>
    <w:multiLevelType w:val="hybridMultilevel"/>
    <w:tmpl w:val="90A239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803107"/>
    <w:multiLevelType w:val="hybridMultilevel"/>
    <w:tmpl w:val="986604D0"/>
    <w:lvl w:ilvl="0" w:tplc="96608D8C">
      <w:start w:val="1"/>
      <w:numFmt w:val="lowerRoman"/>
      <w:lvlText w:val="%1."/>
      <w:lvlJc w:val="left"/>
      <w:pPr>
        <w:ind w:left="1288" w:hanging="72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9" w15:restartNumberingAfterBreak="0">
    <w:nsid w:val="78F106F5"/>
    <w:multiLevelType w:val="hybridMultilevel"/>
    <w:tmpl w:val="06D0B14C"/>
    <w:lvl w:ilvl="0" w:tplc="D44879E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F75DBD"/>
    <w:multiLevelType w:val="hybridMultilevel"/>
    <w:tmpl w:val="702CE4B6"/>
    <w:lvl w:ilvl="0" w:tplc="11429096">
      <w:start w:val="3"/>
      <w:numFmt w:val="upperRoman"/>
      <w:lvlText w:val="%1."/>
      <w:lvlJc w:val="left"/>
      <w:pPr>
        <w:ind w:left="2520" w:hanging="720"/>
      </w:pPr>
      <w:rPr>
        <w:rFonts w:eastAsiaTheme="minorHAnsi" w:hint="default"/>
        <w:b w:val="0"/>
        <w:color w:val="FF0000"/>
        <w:sz w:val="16"/>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15:restartNumberingAfterBreak="0">
    <w:nsid w:val="7FEA17C7"/>
    <w:multiLevelType w:val="hybridMultilevel"/>
    <w:tmpl w:val="B9627658"/>
    <w:lvl w:ilvl="0" w:tplc="B1BCE85C">
      <w:start w:val="1"/>
      <w:numFmt w:val="upperRoman"/>
      <w:lvlText w:val="%1."/>
      <w:lvlJc w:val="left"/>
      <w:pPr>
        <w:ind w:left="2008" w:hanging="72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num w:numId="1">
    <w:abstractNumId w:val="17"/>
  </w:num>
  <w:num w:numId="2">
    <w:abstractNumId w:val="20"/>
  </w:num>
  <w:num w:numId="3">
    <w:abstractNumId w:val="23"/>
  </w:num>
  <w:num w:numId="4">
    <w:abstractNumId w:val="12"/>
  </w:num>
  <w:num w:numId="5">
    <w:abstractNumId w:val="22"/>
  </w:num>
  <w:num w:numId="6">
    <w:abstractNumId w:val="16"/>
  </w:num>
  <w:num w:numId="7">
    <w:abstractNumId w:val="21"/>
  </w:num>
  <w:num w:numId="8">
    <w:abstractNumId w:val="19"/>
  </w:num>
  <w:num w:numId="9">
    <w:abstractNumId w:val="18"/>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22"/>
  </w:num>
  <w:num w:numId="21">
    <w:abstractNumId w:val="2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6"/>
  </w:num>
  <w:num w:numId="29">
    <w:abstractNumId w:val="25"/>
  </w:num>
  <w:num w:numId="30">
    <w:abstractNumId w:val="15"/>
  </w:num>
  <w:num w:numId="31">
    <w:abstractNumId w:val="24"/>
  </w:num>
  <w:num w:numId="32">
    <w:abstractNumId w:val="30"/>
  </w:num>
  <w:num w:numId="33">
    <w:abstractNumId w:val="13"/>
  </w:num>
  <w:num w:numId="34">
    <w:abstractNumId w:val="14"/>
  </w:num>
  <w:num w:numId="35">
    <w:abstractNumId w:val="11"/>
  </w:num>
  <w:num w:numId="36">
    <w:abstractNumId w:val="27"/>
  </w:num>
  <w:num w:numId="37">
    <w:abstractNumId w:val="28"/>
  </w:num>
  <w:num w:numId="38">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SortMethod w:val="0000"/>
  <w:defaultTabStop w:val="709"/>
  <w:hyphenationZone w:val="425"/>
  <w:doNotHyphenateCaps/>
  <w:drawingGridHorizontalSpacing w:val="80"/>
  <w:displayHorizontalDrawingGridEvery w:val="2"/>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833"/>
    <w:rsid w:val="00003ACD"/>
    <w:rsid w:val="00004E3C"/>
    <w:rsid w:val="000069BD"/>
    <w:rsid w:val="00013722"/>
    <w:rsid w:val="000248A6"/>
    <w:rsid w:val="0003063B"/>
    <w:rsid w:val="00031860"/>
    <w:rsid w:val="00031B14"/>
    <w:rsid w:val="000353B2"/>
    <w:rsid w:val="00036DA6"/>
    <w:rsid w:val="000404CE"/>
    <w:rsid w:val="000552FB"/>
    <w:rsid w:val="00056D9F"/>
    <w:rsid w:val="0005750F"/>
    <w:rsid w:val="00062D9A"/>
    <w:rsid w:val="00064908"/>
    <w:rsid w:val="000718D9"/>
    <w:rsid w:val="0007529C"/>
    <w:rsid w:val="000778F4"/>
    <w:rsid w:val="00081135"/>
    <w:rsid w:val="00083DBA"/>
    <w:rsid w:val="000845A1"/>
    <w:rsid w:val="0008512A"/>
    <w:rsid w:val="00087D56"/>
    <w:rsid w:val="00091AA6"/>
    <w:rsid w:val="00092D25"/>
    <w:rsid w:val="00092D90"/>
    <w:rsid w:val="00096FC0"/>
    <w:rsid w:val="000A275E"/>
    <w:rsid w:val="000A420F"/>
    <w:rsid w:val="000A4B48"/>
    <w:rsid w:val="000B0CBB"/>
    <w:rsid w:val="000B1AB9"/>
    <w:rsid w:val="000C6EEE"/>
    <w:rsid w:val="000C7AFB"/>
    <w:rsid w:val="000C7D2B"/>
    <w:rsid w:val="000D7460"/>
    <w:rsid w:val="000E702C"/>
    <w:rsid w:val="000E7052"/>
    <w:rsid w:val="000F0051"/>
    <w:rsid w:val="000F1AD0"/>
    <w:rsid w:val="000F6442"/>
    <w:rsid w:val="00102652"/>
    <w:rsid w:val="00110BAB"/>
    <w:rsid w:val="0011226D"/>
    <w:rsid w:val="0011422E"/>
    <w:rsid w:val="001220BD"/>
    <w:rsid w:val="001250D6"/>
    <w:rsid w:val="00126435"/>
    <w:rsid w:val="00132063"/>
    <w:rsid w:val="00132BC2"/>
    <w:rsid w:val="00132D54"/>
    <w:rsid w:val="00135FF9"/>
    <w:rsid w:val="00150E0A"/>
    <w:rsid w:val="001523D8"/>
    <w:rsid w:val="00153EBD"/>
    <w:rsid w:val="00156EAA"/>
    <w:rsid w:val="00157B3A"/>
    <w:rsid w:val="00161414"/>
    <w:rsid w:val="0016405A"/>
    <w:rsid w:val="00173896"/>
    <w:rsid w:val="0017398C"/>
    <w:rsid w:val="0017414F"/>
    <w:rsid w:val="001749DF"/>
    <w:rsid w:val="0017589D"/>
    <w:rsid w:val="0017596B"/>
    <w:rsid w:val="00175CA2"/>
    <w:rsid w:val="001766F2"/>
    <w:rsid w:val="00176B0F"/>
    <w:rsid w:val="00184A85"/>
    <w:rsid w:val="00186E48"/>
    <w:rsid w:val="00187714"/>
    <w:rsid w:val="001A2097"/>
    <w:rsid w:val="001A7192"/>
    <w:rsid w:val="001B1A23"/>
    <w:rsid w:val="001B2908"/>
    <w:rsid w:val="001B458A"/>
    <w:rsid w:val="001B6BC1"/>
    <w:rsid w:val="001C3A03"/>
    <w:rsid w:val="001C47E0"/>
    <w:rsid w:val="001D2278"/>
    <w:rsid w:val="001D2AF4"/>
    <w:rsid w:val="001D5D74"/>
    <w:rsid w:val="001E2C1C"/>
    <w:rsid w:val="001E4F73"/>
    <w:rsid w:val="001F10B4"/>
    <w:rsid w:val="001F4BAA"/>
    <w:rsid w:val="001F53A9"/>
    <w:rsid w:val="00201E21"/>
    <w:rsid w:val="002037DB"/>
    <w:rsid w:val="00207306"/>
    <w:rsid w:val="00207680"/>
    <w:rsid w:val="002078A3"/>
    <w:rsid w:val="00221661"/>
    <w:rsid w:val="00221C5C"/>
    <w:rsid w:val="00223A93"/>
    <w:rsid w:val="00223B61"/>
    <w:rsid w:val="00223FB1"/>
    <w:rsid w:val="002310B5"/>
    <w:rsid w:val="00235137"/>
    <w:rsid w:val="00236781"/>
    <w:rsid w:val="00241B2B"/>
    <w:rsid w:val="00241EE6"/>
    <w:rsid w:val="00242EDA"/>
    <w:rsid w:val="00245B1C"/>
    <w:rsid w:val="00246D4B"/>
    <w:rsid w:val="0025300F"/>
    <w:rsid w:val="0025467F"/>
    <w:rsid w:val="002573BC"/>
    <w:rsid w:val="0025795B"/>
    <w:rsid w:val="00257AF7"/>
    <w:rsid w:val="002634C7"/>
    <w:rsid w:val="00273581"/>
    <w:rsid w:val="002775F7"/>
    <w:rsid w:val="002800E4"/>
    <w:rsid w:val="00280F58"/>
    <w:rsid w:val="00281060"/>
    <w:rsid w:val="00282381"/>
    <w:rsid w:val="00291466"/>
    <w:rsid w:val="0029383F"/>
    <w:rsid w:val="00296554"/>
    <w:rsid w:val="00296F8C"/>
    <w:rsid w:val="002A2F48"/>
    <w:rsid w:val="002A58E0"/>
    <w:rsid w:val="002A6A93"/>
    <w:rsid w:val="002A7A23"/>
    <w:rsid w:val="002B75CE"/>
    <w:rsid w:val="002C2F84"/>
    <w:rsid w:val="002C3328"/>
    <w:rsid w:val="002C6ABC"/>
    <w:rsid w:val="002D177B"/>
    <w:rsid w:val="002D3365"/>
    <w:rsid w:val="002D4FA5"/>
    <w:rsid w:val="002E04FC"/>
    <w:rsid w:val="002E1FF2"/>
    <w:rsid w:val="002E2C84"/>
    <w:rsid w:val="002E7710"/>
    <w:rsid w:val="002F168A"/>
    <w:rsid w:val="002F3BD9"/>
    <w:rsid w:val="002F5320"/>
    <w:rsid w:val="002F59D0"/>
    <w:rsid w:val="002F7CE5"/>
    <w:rsid w:val="00301C3E"/>
    <w:rsid w:val="00307990"/>
    <w:rsid w:val="00313D5A"/>
    <w:rsid w:val="00321119"/>
    <w:rsid w:val="00322B32"/>
    <w:rsid w:val="003230DF"/>
    <w:rsid w:val="00323AF3"/>
    <w:rsid w:val="00330BFB"/>
    <w:rsid w:val="00334B5E"/>
    <w:rsid w:val="003361E1"/>
    <w:rsid w:val="003366E1"/>
    <w:rsid w:val="00336F6A"/>
    <w:rsid w:val="00340796"/>
    <w:rsid w:val="003414FC"/>
    <w:rsid w:val="00352E88"/>
    <w:rsid w:val="003769DB"/>
    <w:rsid w:val="0038038C"/>
    <w:rsid w:val="003852EE"/>
    <w:rsid w:val="00386A4D"/>
    <w:rsid w:val="00390798"/>
    <w:rsid w:val="00390DF8"/>
    <w:rsid w:val="0039114D"/>
    <w:rsid w:val="0039303C"/>
    <w:rsid w:val="003A1844"/>
    <w:rsid w:val="003A1A04"/>
    <w:rsid w:val="003A418C"/>
    <w:rsid w:val="003A4F68"/>
    <w:rsid w:val="003A7B15"/>
    <w:rsid w:val="003B3B7F"/>
    <w:rsid w:val="003B6B01"/>
    <w:rsid w:val="003B7207"/>
    <w:rsid w:val="003C35B6"/>
    <w:rsid w:val="003C4186"/>
    <w:rsid w:val="003C6235"/>
    <w:rsid w:val="003D359D"/>
    <w:rsid w:val="003D6CCF"/>
    <w:rsid w:val="003E4DCC"/>
    <w:rsid w:val="003E4E25"/>
    <w:rsid w:val="003E56CA"/>
    <w:rsid w:val="003F0CC3"/>
    <w:rsid w:val="003F1D17"/>
    <w:rsid w:val="003F460D"/>
    <w:rsid w:val="0040060C"/>
    <w:rsid w:val="00404E13"/>
    <w:rsid w:val="00407AD5"/>
    <w:rsid w:val="00411CF9"/>
    <w:rsid w:val="00412C08"/>
    <w:rsid w:val="004135ED"/>
    <w:rsid w:val="00414B48"/>
    <w:rsid w:val="00425DF4"/>
    <w:rsid w:val="00433961"/>
    <w:rsid w:val="004406B3"/>
    <w:rsid w:val="00444EBD"/>
    <w:rsid w:val="00446A27"/>
    <w:rsid w:val="00451694"/>
    <w:rsid w:val="00451CE2"/>
    <w:rsid w:val="00451EE4"/>
    <w:rsid w:val="004522D3"/>
    <w:rsid w:val="004525EF"/>
    <w:rsid w:val="004557EA"/>
    <w:rsid w:val="00456A1E"/>
    <w:rsid w:val="00460EDA"/>
    <w:rsid w:val="004659D0"/>
    <w:rsid w:val="00466D2B"/>
    <w:rsid w:val="004809E4"/>
    <w:rsid w:val="00481949"/>
    <w:rsid w:val="00484FC4"/>
    <w:rsid w:val="00485B2A"/>
    <w:rsid w:val="00493DBF"/>
    <w:rsid w:val="00495638"/>
    <w:rsid w:val="00496703"/>
    <w:rsid w:val="0049686B"/>
    <w:rsid w:val="0049697A"/>
    <w:rsid w:val="004B45F3"/>
    <w:rsid w:val="004B5409"/>
    <w:rsid w:val="004B683C"/>
    <w:rsid w:val="004B6CFF"/>
    <w:rsid w:val="004C7650"/>
    <w:rsid w:val="004D17BB"/>
    <w:rsid w:val="004E0EEC"/>
    <w:rsid w:val="004E34B7"/>
    <w:rsid w:val="004E38C6"/>
    <w:rsid w:val="004E653D"/>
    <w:rsid w:val="004E77D9"/>
    <w:rsid w:val="004F07B0"/>
    <w:rsid w:val="004F70EC"/>
    <w:rsid w:val="004F7270"/>
    <w:rsid w:val="00510411"/>
    <w:rsid w:val="00514821"/>
    <w:rsid w:val="00517DBA"/>
    <w:rsid w:val="00521051"/>
    <w:rsid w:val="00522778"/>
    <w:rsid w:val="0052586F"/>
    <w:rsid w:val="00535332"/>
    <w:rsid w:val="00537564"/>
    <w:rsid w:val="005510E4"/>
    <w:rsid w:val="00554BBF"/>
    <w:rsid w:val="00556257"/>
    <w:rsid w:val="0055683F"/>
    <w:rsid w:val="00562E83"/>
    <w:rsid w:val="00572101"/>
    <w:rsid w:val="00574E43"/>
    <w:rsid w:val="00575688"/>
    <w:rsid w:val="00581F14"/>
    <w:rsid w:val="00582176"/>
    <w:rsid w:val="00585FB2"/>
    <w:rsid w:val="00590359"/>
    <w:rsid w:val="005919F4"/>
    <w:rsid w:val="00595A80"/>
    <w:rsid w:val="005A03C6"/>
    <w:rsid w:val="005A41CB"/>
    <w:rsid w:val="005B2AD4"/>
    <w:rsid w:val="005C2521"/>
    <w:rsid w:val="005C4C02"/>
    <w:rsid w:val="005D0BAA"/>
    <w:rsid w:val="005D510A"/>
    <w:rsid w:val="005E00F1"/>
    <w:rsid w:val="005E1980"/>
    <w:rsid w:val="005E1C78"/>
    <w:rsid w:val="005E2EE7"/>
    <w:rsid w:val="005E760B"/>
    <w:rsid w:val="005F1DB7"/>
    <w:rsid w:val="005F6053"/>
    <w:rsid w:val="00601F65"/>
    <w:rsid w:val="00606E4A"/>
    <w:rsid w:val="00615762"/>
    <w:rsid w:val="00617312"/>
    <w:rsid w:val="006224CF"/>
    <w:rsid w:val="00622743"/>
    <w:rsid w:val="00622C01"/>
    <w:rsid w:val="00623F39"/>
    <w:rsid w:val="00625E37"/>
    <w:rsid w:val="006260AE"/>
    <w:rsid w:val="00626359"/>
    <w:rsid w:val="00630646"/>
    <w:rsid w:val="0063211D"/>
    <w:rsid w:val="00636332"/>
    <w:rsid w:val="00636B61"/>
    <w:rsid w:val="00642595"/>
    <w:rsid w:val="006501F8"/>
    <w:rsid w:val="00651BCB"/>
    <w:rsid w:val="00651FD0"/>
    <w:rsid w:val="00655095"/>
    <w:rsid w:val="006579CA"/>
    <w:rsid w:val="00662A2C"/>
    <w:rsid w:val="00663054"/>
    <w:rsid w:val="00674104"/>
    <w:rsid w:val="00675AB4"/>
    <w:rsid w:val="00675B47"/>
    <w:rsid w:val="0068004F"/>
    <w:rsid w:val="00680133"/>
    <w:rsid w:val="00683060"/>
    <w:rsid w:val="00687164"/>
    <w:rsid w:val="00693B1A"/>
    <w:rsid w:val="00694322"/>
    <w:rsid w:val="00694E66"/>
    <w:rsid w:val="006959C2"/>
    <w:rsid w:val="00695CBC"/>
    <w:rsid w:val="006A3776"/>
    <w:rsid w:val="006A3EBE"/>
    <w:rsid w:val="006A63BA"/>
    <w:rsid w:val="006B2FD7"/>
    <w:rsid w:val="006B4DCE"/>
    <w:rsid w:val="006C220D"/>
    <w:rsid w:val="006C4297"/>
    <w:rsid w:val="006C4800"/>
    <w:rsid w:val="006C548B"/>
    <w:rsid w:val="006D1E6D"/>
    <w:rsid w:val="006E0011"/>
    <w:rsid w:val="006E0AD2"/>
    <w:rsid w:val="006E1562"/>
    <w:rsid w:val="006E1E52"/>
    <w:rsid w:val="006E2F3A"/>
    <w:rsid w:val="006E3AA9"/>
    <w:rsid w:val="006E41AD"/>
    <w:rsid w:val="006E6BF8"/>
    <w:rsid w:val="006F1D4C"/>
    <w:rsid w:val="006F4344"/>
    <w:rsid w:val="006F4E5E"/>
    <w:rsid w:val="006F57B7"/>
    <w:rsid w:val="006F7484"/>
    <w:rsid w:val="007007FA"/>
    <w:rsid w:val="00704ED9"/>
    <w:rsid w:val="007147BF"/>
    <w:rsid w:val="00716C10"/>
    <w:rsid w:val="00724399"/>
    <w:rsid w:val="00726486"/>
    <w:rsid w:val="00732E43"/>
    <w:rsid w:val="007332D4"/>
    <w:rsid w:val="00735176"/>
    <w:rsid w:val="00735EC4"/>
    <w:rsid w:val="00735F17"/>
    <w:rsid w:val="00737833"/>
    <w:rsid w:val="007405C2"/>
    <w:rsid w:val="007424F1"/>
    <w:rsid w:val="00742589"/>
    <w:rsid w:val="007468CF"/>
    <w:rsid w:val="0075072C"/>
    <w:rsid w:val="0075108E"/>
    <w:rsid w:val="00751295"/>
    <w:rsid w:val="00753E45"/>
    <w:rsid w:val="00754E87"/>
    <w:rsid w:val="007555E7"/>
    <w:rsid w:val="00755AC0"/>
    <w:rsid w:val="00757B7C"/>
    <w:rsid w:val="007600D6"/>
    <w:rsid w:val="00760FF0"/>
    <w:rsid w:val="00762068"/>
    <w:rsid w:val="00762BEF"/>
    <w:rsid w:val="00765B1A"/>
    <w:rsid w:val="0076730A"/>
    <w:rsid w:val="007703A9"/>
    <w:rsid w:val="00771E18"/>
    <w:rsid w:val="0077361B"/>
    <w:rsid w:val="00773695"/>
    <w:rsid w:val="00775996"/>
    <w:rsid w:val="00775E7B"/>
    <w:rsid w:val="00784468"/>
    <w:rsid w:val="007917DF"/>
    <w:rsid w:val="007932F4"/>
    <w:rsid w:val="007948FF"/>
    <w:rsid w:val="007953C7"/>
    <w:rsid w:val="007956CF"/>
    <w:rsid w:val="0079615D"/>
    <w:rsid w:val="00796848"/>
    <w:rsid w:val="007A03BA"/>
    <w:rsid w:val="007A24A8"/>
    <w:rsid w:val="007A5062"/>
    <w:rsid w:val="007B1127"/>
    <w:rsid w:val="007B517B"/>
    <w:rsid w:val="007C0292"/>
    <w:rsid w:val="007C534E"/>
    <w:rsid w:val="007C7FC3"/>
    <w:rsid w:val="007D1074"/>
    <w:rsid w:val="007D115B"/>
    <w:rsid w:val="007D1E66"/>
    <w:rsid w:val="007D5901"/>
    <w:rsid w:val="007D5FAF"/>
    <w:rsid w:val="007E093F"/>
    <w:rsid w:val="007E2CA5"/>
    <w:rsid w:val="007E30DD"/>
    <w:rsid w:val="007E3E9B"/>
    <w:rsid w:val="007F15DF"/>
    <w:rsid w:val="007F285B"/>
    <w:rsid w:val="00800A8C"/>
    <w:rsid w:val="00803003"/>
    <w:rsid w:val="00803CA6"/>
    <w:rsid w:val="0080468E"/>
    <w:rsid w:val="00810452"/>
    <w:rsid w:val="00811619"/>
    <w:rsid w:val="00816DC3"/>
    <w:rsid w:val="00821A83"/>
    <w:rsid w:val="00821EC1"/>
    <w:rsid w:val="0082319D"/>
    <w:rsid w:val="00826F43"/>
    <w:rsid w:val="008277CE"/>
    <w:rsid w:val="0083618B"/>
    <w:rsid w:val="00841ED4"/>
    <w:rsid w:val="008424A1"/>
    <w:rsid w:val="00846CAC"/>
    <w:rsid w:val="00852CCC"/>
    <w:rsid w:val="0086514B"/>
    <w:rsid w:val="008652CA"/>
    <w:rsid w:val="00865F47"/>
    <w:rsid w:val="008671D5"/>
    <w:rsid w:val="008679D4"/>
    <w:rsid w:val="0087449C"/>
    <w:rsid w:val="00874754"/>
    <w:rsid w:val="00875EC3"/>
    <w:rsid w:val="008804C7"/>
    <w:rsid w:val="0088075D"/>
    <w:rsid w:val="0088318E"/>
    <w:rsid w:val="00883B34"/>
    <w:rsid w:val="00894A2F"/>
    <w:rsid w:val="008A1C40"/>
    <w:rsid w:val="008A3C68"/>
    <w:rsid w:val="008A5972"/>
    <w:rsid w:val="008B4AD5"/>
    <w:rsid w:val="008C0219"/>
    <w:rsid w:val="008C249A"/>
    <w:rsid w:val="008C42FD"/>
    <w:rsid w:val="008C4E59"/>
    <w:rsid w:val="008D4B24"/>
    <w:rsid w:val="008E0051"/>
    <w:rsid w:val="008E4678"/>
    <w:rsid w:val="008E6CA4"/>
    <w:rsid w:val="008F1668"/>
    <w:rsid w:val="008F461B"/>
    <w:rsid w:val="008F6088"/>
    <w:rsid w:val="009005CD"/>
    <w:rsid w:val="00905F6E"/>
    <w:rsid w:val="00921E26"/>
    <w:rsid w:val="00923B5A"/>
    <w:rsid w:val="009243F9"/>
    <w:rsid w:val="00925FEE"/>
    <w:rsid w:val="00927022"/>
    <w:rsid w:val="0093075F"/>
    <w:rsid w:val="009310B6"/>
    <w:rsid w:val="00932E95"/>
    <w:rsid w:val="0093344D"/>
    <w:rsid w:val="00937930"/>
    <w:rsid w:val="00940A29"/>
    <w:rsid w:val="009455BB"/>
    <w:rsid w:val="00952805"/>
    <w:rsid w:val="00952FDA"/>
    <w:rsid w:val="00953A06"/>
    <w:rsid w:val="00954A11"/>
    <w:rsid w:val="00956A3A"/>
    <w:rsid w:val="00962B54"/>
    <w:rsid w:val="00963574"/>
    <w:rsid w:val="00971F62"/>
    <w:rsid w:val="009742CE"/>
    <w:rsid w:val="00977199"/>
    <w:rsid w:val="00982346"/>
    <w:rsid w:val="00982677"/>
    <w:rsid w:val="00985CD6"/>
    <w:rsid w:val="00990873"/>
    <w:rsid w:val="009914A6"/>
    <w:rsid w:val="00996DB0"/>
    <w:rsid w:val="00997FE1"/>
    <w:rsid w:val="009A672E"/>
    <w:rsid w:val="009A6E3E"/>
    <w:rsid w:val="009A75B8"/>
    <w:rsid w:val="009B04C6"/>
    <w:rsid w:val="009B15D9"/>
    <w:rsid w:val="009B4397"/>
    <w:rsid w:val="009B4AEE"/>
    <w:rsid w:val="009C0EA7"/>
    <w:rsid w:val="009C13DD"/>
    <w:rsid w:val="009C2555"/>
    <w:rsid w:val="009C281E"/>
    <w:rsid w:val="009C2B9A"/>
    <w:rsid w:val="009C30DC"/>
    <w:rsid w:val="009C3D9C"/>
    <w:rsid w:val="009C5536"/>
    <w:rsid w:val="009C7076"/>
    <w:rsid w:val="009D00BC"/>
    <w:rsid w:val="009D0994"/>
    <w:rsid w:val="009E2F3A"/>
    <w:rsid w:val="009E3678"/>
    <w:rsid w:val="009E6BDE"/>
    <w:rsid w:val="009F225B"/>
    <w:rsid w:val="009F5FE3"/>
    <w:rsid w:val="009F63EE"/>
    <w:rsid w:val="00A01737"/>
    <w:rsid w:val="00A034FB"/>
    <w:rsid w:val="00A1037A"/>
    <w:rsid w:val="00A144C0"/>
    <w:rsid w:val="00A15231"/>
    <w:rsid w:val="00A156E3"/>
    <w:rsid w:val="00A15DCA"/>
    <w:rsid w:val="00A16CB6"/>
    <w:rsid w:val="00A179BF"/>
    <w:rsid w:val="00A22C83"/>
    <w:rsid w:val="00A23CEC"/>
    <w:rsid w:val="00A26346"/>
    <w:rsid w:val="00A33C2D"/>
    <w:rsid w:val="00A43185"/>
    <w:rsid w:val="00A468AC"/>
    <w:rsid w:val="00A512B9"/>
    <w:rsid w:val="00A555EE"/>
    <w:rsid w:val="00A643B6"/>
    <w:rsid w:val="00A64DD8"/>
    <w:rsid w:val="00A6587C"/>
    <w:rsid w:val="00A65C3B"/>
    <w:rsid w:val="00A67DE6"/>
    <w:rsid w:val="00A71A24"/>
    <w:rsid w:val="00A73EA0"/>
    <w:rsid w:val="00A74309"/>
    <w:rsid w:val="00A777F3"/>
    <w:rsid w:val="00A82563"/>
    <w:rsid w:val="00A82622"/>
    <w:rsid w:val="00A86A0C"/>
    <w:rsid w:val="00A90563"/>
    <w:rsid w:val="00A912F1"/>
    <w:rsid w:val="00A91430"/>
    <w:rsid w:val="00A96471"/>
    <w:rsid w:val="00AA0504"/>
    <w:rsid w:val="00AB6E04"/>
    <w:rsid w:val="00AB6E4B"/>
    <w:rsid w:val="00AB7572"/>
    <w:rsid w:val="00AC0356"/>
    <w:rsid w:val="00AC0F08"/>
    <w:rsid w:val="00AC3B39"/>
    <w:rsid w:val="00AC526F"/>
    <w:rsid w:val="00AC6CEC"/>
    <w:rsid w:val="00AE46A5"/>
    <w:rsid w:val="00AE4E6F"/>
    <w:rsid w:val="00AE5E29"/>
    <w:rsid w:val="00AE6815"/>
    <w:rsid w:val="00AF2380"/>
    <w:rsid w:val="00AF48C3"/>
    <w:rsid w:val="00B01125"/>
    <w:rsid w:val="00B05A43"/>
    <w:rsid w:val="00B07300"/>
    <w:rsid w:val="00B13CD2"/>
    <w:rsid w:val="00B15549"/>
    <w:rsid w:val="00B25ED5"/>
    <w:rsid w:val="00B32F14"/>
    <w:rsid w:val="00B4090B"/>
    <w:rsid w:val="00B4140F"/>
    <w:rsid w:val="00B4245A"/>
    <w:rsid w:val="00B42D70"/>
    <w:rsid w:val="00B44CE9"/>
    <w:rsid w:val="00B461BF"/>
    <w:rsid w:val="00B4710C"/>
    <w:rsid w:val="00B5520B"/>
    <w:rsid w:val="00B572B7"/>
    <w:rsid w:val="00B60E38"/>
    <w:rsid w:val="00B64784"/>
    <w:rsid w:val="00B6507E"/>
    <w:rsid w:val="00B6564C"/>
    <w:rsid w:val="00B7559C"/>
    <w:rsid w:val="00B762B9"/>
    <w:rsid w:val="00B76E0E"/>
    <w:rsid w:val="00B80605"/>
    <w:rsid w:val="00B80C9D"/>
    <w:rsid w:val="00B8161A"/>
    <w:rsid w:val="00B8262D"/>
    <w:rsid w:val="00B84527"/>
    <w:rsid w:val="00B85C8E"/>
    <w:rsid w:val="00B90CD3"/>
    <w:rsid w:val="00B915CC"/>
    <w:rsid w:val="00B9327C"/>
    <w:rsid w:val="00B94802"/>
    <w:rsid w:val="00BA1D0C"/>
    <w:rsid w:val="00BA2DA3"/>
    <w:rsid w:val="00BB1778"/>
    <w:rsid w:val="00BB42E7"/>
    <w:rsid w:val="00BC0BCC"/>
    <w:rsid w:val="00BC1170"/>
    <w:rsid w:val="00BC181E"/>
    <w:rsid w:val="00BC45C7"/>
    <w:rsid w:val="00BC669E"/>
    <w:rsid w:val="00BD2A0A"/>
    <w:rsid w:val="00BD5EE8"/>
    <w:rsid w:val="00BD7BBC"/>
    <w:rsid w:val="00BE2E51"/>
    <w:rsid w:val="00BE496D"/>
    <w:rsid w:val="00BF0BA3"/>
    <w:rsid w:val="00BF73BA"/>
    <w:rsid w:val="00C05EAB"/>
    <w:rsid w:val="00C07DE0"/>
    <w:rsid w:val="00C119D1"/>
    <w:rsid w:val="00C13388"/>
    <w:rsid w:val="00C16358"/>
    <w:rsid w:val="00C17C21"/>
    <w:rsid w:val="00C20895"/>
    <w:rsid w:val="00C21372"/>
    <w:rsid w:val="00C23341"/>
    <w:rsid w:val="00C30A94"/>
    <w:rsid w:val="00C4053F"/>
    <w:rsid w:val="00C408D6"/>
    <w:rsid w:val="00C5148C"/>
    <w:rsid w:val="00C53C3E"/>
    <w:rsid w:val="00C548F4"/>
    <w:rsid w:val="00C606B6"/>
    <w:rsid w:val="00C61B6B"/>
    <w:rsid w:val="00C62EE4"/>
    <w:rsid w:val="00C643AC"/>
    <w:rsid w:val="00C6521B"/>
    <w:rsid w:val="00C7208F"/>
    <w:rsid w:val="00C73360"/>
    <w:rsid w:val="00C73640"/>
    <w:rsid w:val="00C821FC"/>
    <w:rsid w:val="00C856DE"/>
    <w:rsid w:val="00CA4DE7"/>
    <w:rsid w:val="00CB178A"/>
    <w:rsid w:val="00CB1A9B"/>
    <w:rsid w:val="00CB1BB5"/>
    <w:rsid w:val="00CB5C1A"/>
    <w:rsid w:val="00CB7DE9"/>
    <w:rsid w:val="00CC19F3"/>
    <w:rsid w:val="00CC42B6"/>
    <w:rsid w:val="00CC6F96"/>
    <w:rsid w:val="00CD2EDA"/>
    <w:rsid w:val="00CD3FBA"/>
    <w:rsid w:val="00CD52C3"/>
    <w:rsid w:val="00CD5461"/>
    <w:rsid w:val="00CD6E9A"/>
    <w:rsid w:val="00CD7EB8"/>
    <w:rsid w:val="00CE4152"/>
    <w:rsid w:val="00CF4643"/>
    <w:rsid w:val="00D031E8"/>
    <w:rsid w:val="00D104DC"/>
    <w:rsid w:val="00D14F32"/>
    <w:rsid w:val="00D1503B"/>
    <w:rsid w:val="00D15B50"/>
    <w:rsid w:val="00D15C3F"/>
    <w:rsid w:val="00D17DDC"/>
    <w:rsid w:val="00D22E22"/>
    <w:rsid w:val="00D2607F"/>
    <w:rsid w:val="00D2773B"/>
    <w:rsid w:val="00D32645"/>
    <w:rsid w:val="00D327DC"/>
    <w:rsid w:val="00D422B7"/>
    <w:rsid w:val="00D46944"/>
    <w:rsid w:val="00D477AC"/>
    <w:rsid w:val="00D51DF6"/>
    <w:rsid w:val="00D52172"/>
    <w:rsid w:val="00D55576"/>
    <w:rsid w:val="00D5751D"/>
    <w:rsid w:val="00D61011"/>
    <w:rsid w:val="00D61453"/>
    <w:rsid w:val="00D61EA6"/>
    <w:rsid w:val="00D62079"/>
    <w:rsid w:val="00D650A1"/>
    <w:rsid w:val="00D67D45"/>
    <w:rsid w:val="00D70A40"/>
    <w:rsid w:val="00D73304"/>
    <w:rsid w:val="00D737D2"/>
    <w:rsid w:val="00D83D05"/>
    <w:rsid w:val="00D91B2C"/>
    <w:rsid w:val="00D96BF0"/>
    <w:rsid w:val="00D96DE9"/>
    <w:rsid w:val="00DA57E3"/>
    <w:rsid w:val="00DA5E6A"/>
    <w:rsid w:val="00DB231F"/>
    <w:rsid w:val="00DB75B4"/>
    <w:rsid w:val="00DB7F83"/>
    <w:rsid w:val="00DC07C4"/>
    <w:rsid w:val="00DD4997"/>
    <w:rsid w:val="00DE2CBC"/>
    <w:rsid w:val="00DF1306"/>
    <w:rsid w:val="00DF20A4"/>
    <w:rsid w:val="00E003EB"/>
    <w:rsid w:val="00E01233"/>
    <w:rsid w:val="00E01C00"/>
    <w:rsid w:val="00E07ECD"/>
    <w:rsid w:val="00E105B8"/>
    <w:rsid w:val="00E105D5"/>
    <w:rsid w:val="00E147CF"/>
    <w:rsid w:val="00E15AC2"/>
    <w:rsid w:val="00E17556"/>
    <w:rsid w:val="00E27D1B"/>
    <w:rsid w:val="00E32C2D"/>
    <w:rsid w:val="00E34F45"/>
    <w:rsid w:val="00E35F6C"/>
    <w:rsid w:val="00E36B92"/>
    <w:rsid w:val="00E423CE"/>
    <w:rsid w:val="00E43C12"/>
    <w:rsid w:val="00E524EF"/>
    <w:rsid w:val="00E553C4"/>
    <w:rsid w:val="00E55DB9"/>
    <w:rsid w:val="00E57413"/>
    <w:rsid w:val="00E6109A"/>
    <w:rsid w:val="00E61979"/>
    <w:rsid w:val="00E65B73"/>
    <w:rsid w:val="00E7134B"/>
    <w:rsid w:val="00E72242"/>
    <w:rsid w:val="00E75E5B"/>
    <w:rsid w:val="00E803CB"/>
    <w:rsid w:val="00E80456"/>
    <w:rsid w:val="00E80A74"/>
    <w:rsid w:val="00E82164"/>
    <w:rsid w:val="00E87D62"/>
    <w:rsid w:val="00E9226A"/>
    <w:rsid w:val="00E926CF"/>
    <w:rsid w:val="00E97C17"/>
    <w:rsid w:val="00EA494E"/>
    <w:rsid w:val="00EA494F"/>
    <w:rsid w:val="00EA5C33"/>
    <w:rsid w:val="00EB2706"/>
    <w:rsid w:val="00EB4238"/>
    <w:rsid w:val="00EB5E11"/>
    <w:rsid w:val="00EB78CB"/>
    <w:rsid w:val="00EC05D9"/>
    <w:rsid w:val="00EC1DB6"/>
    <w:rsid w:val="00ED12DC"/>
    <w:rsid w:val="00ED1A43"/>
    <w:rsid w:val="00ED2BF8"/>
    <w:rsid w:val="00ED6A91"/>
    <w:rsid w:val="00EE08A5"/>
    <w:rsid w:val="00EE1B69"/>
    <w:rsid w:val="00EE239F"/>
    <w:rsid w:val="00EE24C6"/>
    <w:rsid w:val="00EF4C57"/>
    <w:rsid w:val="00EF4DF3"/>
    <w:rsid w:val="00EF6B43"/>
    <w:rsid w:val="00EF6D84"/>
    <w:rsid w:val="00F01C34"/>
    <w:rsid w:val="00F079A0"/>
    <w:rsid w:val="00F11F2A"/>
    <w:rsid w:val="00F121E6"/>
    <w:rsid w:val="00F13E58"/>
    <w:rsid w:val="00F1635D"/>
    <w:rsid w:val="00F16862"/>
    <w:rsid w:val="00F16A17"/>
    <w:rsid w:val="00F174E6"/>
    <w:rsid w:val="00F179FB"/>
    <w:rsid w:val="00F213BC"/>
    <w:rsid w:val="00F21723"/>
    <w:rsid w:val="00F26902"/>
    <w:rsid w:val="00F2765A"/>
    <w:rsid w:val="00F278B7"/>
    <w:rsid w:val="00F30A5C"/>
    <w:rsid w:val="00F373B2"/>
    <w:rsid w:val="00F37742"/>
    <w:rsid w:val="00F403BF"/>
    <w:rsid w:val="00F41DC8"/>
    <w:rsid w:val="00F43549"/>
    <w:rsid w:val="00F51C97"/>
    <w:rsid w:val="00F6062F"/>
    <w:rsid w:val="00F609DE"/>
    <w:rsid w:val="00F63E57"/>
    <w:rsid w:val="00F64210"/>
    <w:rsid w:val="00F773A8"/>
    <w:rsid w:val="00F818CA"/>
    <w:rsid w:val="00F81BF9"/>
    <w:rsid w:val="00F82CDC"/>
    <w:rsid w:val="00F83329"/>
    <w:rsid w:val="00F84228"/>
    <w:rsid w:val="00F85450"/>
    <w:rsid w:val="00F8693F"/>
    <w:rsid w:val="00F87697"/>
    <w:rsid w:val="00F90058"/>
    <w:rsid w:val="00F90997"/>
    <w:rsid w:val="00F941A8"/>
    <w:rsid w:val="00FA25F7"/>
    <w:rsid w:val="00FB7B9E"/>
    <w:rsid w:val="00FC2721"/>
    <w:rsid w:val="00FD1FC6"/>
    <w:rsid w:val="00FD236D"/>
    <w:rsid w:val="00FE1BAA"/>
    <w:rsid w:val="00FE1F2D"/>
    <w:rsid w:val="00FE4A07"/>
    <w:rsid w:val="00FE6D93"/>
    <w:rsid w:val="00FE79A1"/>
    <w:rsid w:val="00FF0556"/>
    <w:rsid w:val="00FF29D6"/>
    <w:rsid w:val="00FF3B50"/>
    <w:rsid w:val="00FF5651"/>
    <w:rsid w:val="00FF75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5:docId w15:val="{88F78B59-4DD1-4564-922A-9E0504519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qFormat="1"/>
    <w:lsdException w:name="heading 1" w:locked="1" w:uiPriority="0" w:qFormat="1"/>
    <w:lsdException w:name="heading 2" w:locked="1" w:uiPriority="0" w:qFormat="1"/>
    <w:lsdException w:name="heading 3" w:locked="1" w:uiPriority="0"/>
    <w:lsdException w:name="heading 4" w:locked="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DEMIURG Normalny"/>
    <w:uiPriority w:val="99"/>
    <w:qFormat/>
    <w:rsid w:val="006E6BF8"/>
    <w:pPr>
      <w:spacing w:line="360" w:lineRule="auto"/>
      <w:ind w:left="709"/>
      <w:jc w:val="both"/>
    </w:pPr>
    <w:rPr>
      <w:rFonts w:ascii="Century Gothic" w:eastAsiaTheme="minorHAnsi" w:hAnsi="Century Gothic" w:cstheme="minorBidi"/>
      <w:sz w:val="16"/>
      <w:lang w:eastAsia="en-US"/>
    </w:rPr>
  </w:style>
  <w:style w:type="paragraph" w:styleId="Nagwek1">
    <w:name w:val="heading 1"/>
    <w:aliases w:val="DEMIURG Główny"/>
    <w:basedOn w:val="Normalny"/>
    <w:next w:val="Normalny"/>
    <w:link w:val="Nagwek1Znak"/>
    <w:qFormat/>
    <w:rsid w:val="007D1E66"/>
    <w:pPr>
      <w:keepNext/>
      <w:keepLines/>
      <w:numPr>
        <w:numId w:val="1"/>
      </w:numPr>
      <w:spacing w:before="120" w:after="120"/>
      <w:ind w:left="0" w:firstLine="0"/>
      <w:jc w:val="center"/>
      <w:outlineLvl w:val="0"/>
    </w:pPr>
    <w:rPr>
      <w:rFonts w:eastAsia="Times New Roman"/>
      <w:b/>
      <w:bCs/>
      <w:sz w:val="36"/>
      <w:szCs w:val="36"/>
    </w:rPr>
  </w:style>
  <w:style w:type="paragraph" w:styleId="Nagwek2">
    <w:name w:val="heading 2"/>
    <w:aliases w:val="DEMIURG Branża"/>
    <w:basedOn w:val="Normalny"/>
    <w:next w:val="Normalny"/>
    <w:link w:val="Nagwek2Znak"/>
    <w:autoRedefine/>
    <w:qFormat/>
    <w:rsid w:val="009A6E3E"/>
    <w:pPr>
      <w:keepNext/>
      <w:keepLines/>
      <w:spacing w:before="120" w:after="120"/>
      <w:ind w:left="1080" w:hanging="371"/>
      <w:jc w:val="center"/>
      <w:outlineLvl w:val="1"/>
    </w:pPr>
    <w:rPr>
      <w:rFonts w:eastAsia="Times New Roman"/>
      <w:b/>
      <w:bCs/>
      <w:color w:val="000000" w:themeColor="text1"/>
      <w:sz w:val="36"/>
      <w:szCs w:val="36"/>
    </w:rPr>
  </w:style>
  <w:style w:type="paragraph" w:styleId="Nagwek3">
    <w:name w:val="heading 3"/>
    <w:aliases w:val="DEMIURG Nagłówek 5"/>
    <w:basedOn w:val="Normalny"/>
    <w:next w:val="Normalny"/>
    <w:link w:val="Nagwek3Znak"/>
    <w:rsid w:val="00CD3FBA"/>
    <w:pPr>
      <w:keepNext/>
      <w:keepLines/>
      <w:spacing w:before="200"/>
      <w:outlineLvl w:val="2"/>
    </w:pPr>
    <w:rPr>
      <w:rFonts w:ascii="Cambria" w:eastAsia="Times New Roman" w:hAnsi="Cambria" w:cs="Cambria"/>
      <w:b/>
      <w:bCs/>
      <w:color w:val="4F81BD"/>
    </w:rPr>
  </w:style>
  <w:style w:type="paragraph" w:styleId="Nagwek4">
    <w:name w:val="heading 4"/>
    <w:basedOn w:val="Normalny"/>
    <w:next w:val="Normalny"/>
    <w:link w:val="Nagwek4Znak"/>
    <w:uiPriority w:val="99"/>
    <w:rsid w:val="00CD3FBA"/>
    <w:pPr>
      <w:keepNext/>
      <w:keepLines/>
      <w:spacing w:before="200"/>
      <w:outlineLvl w:val="3"/>
    </w:pPr>
    <w:rPr>
      <w:rFonts w:ascii="Cambria" w:eastAsia="Times New Roman" w:hAnsi="Cambria" w:cs="Cambria"/>
      <w:b/>
      <w:bCs/>
      <w:i/>
      <w:iCs/>
      <w:color w:val="4F81BD"/>
    </w:rPr>
  </w:style>
  <w:style w:type="paragraph" w:styleId="Nagwek5">
    <w:name w:val="heading 5"/>
    <w:basedOn w:val="Normalny"/>
    <w:next w:val="Normalny"/>
    <w:link w:val="Nagwek5Znak"/>
    <w:uiPriority w:val="99"/>
    <w:rsid w:val="007D1E66"/>
    <w:pPr>
      <w:spacing w:before="240" w:after="60" w:line="240" w:lineRule="auto"/>
      <w:ind w:left="1008" w:hanging="1008"/>
      <w:outlineLvl w:val="4"/>
    </w:pPr>
    <w:rPr>
      <w:rFonts w:ascii="Calibri" w:hAnsi="Calibri" w:cs="Calibri"/>
      <w:b/>
      <w:bCs/>
      <w:i/>
      <w:iCs/>
      <w:sz w:val="26"/>
      <w:szCs w:val="26"/>
    </w:rPr>
  </w:style>
  <w:style w:type="paragraph" w:styleId="Nagwek6">
    <w:name w:val="heading 6"/>
    <w:basedOn w:val="Normalny"/>
    <w:next w:val="Normalny"/>
    <w:link w:val="Nagwek6Znak"/>
    <w:uiPriority w:val="99"/>
    <w:rsid w:val="007D1E66"/>
    <w:pPr>
      <w:spacing w:before="240" w:after="60" w:line="240" w:lineRule="auto"/>
      <w:ind w:left="1152" w:hanging="1152"/>
      <w:outlineLvl w:val="5"/>
    </w:pPr>
    <w:rPr>
      <w:rFonts w:ascii="Calibri" w:hAnsi="Calibri" w:cs="Calibri"/>
      <w:b/>
      <w:bCs/>
      <w:sz w:val="22"/>
    </w:rPr>
  </w:style>
  <w:style w:type="paragraph" w:styleId="Nagwek7">
    <w:name w:val="heading 7"/>
    <w:basedOn w:val="Normalny"/>
    <w:next w:val="Normalny"/>
    <w:link w:val="Nagwek7Znak"/>
    <w:uiPriority w:val="99"/>
    <w:rsid w:val="007D1E66"/>
    <w:pPr>
      <w:spacing w:before="240" w:after="60" w:line="240" w:lineRule="auto"/>
      <w:ind w:left="1296" w:hanging="1296"/>
      <w:outlineLvl w:val="6"/>
    </w:pPr>
    <w:rPr>
      <w:rFonts w:ascii="Calibri" w:hAnsi="Calibri" w:cs="Calibri"/>
      <w:sz w:val="24"/>
      <w:szCs w:val="24"/>
    </w:rPr>
  </w:style>
  <w:style w:type="paragraph" w:styleId="Nagwek8">
    <w:name w:val="heading 8"/>
    <w:basedOn w:val="Normalny"/>
    <w:next w:val="Normalny"/>
    <w:link w:val="Nagwek8Znak"/>
    <w:uiPriority w:val="99"/>
    <w:rsid w:val="007D1E66"/>
    <w:pPr>
      <w:spacing w:before="240" w:after="60" w:line="240" w:lineRule="auto"/>
      <w:ind w:left="1440" w:hanging="1440"/>
      <w:outlineLvl w:val="7"/>
    </w:pPr>
    <w:rPr>
      <w:rFonts w:ascii="Calibri" w:hAnsi="Calibri" w:cs="Calibri"/>
      <w:i/>
      <w:iCs/>
      <w:sz w:val="24"/>
      <w:szCs w:val="24"/>
    </w:rPr>
  </w:style>
  <w:style w:type="paragraph" w:styleId="Nagwek9">
    <w:name w:val="heading 9"/>
    <w:basedOn w:val="Normalny"/>
    <w:next w:val="Normalny"/>
    <w:link w:val="Nagwek9Znak"/>
    <w:uiPriority w:val="99"/>
    <w:rsid w:val="007D1E66"/>
    <w:pPr>
      <w:spacing w:before="240" w:after="60" w:line="240" w:lineRule="auto"/>
      <w:ind w:left="1584" w:hanging="1584"/>
      <w:outlineLvl w:val="8"/>
    </w:pPr>
    <w:rPr>
      <w:rFonts w:ascii="Cambria" w:hAnsi="Cambria" w:cs="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EMIURG Główny Znak"/>
    <w:basedOn w:val="Domylnaczcionkaakapitu"/>
    <w:link w:val="Nagwek1"/>
    <w:locked/>
    <w:rsid w:val="009E3678"/>
    <w:rPr>
      <w:rFonts w:ascii="Century Gothic" w:eastAsia="Times New Roman" w:hAnsi="Century Gothic" w:cstheme="minorBidi"/>
      <w:b/>
      <w:bCs/>
      <w:sz w:val="36"/>
      <w:szCs w:val="36"/>
      <w:lang w:eastAsia="en-US"/>
    </w:rPr>
  </w:style>
  <w:style w:type="character" w:customStyle="1" w:styleId="Nagwek2Znak">
    <w:name w:val="Nagłówek 2 Znak"/>
    <w:aliases w:val="DEMIURG Branża Znak"/>
    <w:basedOn w:val="Domylnaczcionkaakapitu"/>
    <w:link w:val="Nagwek2"/>
    <w:locked/>
    <w:rsid w:val="009A6E3E"/>
    <w:rPr>
      <w:rFonts w:ascii="Century Gothic" w:eastAsia="Times New Roman" w:hAnsi="Century Gothic" w:cstheme="minorBidi"/>
      <w:b/>
      <w:bCs/>
      <w:color w:val="000000" w:themeColor="text1"/>
      <w:sz w:val="36"/>
      <w:szCs w:val="36"/>
      <w:lang w:eastAsia="en-US"/>
    </w:rPr>
  </w:style>
  <w:style w:type="character" w:customStyle="1" w:styleId="Nagwek3Znak">
    <w:name w:val="Nagłówek 3 Znak"/>
    <w:aliases w:val="DEMIURG Nagłówek 5 Znak"/>
    <w:basedOn w:val="Domylnaczcionkaakapitu"/>
    <w:link w:val="Nagwek3"/>
    <w:locked/>
    <w:rsid w:val="009E3678"/>
    <w:rPr>
      <w:rFonts w:ascii="Cambria" w:eastAsia="Times New Roman" w:hAnsi="Cambria" w:cs="Cambria"/>
      <w:b/>
      <w:bCs/>
      <w:color w:val="4F81BD"/>
      <w:sz w:val="16"/>
      <w:lang w:eastAsia="en-US"/>
    </w:rPr>
  </w:style>
  <w:style w:type="character" w:customStyle="1" w:styleId="Nagwek4Znak">
    <w:name w:val="Nagłówek 4 Znak"/>
    <w:basedOn w:val="Domylnaczcionkaakapitu"/>
    <w:link w:val="Nagwek4"/>
    <w:uiPriority w:val="99"/>
    <w:locked/>
    <w:rsid w:val="009E3678"/>
    <w:rPr>
      <w:rFonts w:ascii="Cambria" w:eastAsia="Times New Roman" w:hAnsi="Cambria" w:cs="Cambria"/>
      <w:b/>
      <w:bCs/>
      <w:i/>
      <w:iCs/>
      <w:color w:val="4F81BD"/>
      <w:sz w:val="16"/>
      <w:lang w:eastAsia="en-US"/>
    </w:rPr>
  </w:style>
  <w:style w:type="character" w:customStyle="1" w:styleId="Nagwek5Znak">
    <w:name w:val="Nagłówek 5 Znak"/>
    <w:basedOn w:val="Domylnaczcionkaakapitu"/>
    <w:link w:val="Nagwek5"/>
    <w:uiPriority w:val="99"/>
    <w:locked/>
    <w:rsid w:val="009E3678"/>
    <w:rPr>
      <w:rFonts w:eastAsiaTheme="minorHAnsi" w:cs="Calibri"/>
      <w:b/>
      <w:bCs/>
      <w:i/>
      <w:iCs/>
      <w:sz w:val="26"/>
      <w:szCs w:val="26"/>
      <w:lang w:eastAsia="en-US"/>
    </w:rPr>
  </w:style>
  <w:style w:type="character" w:customStyle="1" w:styleId="Nagwek6Znak">
    <w:name w:val="Nagłówek 6 Znak"/>
    <w:basedOn w:val="Domylnaczcionkaakapitu"/>
    <w:link w:val="Nagwek6"/>
    <w:uiPriority w:val="99"/>
    <w:locked/>
    <w:rsid w:val="009E3678"/>
    <w:rPr>
      <w:rFonts w:eastAsiaTheme="minorHAnsi" w:cs="Calibri"/>
      <w:b/>
      <w:bCs/>
      <w:lang w:eastAsia="en-US"/>
    </w:rPr>
  </w:style>
  <w:style w:type="character" w:customStyle="1" w:styleId="Nagwek7Znak">
    <w:name w:val="Nagłówek 7 Znak"/>
    <w:basedOn w:val="Domylnaczcionkaakapitu"/>
    <w:link w:val="Nagwek7"/>
    <w:uiPriority w:val="99"/>
    <w:locked/>
    <w:rsid w:val="009E3678"/>
    <w:rPr>
      <w:rFonts w:eastAsiaTheme="minorHAnsi" w:cs="Calibri"/>
      <w:sz w:val="24"/>
      <w:szCs w:val="24"/>
      <w:lang w:eastAsia="en-US"/>
    </w:rPr>
  </w:style>
  <w:style w:type="character" w:customStyle="1" w:styleId="Nagwek8Znak">
    <w:name w:val="Nagłówek 8 Znak"/>
    <w:basedOn w:val="Domylnaczcionkaakapitu"/>
    <w:link w:val="Nagwek8"/>
    <w:uiPriority w:val="99"/>
    <w:locked/>
    <w:rsid w:val="009E3678"/>
    <w:rPr>
      <w:rFonts w:eastAsiaTheme="minorHAnsi" w:cs="Calibri"/>
      <w:i/>
      <w:iCs/>
      <w:sz w:val="24"/>
      <w:szCs w:val="24"/>
      <w:lang w:eastAsia="en-US"/>
    </w:rPr>
  </w:style>
  <w:style w:type="character" w:customStyle="1" w:styleId="Nagwek9Znak">
    <w:name w:val="Nagłówek 9 Znak"/>
    <w:basedOn w:val="Domylnaczcionkaakapitu"/>
    <w:link w:val="Nagwek9"/>
    <w:uiPriority w:val="99"/>
    <w:locked/>
    <w:rsid w:val="009E3678"/>
    <w:rPr>
      <w:rFonts w:ascii="Cambria" w:eastAsiaTheme="minorHAnsi" w:hAnsi="Cambria" w:cs="Cambria"/>
      <w:lang w:eastAsia="en-US"/>
    </w:rPr>
  </w:style>
  <w:style w:type="paragraph" w:styleId="Nagwek">
    <w:name w:val="header"/>
    <w:basedOn w:val="Normalny"/>
    <w:link w:val="NagwekZnak"/>
    <w:uiPriority w:val="99"/>
    <w:rsid w:val="009E3678"/>
    <w:pPr>
      <w:tabs>
        <w:tab w:val="center" w:pos="4536"/>
        <w:tab w:val="right" w:pos="9072"/>
      </w:tabs>
      <w:spacing w:line="240" w:lineRule="auto"/>
    </w:pPr>
  </w:style>
  <w:style w:type="character" w:customStyle="1" w:styleId="NagwekZnak">
    <w:name w:val="Nagłówek Znak"/>
    <w:basedOn w:val="Domylnaczcionkaakapitu"/>
    <w:link w:val="Nagwek"/>
    <w:uiPriority w:val="99"/>
    <w:rsid w:val="009E3678"/>
    <w:rPr>
      <w:rFonts w:ascii="Century Gothic" w:eastAsiaTheme="minorHAnsi" w:hAnsi="Century Gothic" w:cstheme="minorBidi"/>
      <w:sz w:val="16"/>
      <w:lang w:eastAsia="en-US"/>
    </w:rPr>
  </w:style>
  <w:style w:type="paragraph" w:styleId="Stopka">
    <w:name w:val="footer"/>
    <w:basedOn w:val="Normalny"/>
    <w:link w:val="StopkaZnak"/>
    <w:uiPriority w:val="99"/>
    <w:rsid w:val="009E3678"/>
    <w:pPr>
      <w:tabs>
        <w:tab w:val="center" w:pos="4536"/>
        <w:tab w:val="right" w:pos="9072"/>
      </w:tabs>
      <w:spacing w:line="240" w:lineRule="auto"/>
    </w:pPr>
  </w:style>
  <w:style w:type="character" w:customStyle="1" w:styleId="StopkaZnak">
    <w:name w:val="Stopka Znak"/>
    <w:basedOn w:val="Domylnaczcionkaakapitu"/>
    <w:link w:val="Stopka"/>
    <w:uiPriority w:val="99"/>
    <w:rsid w:val="009E3678"/>
    <w:rPr>
      <w:rFonts w:ascii="Century Gothic" w:eastAsiaTheme="minorHAnsi" w:hAnsi="Century Gothic" w:cstheme="minorBidi"/>
      <w:sz w:val="16"/>
      <w:lang w:eastAsia="en-US"/>
    </w:rPr>
  </w:style>
  <w:style w:type="paragraph" w:styleId="Akapitzlist">
    <w:name w:val="List Paragraph"/>
    <w:basedOn w:val="Normalny"/>
    <w:link w:val="AkapitzlistZnak"/>
    <w:uiPriority w:val="34"/>
    <w:qFormat/>
    <w:rsid w:val="00997FE1"/>
  </w:style>
  <w:style w:type="paragraph" w:styleId="Tekstdymka">
    <w:name w:val="Balloon Text"/>
    <w:basedOn w:val="Normalny"/>
    <w:link w:val="TekstdymkaZnak"/>
    <w:uiPriority w:val="99"/>
    <w:rsid w:val="00D22E22"/>
    <w:pPr>
      <w:spacing w:line="240" w:lineRule="auto"/>
    </w:pPr>
    <w:rPr>
      <w:rFonts w:ascii="Tahoma" w:hAnsi="Tahoma" w:cs="Tahoma"/>
    </w:rPr>
  </w:style>
  <w:style w:type="character" w:customStyle="1" w:styleId="TekstdymkaZnak">
    <w:name w:val="Tekst dymka Znak"/>
    <w:basedOn w:val="Domylnaczcionkaakapitu"/>
    <w:link w:val="Tekstdymka"/>
    <w:uiPriority w:val="99"/>
    <w:locked/>
    <w:rsid w:val="009E3678"/>
    <w:rPr>
      <w:rFonts w:ascii="Tahoma" w:eastAsiaTheme="minorHAnsi" w:hAnsi="Tahoma" w:cs="Tahoma"/>
      <w:sz w:val="16"/>
      <w:lang w:eastAsia="en-US"/>
    </w:rPr>
  </w:style>
  <w:style w:type="paragraph" w:customStyle="1" w:styleId="DEMIURGNumeracja1">
    <w:name w:val="DEMIURG Numeracja 1"/>
    <w:basedOn w:val="Akapitzlist"/>
    <w:link w:val="DEMIURGNumeracja1Znak"/>
    <w:qFormat/>
    <w:rsid w:val="00EE239F"/>
    <w:pPr>
      <w:keepLines/>
      <w:numPr>
        <w:numId w:val="4"/>
      </w:numPr>
      <w:spacing w:before="240" w:after="120"/>
      <w:ind w:left="709" w:hanging="709"/>
      <w:jc w:val="left"/>
    </w:pPr>
    <w:rPr>
      <w:b/>
      <w:bCs/>
    </w:rPr>
  </w:style>
  <w:style w:type="paragraph" w:customStyle="1" w:styleId="DEMIURGNumeracja2">
    <w:name w:val="DEMIURG Numeracja 2"/>
    <w:basedOn w:val="Akapitzlist"/>
    <w:link w:val="DEMIURGNumeracja2Znak"/>
    <w:qFormat/>
    <w:rsid w:val="00EE239F"/>
    <w:pPr>
      <w:numPr>
        <w:ilvl w:val="1"/>
        <w:numId w:val="4"/>
      </w:numPr>
      <w:spacing w:before="240" w:after="120"/>
      <w:ind w:left="708" w:hanging="714"/>
    </w:pPr>
    <w:rPr>
      <w:b/>
      <w:bCs/>
    </w:rPr>
  </w:style>
  <w:style w:type="character" w:customStyle="1" w:styleId="AkapitzlistZnak">
    <w:name w:val="Akapit z listą Znak"/>
    <w:basedOn w:val="Domylnaczcionkaakapitu"/>
    <w:link w:val="Akapitzlist"/>
    <w:uiPriority w:val="34"/>
    <w:locked/>
    <w:rsid w:val="009E3678"/>
    <w:rPr>
      <w:rFonts w:ascii="Century Gothic" w:eastAsiaTheme="minorHAnsi" w:hAnsi="Century Gothic" w:cstheme="minorBidi"/>
      <w:sz w:val="16"/>
      <w:lang w:eastAsia="en-US"/>
    </w:rPr>
  </w:style>
  <w:style w:type="character" w:customStyle="1" w:styleId="DEMIURGNumeracja1Znak">
    <w:name w:val="DEMIURG Numeracja 1 Znak"/>
    <w:basedOn w:val="AkapitzlistZnak"/>
    <w:link w:val="DEMIURGNumeracja1"/>
    <w:locked/>
    <w:rsid w:val="00EE239F"/>
    <w:rPr>
      <w:rFonts w:ascii="Century Gothic" w:eastAsiaTheme="minorHAnsi" w:hAnsi="Century Gothic" w:cstheme="minorBidi"/>
      <w:b/>
      <w:bCs/>
      <w:sz w:val="16"/>
      <w:lang w:eastAsia="en-US"/>
    </w:rPr>
  </w:style>
  <w:style w:type="paragraph" w:customStyle="1" w:styleId="DEMIURGNumeracja3">
    <w:name w:val="DEMIURG Numeracja 3"/>
    <w:basedOn w:val="Akapitzlist"/>
    <w:link w:val="DEMIURGNumeracja3Znak"/>
    <w:qFormat/>
    <w:rsid w:val="00EE239F"/>
    <w:pPr>
      <w:keepLines/>
      <w:numPr>
        <w:ilvl w:val="2"/>
        <w:numId w:val="4"/>
      </w:numPr>
      <w:spacing w:before="240" w:after="120"/>
      <w:ind w:left="709" w:hanging="709"/>
    </w:pPr>
    <w:rPr>
      <w:b/>
      <w:bCs/>
    </w:rPr>
  </w:style>
  <w:style w:type="character" w:customStyle="1" w:styleId="DEMIURGNumeracja2Znak">
    <w:name w:val="DEMIURG Numeracja 2 Znak"/>
    <w:basedOn w:val="AkapitzlistZnak"/>
    <w:link w:val="DEMIURGNumeracja2"/>
    <w:locked/>
    <w:rsid w:val="00EE239F"/>
    <w:rPr>
      <w:rFonts w:ascii="Century Gothic" w:eastAsiaTheme="minorHAnsi" w:hAnsi="Century Gothic" w:cstheme="minorBidi"/>
      <w:b/>
      <w:bCs/>
      <w:sz w:val="16"/>
      <w:lang w:eastAsia="en-US"/>
    </w:rPr>
  </w:style>
  <w:style w:type="paragraph" w:customStyle="1" w:styleId="DEMIURGNumeracja4">
    <w:name w:val="DEMIURG Numeracja 4"/>
    <w:basedOn w:val="DEMIURGNumeracja3"/>
    <w:link w:val="DEMIURGNumeracja4Znak"/>
    <w:qFormat/>
    <w:rsid w:val="006F4344"/>
    <w:pPr>
      <w:numPr>
        <w:ilvl w:val="3"/>
      </w:numPr>
      <w:ind w:left="0" w:firstLine="0"/>
    </w:pPr>
  </w:style>
  <w:style w:type="character" w:customStyle="1" w:styleId="DEMIURGNumeracja3Znak">
    <w:name w:val="DEMIURG Numeracja 3 Znak"/>
    <w:basedOn w:val="AkapitzlistZnak"/>
    <w:link w:val="DEMIURGNumeracja3"/>
    <w:locked/>
    <w:rsid w:val="00EE239F"/>
    <w:rPr>
      <w:rFonts w:ascii="Century Gothic" w:eastAsiaTheme="minorHAnsi" w:hAnsi="Century Gothic" w:cstheme="minorBidi"/>
      <w:b/>
      <w:bCs/>
      <w:sz w:val="16"/>
      <w:lang w:eastAsia="en-US"/>
    </w:rPr>
  </w:style>
  <w:style w:type="paragraph" w:customStyle="1" w:styleId="DEMIURGPunktator1">
    <w:name w:val="DEMIURG Punktator 1"/>
    <w:basedOn w:val="DEMIURGNumeracja4"/>
    <w:link w:val="DEMIURGPunktator1Znak"/>
    <w:uiPriority w:val="99"/>
    <w:qFormat/>
    <w:rsid w:val="00AF2380"/>
    <w:pPr>
      <w:numPr>
        <w:ilvl w:val="0"/>
        <w:numId w:val="5"/>
      </w:numPr>
    </w:pPr>
    <w:rPr>
      <w:bCs w:val="0"/>
    </w:rPr>
  </w:style>
  <w:style w:type="character" w:customStyle="1" w:styleId="DEMIURGNumeracja4Znak">
    <w:name w:val="DEMIURG Numeracja 4 Znak"/>
    <w:basedOn w:val="DEMIURGNumeracja3Znak"/>
    <w:link w:val="DEMIURGNumeracja4"/>
    <w:locked/>
    <w:rsid w:val="006F4344"/>
    <w:rPr>
      <w:rFonts w:ascii="Century Gothic" w:eastAsiaTheme="minorHAnsi" w:hAnsi="Century Gothic" w:cstheme="minorBidi"/>
      <w:b/>
      <w:bCs/>
      <w:sz w:val="16"/>
      <w:lang w:eastAsia="en-US"/>
    </w:rPr>
  </w:style>
  <w:style w:type="paragraph" w:customStyle="1" w:styleId="DEMIURGPunkty2">
    <w:name w:val="DEMIURG Punkty 2"/>
    <w:basedOn w:val="DEMIURGPunktator1"/>
    <w:link w:val="DEMIURGPunkty2Znak"/>
    <w:qFormat/>
    <w:rsid w:val="00EE239F"/>
    <w:pPr>
      <w:numPr>
        <w:numId w:val="6"/>
      </w:numPr>
      <w:spacing w:before="120"/>
      <w:ind w:left="1434" w:hanging="357"/>
    </w:pPr>
    <w:rPr>
      <w:b w:val="0"/>
    </w:rPr>
  </w:style>
  <w:style w:type="character" w:customStyle="1" w:styleId="DEMIURGPunktator1Znak">
    <w:name w:val="DEMIURG Punktator 1 Znak"/>
    <w:basedOn w:val="DEMIURGNumeracja4Znak"/>
    <w:link w:val="DEMIURGPunktator1"/>
    <w:uiPriority w:val="99"/>
    <w:qFormat/>
    <w:locked/>
    <w:rsid w:val="00AF2380"/>
    <w:rPr>
      <w:rFonts w:ascii="Century Gothic" w:eastAsiaTheme="minorHAnsi" w:hAnsi="Century Gothic" w:cstheme="minorBidi"/>
      <w:b/>
      <w:bCs w:val="0"/>
      <w:sz w:val="16"/>
      <w:szCs w:val="16"/>
      <w:lang w:eastAsia="en-US"/>
    </w:rPr>
  </w:style>
  <w:style w:type="table" w:styleId="Tabela-Siatka">
    <w:name w:val="Table Grid"/>
    <w:basedOn w:val="Standardowy"/>
    <w:uiPriority w:val="99"/>
    <w:rsid w:val="000A4B48"/>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MIURGPunkty2Znak">
    <w:name w:val="DEMIURG Punkty 2 Znak"/>
    <w:basedOn w:val="DEMIURGPunktator1Znak"/>
    <w:link w:val="DEMIURGPunkty2"/>
    <w:locked/>
    <w:rsid w:val="00EE239F"/>
    <w:rPr>
      <w:rFonts w:ascii="Century Gothic" w:eastAsiaTheme="minorHAnsi" w:hAnsi="Century Gothic" w:cstheme="minorBidi"/>
      <w:b w:val="0"/>
      <w:bCs w:val="0"/>
      <w:sz w:val="16"/>
      <w:szCs w:val="16"/>
      <w:lang w:eastAsia="en-US"/>
    </w:rPr>
  </w:style>
  <w:style w:type="character" w:styleId="Hipercze">
    <w:name w:val="Hyperlink"/>
    <w:basedOn w:val="Domylnaczcionkaakapitu"/>
    <w:uiPriority w:val="99"/>
    <w:unhideWhenUsed/>
    <w:rsid w:val="009E3678"/>
    <w:rPr>
      <w:color w:val="0000FF" w:themeColor="hyperlink"/>
      <w:u w:val="single"/>
    </w:rPr>
  </w:style>
  <w:style w:type="paragraph" w:styleId="Nagwekspisutreci">
    <w:name w:val="TOC Heading"/>
    <w:basedOn w:val="Nagwek1"/>
    <w:next w:val="Normalny"/>
    <w:uiPriority w:val="99"/>
    <w:rsid w:val="000A4B48"/>
    <w:pPr>
      <w:numPr>
        <w:numId w:val="0"/>
      </w:numPr>
      <w:spacing w:before="480" w:after="0" w:line="276" w:lineRule="auto"/>
      <w:jc w:val="left"/>
      <w:outlineLvl w:val="9"/>
    </w:pPr>
    <w:rPr>
      <w:rFonts w:ascii="Cambria" w:hAnsi="Cambria" w:cs="Cambria"/>
      <w:color w:val="365F91"/>
      <w:sz w:val="28"/>
      <w:szCs w:val="28"/>
    </w:rPr>
  </w:style>
  <w:style w:type="paragraph" w:customStyle="1" w:styleId="DEMIURGstopka">
    <w:name w:val="DEMIURG_stopka"/>
    <w:basedOn w:val="Normalny"/>
    <w:link w:val="DEMIURGstopkaZnak"/>
    <w:uiPriority w:val="99"/>
    <w:qFormat/>
    <w:rsid w:val="00DA57E3"/>
    <w:pPr>
      <w:jc w:val="right"/>
    </w:pPr>
  </w:style>
  <w:style w:type="paragraph" w:styleId="Spistreci1">
    <w:name w:val="toc 1"/>
    <w:basedOn w:val="DEMIURG-Spistreci"/>
    <w:next w:val="DEMIURG-Spistreci"/>
    <w:link w:val="Spistreci1Znak"/>
    <w:autoRedefine/>
    <w:uiPriority w:val="39"/>
    <w:rsid w:val="00A15DCA"/>
    <w:rPr>
      <w:bCs w:val="0"/>
    </w:rPr>
  </w:style>
  <w:style w:type="paragraph" w:styleId="Spistreci2">
    <w:name w:val="toc 2"/>
    <w:basedOn w:val="Spistreci1"/>
    <w:next w:val="DEMIURG-Spistreci"/>
    <w:link w:val="Spistreci2Znak"/>
    <w:autoRedefine/>
    <w:uiPriority w:val="39"/>
    <w:rsid w:val="00340796"/>
    <w:rPr>
      <w:bCs/>
      <w:smallCaps/>
    </w:rPr>
  </w:style>
  <w:style w:type="paragraph" w:styleId="Spistreci3">
    <w:name w:val="toc 3"/>
    <w:aliases w:val="DEMIURG Spis treści"/>
    <w:basedOn w:val="Spistreci1"/>
    <w:next w:val="DEMIURG-Spistreci"/>
    <w:link w:val="Spistreci3Znak"/>
    <w:autoRedefine/>
    <w:uiPriority w:val="39"/>
    <w:rsid w:val="00FF0556"/>
    <w:pPr>
      <w:keepLines/>
    </w:pPr>
  </w:style>
  <w:style w:type="paragraph" w:styleId="Spistreci4">
    <w:name w:val="toc 4"/>
    <w:basedOn w:val="Spistreci1"/>
    <w:next w:val="Normalny"/>
    <w:link w:val="Spistreci4Znak"/>
    <w:autoRedefine/>
    <w:uiPriority w:val="39"/>
    <w:rsid w:val="00340796"/>
  </w:style>
  <w:style w:type="character" w:customStyle="1" w:styleId="DEMIURGstopkaZnak">
    <w:name w:val="DEMIURG_stopka Znak"/>
    <w:basedOn w:val="Domylnaczcionkaakapitu"/>
    <w:link w:val="DEMIURGstopka"/>
    <w:uiPriority w:val="99"/>
    <w:rsid w:val="00DA57E3"/>
    <w:rPr>
      <w:rFonts w:ascii="Century Gothic" w:eastAsiaTheme="minorHAnsi" w:hAnsi="Century Gothic" w:cstheme="minorBidi"/>
      <w:sz w:val="16"/>
      <w:lang w:eastAsia="en-US"/>
    </w:rPr>
  </w:style>
  <w:style w:type="paragraph" w:styleId="Spistreci7">
    <w:name w:val="toc 7"/>
    <w:basedOn w:val="Normalny"/>
    <w:next w:val="Normalny"/>
    <w:autoRedefine/>
    <w:uiPriority w:val="99"/>
    <w:rsid w:val="00CD3FBA"/>
    <w:pPr>
      <w:ind w:left="0"/>
      <w:jc w:val="left"/>
    </w:pPr>
    <w:rPr>
      <w:rFonts w:ascii="Calibri" w:hAnsi="Calibri" w:cs="Calibri"/>
      <w:sz w:val="22"/>
    </w:rPr>
  </w:style>
  <w:style w:type="paragraph" w:styleId="Spistreci8">
    <w:name w:val="toc 8"/>
    <w:basedOn w:val="Normalny"/>
    <w:next w:val="Normalny"/>
    <w:autoRedefine/>
    <w:uiPriority w:val="99"/>
    <w:rsid w:val="00CD3FBA"/>
    <w:pPr>
      <w:ind w:left="0"/>
      <w:jc w:val="left"/>
    </w:pPr>
    <w:rPr>
      <w:rFonts w:ascii="Calibri" w:hAnsi="Calibri" w:cs="Calibri"/>
      <w:sz w:val="22"/>
    </w:rPr>
  </w:style>
  <w:style w:type="paragraph" w:styleId="Spistreci9">
    <w:name w:val="toc 9"/>
    <w:basedOn w:val="Normalny"/>
    <w:next w:val="Normalny"/>
    <w:autoRedefine/>
    <w:uiPriority w:val="99"/>
    <w:rsid w:val="00CD3FBA"/>
    <w:pPr>
      <w:ind w:left="0"/>
      <w:jc w:val="left"/>
    </w:pPr>
    <w:rPr>
      <w:rFonts w:ascii="Calibri" w:hAnsi="Calibri" w:cs="Calibri"/>
      <w:sz w:val="22"/>
    </w:rPr>
  </w:style>
  <w:style w:type="numbering" w:customStyle="1" w:styleId="Styl1">
    <w:name w:val="Styl1"/>
    <w:rsid w:val="00615A12"/>
    <w:pPr>
      <w:numPr>
        <w:numId w:val="3"/>
      </w:numPr>
    </w:pPr>
  </w:style>
  <w:style w:type="paragraph" w:styleId="Tekstprzypisukocowego">
    <w:name w:val="endnote text"/>
    <w:basedOn w:val="Normalny"/>
    <w:link w:val="TekstprzypisukocowegoZnak"/>
    <w:uiPriority w:val="99"/>
    <w:rsid w:val="00E07ECD"/>
    <w:rPr>
      <w:sz w:val="20"/>
      <w:szCs w:val="20"/>
    </w:rPr>
  </w:style>
  <w:style w:type="character" w:customStyle="1" w:styleId="TekstprzypisukocowegoZnak">
    <w:name w:val="Tekst przypisu końcowego Znak"/>
    <w:basedOn w:val="Domylnaczcionkaakapitu"/>
    <w:link w:val="Tekstprzypisukocowego"/>
    <w:uiPriority w:val="99"/>
    <w:rsid w:val="009E3678"/>
    <w:rPr>
      <w:rFonts w:ascii="Century Gothic" w:eastAsiaTheme="minorHAnsi" w:hAnsi="Century Gothic" w:cstheme="minorBidi"/>
      <w:sz w:val="20"/>
      <w:szCs w:val="20"/>
      <w:lang w:eastAsia="en-US"/>
    </w:rPr>
  </w:style>
  <w:style w:type="character" w:styleId="Odwoanieprzypisukocowego">
    <w:name w:val="endnote reference"/>
    <w:basedOn w:val="Domylnaczcionkaakapitu"/>
    <w:uiPriority w:val="99"/>
    <w:rsid w:val="00E07ECD"/>
    <w:rPr>
      <w:vertAlign w:val="superscript"/>
    </w:rPr>
  </w:style>
  <w:style w:type="paragraph" w:customStyle="1" w:styleId="DEMIURG-Spistreci">
    <w:name w:val="DEMIURG - Spis treści"/>
    <w:basedOn w:val="Normalny"/>
    <w:link w:val="DEMIURG-SpistreciZnak"/>
    <w:qFormat/>
    <w:rsid w:val="00EE239F"/>
    <w:pPr>
      <w:tabs>
        <w:tab w:val="left" w:pos="709"/>
        <w:tab w:val="right" w:leader="dot" w:pos="9060"/>
      </w:tabs>
      <w:spacing w:before="120" w:after="120" w:line="240" w:lineRule="auto"/>
      <w:ind w:left="0"/>
      <w:jc w:val="left"/>
    </w:pPr>
    <w:rPr>
      <w:rFonts w:cs="Calibri"/>
      <w:bCs/>
      <w:caps/>
    </w:rPr>
  </w:style>
  <w:style w:type="character" w:customStyle="1" w:styleId="Spistreci2Znak">
    <w:name w:val="Spis treści 2 Znak"/>
    <w:basedOn w:val="DEMIURG-SpistreciZnak"/>
    <w:link w:val="Spistreci2"/>
    <w:uiPriority w:val="39"/>
    <w:rsid w:val="009E3678"/>
    <w:rPr>
      <w:rFonts w:ascii="Century Gothic" w:eastAsiaTheme="minorHAnsi" w:hAnsi="Century Gothic" w:cs="Calibri"/>
      <w:bCs/>
      <w:caps/>
      <w:smallCaps/>
      <w:sz w:val="16"/>
      <w:lang w:eastAsia="en-US"/>
    </w:rPr>
  </w:style>
  <w:style w:type="character" w:customStyle="1" w:styleId="DEMIURG-SpistreciZnak">
    <w:name w:val="DEMIURG - Spis treści Znak"/>
    <w:basedOn w:val="Domylnaczcionkaakapitu"/>
    <w:link w:val="DEMIURG-Spistreci"/>
    <w:rsid w:val="00EE239F"/>
    <w:rPr>
      <w:rFonts w:ascii="Century Gothic" w:eastAsiaTheme="minorHAnsi" w:hAnsi="Century Gothic" w:cs="Calibri"/>
      <w:bCs/>
      <w:caps/>
      <w:sz w:val="16"/>
      <w:lang w:eastAsia="en-US"/>
    </w:rPr>
  </w:style>
  <w:style w:type="character" w:customStyle="1" w:styleId="Spistreci1Znak">
    <w:name w:val="Spis treści 1 Znak"/>
    <w:basedOn w:val="DEMIURG-SpistreciZnak"/>
    <w:link w:val="Spistreci1"/>
    <w:uiPriority w:val="39"/>
    <w:rsid w:val="00A15DCA"/>
    <w:rPr>
      <w:rFonts w:ascii="Century Gothic" w:eastAsiaTheme="minorHAnsi" w:hAnsi="Century Gothic" w:cs="Calibri"/>
      <w:bCs w:val="0"/>
      <w:caps/>
      <w:sz w:val="16"/>
      <w:lang w:eastAsia="en-US"/>
    </w:rPr>
  </w:style>
  <w:style w:type="character" w:customStyle="1" w:styleId="Spistreci3Znak">
    <w:name w:val="Spis treści 3 Znak"/>
    <w:aliases w:val="DEMIURG Spis treści Znak"/>
    <w:basedOn w:val="DEMIURG-SpistreciZnak"/>
    <w:link w:val="Spistreci3"/>
    <w:uiPriority w:val="39"/>
    <w:rsid w:val="00FF0556"/>
    <w:rPr>
      <w:rFonts w:ascii="Century Gothic" w:eastAsiaTheme="minorHAnsi" w:hAnsi="Century Gothic" w:cs="Calibri"/>
      <w:bCs w:val="0"/>
      <w:caps/>
      <w:sz w:val="16"/>
      <w:lang w:eastAsia="en-US"/>
    </w:rPr>
  </w:style>
  <w:style w:type="character" w:customStyle="1" w:styleId="Spistreci4Znak">
    <w:name w:val="Spis treści 4 Znak"/>
    <w:basedOn w:val="Spistreci1Znak"/>
    <w:link w:val="Spistreci4"/>
    <w:uiPriority w:val="39"/>
    <w:rsid w:val="009E3678"/>
    <w:rPr>
      <w:rFonts w:ascii="Century Gothic" w:eastAsiaTheme="minorHAnsi" w:hAnsi="Century Gothic" w:cs="Calibri"/>
      <w:bCs w:val="0"/>
      <w:caps/>
      <w:sz w:val="16"/>
      <w:lang w:eastAsia="en-US"/>
    </w:rPr>
  </w:style>
  <w:style w:type="character" w:styleId="Odwoaniedokomentarza">
    <w:name w:val="annotation reference"/>
    <w:basedOn w:val="Domylnaczcionkaakapitu"/>
    <w:uiPriority w:val="99"/>
    <w:rsid w:val="0055683F"/>
    <w:rPr>
      <w:sz w:val="16"/>
      <w:szCs w:val="16"/>
    </w:rPr>
  </w:style>
  <w:style w:type="paragraph" w:styleId="Tekstkomentarza">
    <w:name w:val="annotation text"/>
    <w:basedOn w:val="Normalny"/>
    <w:link w:val="TekstkomentarzaZnak"/>
    <w:uiPriority w:val="99"/>
    <w:rsid w:val="0055683F"/>
    <w:pPr>
      <w:spacing w:line="240" w:lineRule="auto"/>
    </w:pPr>
    <w:rPr>
      <w:sz w:val="20"/>
      <w:szCs w:val="20"/>
    </w:rPr>
  </w:style>
  <w:style w:type="character" w:customStyle="1" w:styleId="TekstkomentarzaZnak">
    <w:name w:val="Tekst komentarza Znak"/>
    <w:basedOn w:val="Domylnaczcionkaakapitu"/>
    <w:link w:val="Tekstkomentarza"/>
    <w:uiPriority w:val="99"/>
    <w:rsid w:val="009E3678"/>
    <w:rPr>
      <w:rFonts w:ascii="Century Gothic" w:eastAsiaTheme="minorHAnsi" w:hAnsi="Century Gothic" w:cstheme="minorBidi"/>
      <w:sz w:val="20"/>
      <w:szCs w:val="20"/>
      <w:lang w:eastAsia="en-US"/>
    </w:rPr>
  </w:style>
  <w:style w:type="paragraph" w:styleId="Tematkomentarza">
    <w:name w:val="annotation subject"/>
    <w:basedOn w:val="Tekstkomentarza"/>
    <w:next w:val="Tekstkomentarza"/>
    <w:link w:val="TematkomentarzaZnak"/>
    <w:uiPriority w:val="99"/>
    <w:rsid w:val="0055683F"/>
    <w:rPr>
      <w:b/>
      <w:bCs/>
    </w:rPr>
  </w:style>
  <w:style w:type="character" w:customStyle="1" w:styleId="TematkomentarzaZnak">
    <w:name w:val="Temat komentarza Znak"/>
    <w:basedOn w:val="TekstkomentarzaZnak"/>
    <w:link w:val="Tematkomentarza"/>
    <w:uiPriority w:val="99"/>
    <w:rsid w:val="009E3678"/>
    <w:rPr>
      <w:rFonts w:ascii="Century Gothic" w:eastAsiaTheme="minorHAnsi" w:hAnsi="Century Gothic" w:cstheme="minorBidi"/>
      <w:b/>
      <w:bCs/>
      <w:sz w:val="20"/>
      <w:szCs w:val="20"/>
      <w:lang w:eastAsia="en-US"/>
    </w:rPr>
  </w:style>
  <w:style w:type="character" w:styleId="Numerwiersza">
    <w:name w:val="line number"/>
    <w:basedOn w:val="Domylnaczcionkaakapitu"/>
    <w:uiPriority w:val="99"/>
    <w:rsid w:val="00956A3A"/>
  </w:style>
  <w:style w:type="character" w:styleId="Pogrubienie">
    <w:name w:val="Strong"/>
    <w:basedOn w:val="Domylnaczcionkaakapitu"/>
    <w:uiPriority w:val="22"/>
    <w:locked/>
    <w:rsid w:val="004B5409"/>
    <w:rPr>
      <w:b/>
      <w:bCs/>
    </w:rPr>
  </w:style>
  <w:style w:type="paragraph" w:styleId="Tekstpodstawowy3">
    <w:name w:val="Body Text 3"/>
    <w:basedOn w:val="Normalny"/>
    <w:link w:val="Tekstpodstawowy3Znak"/>
    <w:rsid w:val="00952FDA"/>
    <w:pPr>
      <w:spacing w:after="120" w:line="240" w:lineRule="auto"/>
      <w:ind w:left="0"/>
      <w:jc w:val="left"/>
    </w:pPr>
    <w:rPr>
      <w:rFonts w:ascii="Times New Roman" w:eastAsia="Times New Roman" w:hAnsi="Times New Roman" w:cs="Times New Roman"/>
      <w:szCs w:val="16"/>
      <w:lang w:eastAsia="pl-PL"/>
    </w:rPr>
  </w:style>
  <w:style w:type="character" w:customStyle="1" w:styleId="Tekstpodstawowy3Znak">
    <w:name w:val="Tekst podstawowy 3 Znak"/>
    <w:basedOn w:val="Domylnaczcionkaakapitu"/>
    <w:link w:val="Tekstpodstawowy3"/>
    <w:rsid w:val="009E3678"/>
    <w:rPr>
      <w:rFonts w:ascii="Times New Roman" w:eastAsia="Times New Roman" w:hAnsi="Times New Roman"/>
      <w:sz w:val="16"/>
      <w:szCs w:val="16"/>
    </w:rPr>
  </w:style>
  <w:style w:type="paragraph" w:customStyle="1" w:styleId="DEMIURGNagwek">
    <w:name w:val="DEMIURG Nagłówek"/>
    <w:basedOn w:val="Normalny"/>
    <w:link w:val="DEMIURGNagwekZnak"/>
    <w:autoRedefine/>
    <w:qFormat/>
    <w:rsid w:val="0093075F"/>
    <w:pPr>
      <w:spacing w:line="240" w:lineRule="auto"/>
      <w:ind w:left="0"/>
      <w:jc w:val="center"/>
    </w:pPr>
    <w:rPr>
      <w:caps/>
    </w:rPr>
  </w:style>
  <w:style w:type="paragraph" w:customStyle="1" w:styleId="DEMIURG-Punkty">
    <w:name w:val="DEMIURG - Punkty"/>
    <w:basedOn w:val="DEMIURGPunktator1"/>
    <w:link w:val="DEMIURG-PunktyZnak"/>
    <w:qFormat/>
    <w:rsid w:val="002D177B"/>
    <w:rPr>
      <w:b w:val="0"/>
    </w:rPr>
  </w:style>
  <w:style w:type="character" w:customStyle="1" w:styleId="DEMIURGNagwekZnak">
    <w:name w:val="DEMIURG Nagłówek Znak"/>
    <w:basedOn w:val="Domylnaczcionkaakapitu"/>
    <w:link w:val="DEMIURGNagwek"/>
    <w:rsid w:val="0093075F"/>
    <w:rPr>
      <w:rFonts w:ascii="Century Gothic" w:eastAsiaTheme="minorHAnsi" w:hAnsi="Century Gothic" w:cstheme="minorBidi"/>
      <w:caps/>
      <w:sz w:val="16"/>
      <w:lang w:eastAsia="en-US"/>
    </w:rPr>
  </w:style>
  <w:style w:type="character" w:customStyle="1" w:styleId="DEMIURG-PunktyZnak">
    <w:name w:val="DEMIURG - Punkty Znak"/>
    <w:basedOn w:val="DEMIURGPunktator1Znak"/>
    <w:link w:val="DEMIURG-Punkty"/>
    <w:rsid w:val="002D177B"/>
    <w:rPr>
      <w:rFonts w:ascii="Century Gothic" w:eastAsiaTheme="minorHAnsi" w:hAnsi="Century Gothic" w:cstheme="minorBidi"/>
      <w:b w:val="0"/>
      <w:bCs w:val="0"/>
      <w:sz w:val="16"/>
      <w:szCs w:val="16"/>
      <w:lang w:eastAsia="en-US"/>
    </w:rPr>
  </w:style>
  <w:style w:type="paragraph" w:customStyle="1" w:styleId="DEMIURGPunkty1">
    <w:name w:val="DEMIURG Punkty 1"/>
    <w:basedOn w:val="DEMIURGPunktator1"/>
    <w:link w:val="DEMIURGPunkty1Znak"/>
    <w:qFormat/>
    <w:rsid w:val="00EE239F"/>
    <w:pPr>
      <w:spacing w:before="120"/>
      <w:ind w:left="714" w:hanging="357"/>
    </w:pPr>
    <w:rPr>
      <w:b w:val="0"/>
    </w:rPr>
  </w:style>
  <w:style w:type="character" w:customStyle="1" w:styleId="DEMIURGPunkty1Znak">
    <w:name w:val="DEMIURG Punkty 1 Znak"/>
    <w:basedOn w:val="DEMIURGPunktator1Znak"/>
    <w:link w:val="DEMIURGPunkty1"/>
    <w:rsid w:val="00EE239F"/>
    <w:rPr>
      <w:rFonts w:ascii="Century Gothic" w:eastAsiaTheme="minorHAnsi" w:hAnsi="Century Gothic" w:cstheme="minorBidi"/>
      <w:b w:val="0"/>
      <w:bCs w:val="0"/>
      <w:sz w:val="16"/>
      <w:szCs w:val="16"/>
      <w:lang w:eastAsia="en-US"/>
    </w:rPr>
  </w:style>
  <w:style w:type="paragraph" w:customStyle="1" w:styleId="DEMIURGPodpis">
    <w:name w:val="DEMIURG Podpis"/>
    <w:basedOn w:val="Normalny"/>
    <w:link w:val="DEMIURGPodpisZnak"/>
    <w:uiPriority w:val="99"/>
    <w:rsid w:val="00EE239F"/>
    <w:pPr>
      <w:jc w:val="left"/>
    </w:pPr>
    <w:rPr>
      <w:sz w:val="14"/>
    </w:rPr>
  </w:style>
  <w:style w:type="character" w:customStyle="1" w:styleId="DEMIURGPodpisZnak">
    <w:name w:val="DEMIURG Podpis Znak"/>
    <w:basedOn w:val="Domylnaczcionkaakapitu"/>
    <w:link w:val="DEMIURGPodpis"/>
    <w:uiPriority w:val="99"/>
    <w:rsid w:val="00EE239F"/>
    <w:rPr>
      <w:rFonts w:ascii="Century Gothic" w:eastAsiaTheme="minorHAnsi" w:hAnsi="Century Gothic" w:cstheme="minorBidi"/>
      <w:sz w:val="14"/>
      <w:lang w:eastAsia="en-US"/>
    </w:rPr>
  </w:style>
  <w:style w:type="paragraph" w:styleId="Bezodstpw">
    <w:name w:val="No Spacing"/>
    <w:uiPriority w:val="1"/>
    <w:rsid w:val="00FE79A1"/>
    <w:rPr>
      <w:rFonts w:asciiTheme="minorHAnsi" w:eastAsiaTheme="minorEastAsia" w:hAnsiTheme="minorHAnsi" w:cstheme="minorBidi"/>
    </w:rPr>
  </w:style>
  <w:style w:type="character" w:customStyle="1" w:styleId="A2">
    <w:name w:val="A2"/>
    <w:uiPriority w:val="99"/>
    <w:rsid w:val="00796848"/>
    <w:rPr>
      <w:rFonts w:cs="Century Gothic"/>
      <w:color w:val="000000"/>
      <w:sz w:val="22"/>
      <w:szCs w:val="22"/>
    </w:rPr>
  </w:style>
  <w:style w:type="character" w:customStyle="1" w:styleId="ng-binding">
    <w:name w:val="ng-binding"/>
    <w:basedOn w:val="Domylnaczcionkaakapitu"/>
    <w:rsid w:val="00414B48"/>
  </w:style>
  <w:style w:type="paragraph" w:styleId="Tekstpodstawowy">
    <w:name w:val="Body Text"/>
    <w:basedOn w:val="Normalny"/>
    <w:link w:val="TekstpodstawowyZnak"/>
    <w:uiPriority w:val="99"/>
    <w:unhideWhenUsed/>
    <w:rsid w:val="00223A93"/>
    <w:pPr>
      <w:spacing w:after="120"/>
    </w:pPr>
  </w:style>
  <w:style w:type="character" w:customStyle="1" w:styleId="TekstpodstawowyZnak">
    <w:name w:val="Tekst podstawowy Znak"/>
    <w:basedOn w:val="Domylnaczcionkaakapitu"/>
    <w:link w:val="Tekstpodstawowy"/>
    <w:uiPriority w:val="99"/>
    <w:rsid w:val="00223A93"/>
    <w:rPr>
      <w:rFonts w:ascii="Century Gothic" w:eastAsiaTheme="minorHAnsi" w:hAnsi="Century Gothic" w:cstheme="minorBidi"/>
      <w:sz w:val="16"/>
      <w:lang w:eastAsia="en-US"/>
    </w:rPr>
  </w:style>
  <w:style w:type="paragraph" w:styleId="HTML-wstpniesformatowany">
    <w:name w:val="HTML Preformatted"/>
    <w:basedOn w:val="Normalny"/>
    <w:link w:val="HTML-wstpniesformatowanyZnak"/>
    <w:uiPriority w:val="99"/>
    <w:semiHidden/>
    <w:unhideWhenUsed/>
    <w:rsid w:val="00B15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B15549"/>
    <w:rPr>
      <w:rFonts w:ascii="Courier New" w:eastAsia="Times New Roman" w:hAnsi="Courier New" w:cs="Courier New"/>
      <w:sz w:val="20"/>
      <w:szCs w:val="20"/>
    </w:rPr>
  </w:style>
  <w:style w:type="paragraph" w:customStyle="1" w:styleId="DemiurgProjektujcyitp">
    <w:name w:val="Demiurg Projektujący itp."/>
    <w:basedOn w:val="Normalny"/>
    <w:link w:val="DemiurgProjektujcyitpZnak"/>
    <w:qFormat/>
    <w:rsid w:val="00996DB0"/>
    <w:pPr>
      <w:spacing w:line="240" w:lineRule="auto"/>
      <w:ind w:left="0"/>
    </w:pPr>
    <w:rPr>
      <w:rFonts w:eastAsia="Calibri" w:cs="Century Gothic"/>
      <w:szCs w:val="16"/>
    </w:rPr>
  </w:style>
  <w:style w:type="character" w:customStyle="1" w:styleId="DemiurgProjektujcyitpZnak">
    <w:name w:val="Demiurg Projektujący itp. Znak"/>
    <w:basedOn w:val="Domylnaczcionkaakapitu"/>
    <w:link w:val="DemiurgProjektujcyitp"/>
    <w:locked/>
    <w:rsid w:val="00996DB0"/>
    <w:rPr>
      <w:rFonts w:ascii="Century Gothic" w:hAnsi="Century Gothic" w:cs="Century Gothic"/>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5021">
      <w:bodyDiv w:val="1"/>
      <w:marLeft w:val="0"/>
      <w:marRight w:val="0"/>
      <w:marTop w:val="0"/>
      <w:marBottom w:val="0"/>
      <w:divBdr>
        <w:top w:val="none" w:sz="0" w:space="0" w:color="auto"/>
        <w:left w:val="none" w:sz="0" w:space="0" w:color="auto"/>
        <w:bottom w:val="none" w:sz="0" w:space="0" w:color="auto"/>
        <w:right w:val="none" w:sz="0" w:space="0" w:color="auto"/>
      </w:divBdr>
    </w:div>
    <w:div w:id="36517806">
      <w:bodyDiv w:val="1"/>
      <w:marLeft w:val="0"/>
      <w:marRight w:val="0"/>
      <w:marTop w:val="0"/>
      <w:marBottom w:val="0"/>
      <w:divBdr>
        <w:top w:val="none" w:sz="0" w:space="0" w:color="auto"/>
        <w:left w:val="none" w:sz="0" w:space="0" w:color="auto"/>
        <w:bottom w:val="none" w:sz="0" w:space="0" w:color="auto"/>
        <w:right w:val="none" w:sz="0" w:space="0" w:color="auto"/>
      </w:divBdr>
      <w:divsChild>
        <w:div w:id="1483962513">
          <w:marLeft w:val="0"/>
          <w:marRight w:val="0"/>
          <w:marTop w:val="0"/>
          <w:marBottom w:val="0"/>
          <w:divBdr>
            <w:top w:val="none" w:sz="0" w:space="0" w:color="auto"/>
            <w:left w:val="none" w:sz="0" w:space="0" w:color="auto"/>
            <w:bottom w:val="none" w:sz="0" w:space="0" w:color="auto"/>
            <w:right w:val="none" w:sz="0" w:space="0" w:color="auto"/>
          </w:divBdr>
        </w:div>
        <w:div w:id="2043289514">
          <w:marLeft w:val="0"/>
          <w:marRight w:val="0"/>
          <w:marTop w:val="0"/>
          <w:marBottom w:val="0"/>
          <w:divBdr>
            <w:top w:val="none" w:sz="0" w:space="0" w:color="auto"/>
            <w:left w:val="none" w:sz="0" w:space="0" w:color="auto"/>
            <w:bottom w:val="none" w:sz="0" w:space="0" w:color="auto"/>
            <w:right w:val="none" w:sz="0" w:space="0" w:color="auto"/>
          </w:divBdr>
        </w:div>
        <w:div w:id="1247881212">
          <w:marLeft w:val="0"/>
          <w:marRight w:val="0"/>
          <w:marTop w:val="0"/>
          <w:marBottom w:val="0"/>
          <w:divBdr>
            <w:top w:val="none" w:sz="0" w:space="0" w:color="auto"/>
            <w:left w:val="none" w:sz="0" w:space="0" w:color="auto"/>
            <w:bottom w:val="none" w:sz="0" w:space="0" w:color="auto"/>
            <w:right w:val="none" w:sz="0" w:space="0" w:color="auto"/>
          </w:divBdr>
        </w:div>
        <w:div w:id="1870099042">
          <w:marLeft w:val="0"/>
          <w:marRight w:val="0"/>
          <w:marTop w:val="0"/>
          <w:marBottom w:val="0"/>
          <w:divBdr>
            <w:top w:val="none" w:sz="0" w:space="0" w:color="auto"/>
            <w:left w:val="none" w:sz="0" w:space="0" w:color="auto"/>
            <w:bottom w:val="none" w:sz="0" w:space="0" w:color="auto"/>
            <w:right w:val="none" w:sz="0" w:space="0" w:color="auto"/>
          </w:divBdr>
        </w:div>
        <w:div w:id="1142238704">
          <w:marLeft w:val="0"/>
          <w:marRight w:val="0"/>
          <w:marTop w:val="0"/>
          <w:marBottom w:val="0"/>
          <w:divBdr>
            <w:top w:val="none" w:sz="0" w:space="0" w:color="auto"/>
            <w:left w:val="none" w:sz="0" w:space="0" w:color="auto"/>
            <w:bottom w:val="none" w:sz="0" w:space="0" w:color="auto"/>
            <w:right w:val="none" w:sz="0" w:space="0" w:color="auto"/>
          </w:divBdr>
        </w:div>
        <w:div w:id="1706174368">
          <w:marLeft w:val="0"/>
          <w:marRight w:val="0"/>
          <w:marTop w:val="0"/>
          <w:marBottom w:val="0"/>
          <w:divBdr>
            <w:top w:val="none" w:sz="0" w:space="0" w:color="auto"/>
            <w:left w:val="none" w:sz="0" w:space="0" w:color="auto"/>
            <w:bottom w:val="none" w:sz="0" w:space="0" w:color="auto"/>
            <w:right w:val="none" w:sz="0" w:space="0" w:color="auto"/>
          </w:divBdr>
        </w:div>
        <w:div w:id="635648378">
          <w:marLeft w:val="0"/>
          <w:marRight w:val="0"/>
          <w:marTop w:val="0"/>
          <w:marBottom w:val="0"/>
          <w:divBdr>
            <w:top w:val="none" w:sz="0" w:space="0" w:color="auto"/>
            <w:left w:val="none" w:sz="0" w:space="0" w:color="auto"/>
            <w:bottom w:val="none" w:sz="0" w:space="0" w:color="auto"/>
            <w:right w:val="none" w:sz="0" w:space="0" w:color="auto"/>
          </w:divBdr>
        </w:div>
        <w:div w:id="468985695">
          <w:marLeft w:val="0"/>
          <w:marRight w:val="0"/>
          <w:marTop w:val="0"/>
          <w:marBottom w:val="0"/>
          <w:divBdr>
            <w:top w:val="none" w:sz="0" w:space="0" w:color="auto"/>
            <w:left w:val="none" w:sz="0" w:space="0" w:color="auto"/>
            <w:bottom w:val="none" w:sz="0" w:space="0" w:color="auto"/>
            <w:right w:val="none" w:sz="0" w:space="0" w:color="auto"/>
          </w:divBdr>
        </w:div>
      </w:divsChild>
    </w:div>
    <w:div w:id="43482811">
      <w:bodyDiv w:val="1"/>
      <w:marLeft w:val="0"/>
      <w:marRight w:val="0"/>
      <w:marTop w:val="0"/>
      <w:marBottom w:val="0"/>
      <w:divBdr>
        <w:top w:val="none" w:sz="0" w:space="0" w:color="auto"/>
        <w:left w:val="none" w:sz="0" w:space="0" w:color="auto"/>
        <w:bottom w:val="none" w:sz="0" w:space="0" w:color="auto"/>
        <w:right w:val="none" w:sz="0" w:space="0" w:color="auto"/>
      </w:divBdr>
      <w:divsChild>
        <w:div w:id="466092446">
          <w:marLeft w:val="0"/>
          <w:marRight w:val="0"/>
          <w:marTop w:val="0"/>
          <w:marBottom w:val="0"/>
          <w:divBdr>
            <w:top w:val="none" w:sz="0" w:space="0" w:color="auto"/>
            <w:left w:val="none" w:sz="0" w:space="0" w:color="auto"/>
            <w:bottom w:val="none" w:sz="0" w:space="0" w:color="auto"/>
            <w:right w:val="none" w:sz="0" w:space="0" w:color="auto"/>
          </w:divBdr>
        </w:div>
        <w:div w:id="528643146">
          <w:marLeft w:val="0"/>
          <w:marRight w:val="0"/>
          <w:marTop w:val="0"/>
          <w:marBottom w:val="0"/>
          <w:divBdr>
            <w:top w:val="none" w:sz="0" w:space="0" w:color="auto"/>
            <w:left w:val="none" w:sz="0" w:space="0" w:color="auto"/>
            <w:bottom w:val="none" w:sz="0" w:space="0" w:color="auto"/>
            <w:right w:val="none" w:sz="0" w:space="0" w:color="auto"/>
          </w:divBdr>
        </w:div>
        <w:div w:id="1690371503">
          <w:marLeft w:val="0"/>
          <w:marRight w:val="0"/>
          <w:marTop w:val="0"/>
          <w:marBottom w:val="0"/>
          <w:divBdr>
            <w:top w:val="none" w:sz="0" w:space="0" w:color="auto"/>
            <w:left w:val="none" w:sz="0" w:space="0" w:color="auto"/>
            <w:bottom w:val="none" w:sz="0" w:space="0" w:color="auto"/>
            <w:right w:val="none" w:sz="0" w:space="0" w:color="auto"/>
          </w:divBdr>
        </w:div>
      </w:divsChild>
    </w:div>
    <w:div w:id="46075679">
      <w:bodyDiv w:val="1"/>
      <w:marLeft w:val="0"/>
      <w:marRight w:val="0"/>
      <w:marTop w:val="0"/>
      <w:marBottom w:val="0"/>
      <w:divBdr>
        <w:top w:val="none" w:sz="0" w:space="0" w:color="auto"/>
        <w:left w:val="none" w:sz="0" w:space="0" w:color="auto"/>
        <w:bottom w:val="none" w:sz="0" w:space="0" w:color="auto"/>
        <w:right w:val="none" w:sz="0" w:space="0" w:color="auto"/>
      </w:divBdr>
    </w:div>
    <w:div w:id="87117796">
      <w:bodyDiv w:val="1"/>
      <w:marLeft w:val="0"/>
      <w:marRight w:val="0"/>
      <w:marTop w:val="0"/>
      <w:marBottom w:val="0"/>
      <w:divBdr>
        <w:top w:val="none" w:sz="0" w:space="0" w:color="auto"/>
        <w:left w:val="none" w:sz="0" w:space="0" w:color="auto"/>
        <w:bottom w:val="none" w:sz="0" w:space="0" w:color="auto"/>
        <w:right w:val="none" w:sz="0" w:space="0" w:color="auto"/>
      </w:divBdr>
    </w:div>
    <w:div w:id="109786004">
      <w:bodyDiv w:val="1"/>
      <w:marLeft w:val="0"/>
      <w:marRight w:val="0"/>
      <w:marTop w:val="0"/>
      <w:marBottom w:val="0"/>
      <w:divBdr>
        <w:top w:val="none" w:sz="0" w:space="0" w:color="auto"/>
        <w:left w:val="none" w:sz="0" w:space="0" w:color="auto"/>
        <w:bottom w:val="none" w:sz="0" w:space="0" w:color="auto"/>
        <w:right w:val="none" w:sz="0" w:space="0" w:color="auto"/>
      </w:divBdr>
    </w:div>
    <w:div w:id="111364039">
      <w:bodyDiv w:val="1"/>
      <w:marLeft w:val="0"/>
      <w:marRight w:val="0"/>
      <w:marTop w:val="0"/>
      <w:marBottom w:val="0"/>
      <w:divBdr>
        <w:top w:val="none" w:sz="0" w:space="0" w:color="auto"/>
        <w:left w:val="none" w:sz="0" w:space="0" w:color="auto"/>
        <w:bottom w:val="none" w:sz="0" w:space="0" w:color="auto"/>
        <w:right w:val="none" w:sz="0" w:space="0" w:color="auto"/>
      </w:divBdr>
    </w:div>
    <w:div w:id="115220651">
      <w:bodyDiv w:val="1"/>
      <w:marLeft w:val="0"/>
      <w:marRight w:val="0"/>
      <w:marTop w:val="0"/>
      <w:marBottom w:val="0"/>
      <w:divBdr>
        <w:top w:val="none" w:sz="0" w:space="0" w:color="auto"/>
        <w:left w:val="none" w:sz="0" w:space="0" w:color="auto"/>
        <w:bottom w:val="none" w:sz="0" w:space="0" w:color="auto"/>
        <w:right w:val="none" w:sz="0" w:space="0" w:color="auto"/>
      </w:divBdr>
    </w:div>
    <w:div w:id="117334763">
      <w:bodyDiv w:val="1"/>
      <w:marLeft w:val="0"/>
      <w:marRight w:val="0"/>
      <w:marTop w:val="0"/>
      <w:marBottom w:val="0"/>
      <w:divBdr>
        <w:top w:val="none" w:sz="0" w:space="0" w:color="auto"/>
        <w:left w:val="none" w:sz="0" w:space="0" w:color="auto"/>
        <w:bottom w:val="none" w:sz="0" w:space="0" w:color="auto"/>
        <w:right w:val="none" w:sz="0" w:space="0" w:color="auto"/>
      </w:divBdr>
    </w:div>
    <w:div w:id="128204905">
      <w:bodyDiv w:val="1"/>
      <w:marLeft w:val="0"/>
      <w:marRight w:val="0"/>
      <w:marTop w:val="0"/>
      <w:marBottom w:val="0"/>
      <w:divBdr>
        <w:top w:val="none" w:sz="0" w:space="0" w:color="auto"/>
        <w:left w:val="none" w:sz="0" w:space="0" w:color="auto"/>
        <w:bottom w:val="none" w:sz="0" w:space="0" w:color="auto"/>
        <w:right w:val="none" w:sz="0" w:space="0" w:color="auto"/>
      </w:divBdr>
    </w:div>
    <w:div w:id="129905076">
      <w:bodyDiv w:val="1"/>
      <w:marLeft w:val="0"/>
      <w:marRight w:val="0"/>
      <w:marTop w:val="0"/>
      <w:marBottom w:val="0"/>
      <w:divBdr>
        <w:top w:val="none" w:sz="0" w:space="0" w:color="auto"/>
        <w:left w:val="none" w:sz="0" w:space="0" w:color="auto"/>
        <w:bottom w:val="none" w:sz="0" w:space="0" w:color="auto"/>
        <w:right w:val="none" w:sz="0" w:space="0" w:color="auto"/>
      </w:divBdr>
    </w:div>
    <w:div w:id="130295507">
      <w:bodyDiv w:val="1"/>
      <w:marLeft w:val="0"/>
      <w:marRight w:val="0"/>
      <w:marTop w:val="0"/>
      <w:marBottom w:val="0"/>
      <w:divBdr>
        <w:top w:val="none" w:sz="0" w:space="0" w:color="auto"/>
        <w:left w:val="none" w:sz="0" w:space="0" w:color="auto"/>
        <w:bottom w:val="none" w:sz="0" w:space="0" w:color="auto"/>
        <w:right w:val="none" w:sz="0" w:space="0" w:color="auto"/>
      </w:divBdr>
    </w:div>
    <w:div w:id="149104239">
      <w:bodyDiv w:val="1"/>
      <w:marLeft w:val="0"/>
      <w:marRight w:val="0"/>
      <w:marTop w:val="0"/>
      <w:marBottom w:val="0"/>
      <w:divBdr>
        <w:top w:val="none" w:sz="0" w:space="0" w:color="auto"/>
        <w:left w:val="none" w:sz="0" w:space="0" w:color="auto"/>
        <w:bottom w:val="none" w:sz="0" w:space="0" w:color="auto"/>
        <w:right w:val="none" w:sz="0" w:space="0" w:color="auto"/>
      </w:divBdr>
    </w:div>
    <w:div w:id="178353428">
      <w:bodyDiv w:val="1"/>
      <w:marLeft w:val="0"/>
      <w:marRight w:val="0"/>
      <w:marTop w:val="0"/>
      <w:marBottom w:val="0"/>
      <w:divBdr>
        <w:top w:val="none" w:sz="0" w:space="0" w:color="auto"/>
        <w:left w:val="none" w:sz="0" w:space="0" w:color="auto"/>
        <w:bottom w:val="none" w:sz="0" w:space="0" w:color="auto"/>
        <w:right w:val="none" w:sz="0" w:space="0" w:color="auto"/>
      </w:divBdr>
    </w:div>
    <w:div w:id="193201789">
      <w:bodyDiv w:val="1"/>
      <w:marLeft w:val="0"/>
      <w:marRight w:val="0"/>
      <w:marTop w:val="0"/>
      <w:marBottom w:val="0"/>
      <w:divBdr>
        <w:top w:val="none" w:sz="0" w:space="0" w:color="auto"/>
        <w:left w:val="none" w:sz="0" w:space="0" w:color="auto"/>
        <w:bottom w:val="none" w:sz="0" w:space="0" w:color="auto"/>
        <w:right w:val="none" w:sz="0" w:space="0" w:color="auto"/>
      </w:divBdr>
    </w:div>
    <w:div w:id="213733326">
      <w:bodyDiv w:val="1"/>
      <w:marLeft w:val="0"/>
      <w:marRight w:val="0"/>
      <w:marTop w:val="0"/>
      <w:marBottom w:val="0"/>
      <w:divBdr>
        <w:top w:val="none" w:sz="0" w:space="0" w:color="auto"/>
        <w:left w:val="none" w:sz="0" w:space="0" w:color="auto"/>
        <w:bottom w:val="none" w:sz="0" w:space="0" w:color="auto"/>
        <w:right w:val="none" w:sz="0" w:space="0" w:color="auto"/>
      </w:divBdr>
    </w:div>
    <w:div w:id="252588518">
      <w:bodyDiv w:val="1"/>
      <w:marLeft w:val="0"/>
      <w:marRight w:val="0"/>
      <w:marTop w:val="0"/>
      <w:marBottom w:val="0"/>
      <w:divBdr>
        <w:top w:val="none" w:sz="0" w:space="0" w:color="auto"/>
        <w:left w:val="none" w:sz="0" w:space="0" w:color="auto"/>
        <w:bottom w:val="none" w:sz="0" w:space="0" w:color="auto"/>
        <w:right w:val="none" w:sz="0" w:space="0" w:color="auto"/>
      </w:divBdr>
    </w:div>
    <w:div w:id="257640997">
      <w:bodyDiv w:val="1"/>
      <w:marLeft w:val="0"/>
      <w:marRight w:val="0"/>
      <w:marTop w:val="0"/>
      <w:marBottom w:val="0"/>
      <w:divBdr>
        <w:top w:val="none" w:sz="0" w:space="0" w:color="auto"/>
        <w:left w:val="none" w:sz="0" w:space="0" w:color="auto"/>
        <w:bottom w:val="none" w:sz="0" w:space="0" w:color="auto"/>
        <w:right w:val="none" w:sz="0" w:space="0" w:color="auto"/>
      </w:divBdr>
    </w:div>
    <w:div w:id="318265307">
      <w:bodyDiv w:val="1"/>
      <w:marLeft w:val="0"/>
      <w:marRight w:val="0"/>
      <w:marTop w:val="0"/>
      <w:marBottom w:val="0"/>
      <w:divBdr>
        <w:top w:val="none" w:sz="0" w:space="0" w:color="auto"/>
        <w:left w:val="none" w:sz="0" w:space="0" w:color="auto"/>
        <w:bottom w:val="none" w:sz="0" w:space="0" w:color="auto"/>
        <w:right w:val="none" w:sz="0" w:space="0" w:color="auto"/>
      </w:divBdr>
      <w:divsChild>
        <w:div w:id="997346931">
          <w:marLeft w:val="0"/>
          <w:marRight w:val="0"/>
          <w:marTop w:val="0"/>
          <w:marBottom w:val="0"/>
          <w:divBdr>
            <w:top w:val="none" w:sz="0" w:space="0" w:color="auto"/>
            <w:left w:val="none" w:sz="0" w:space="0" w:color="auto"/>
            <w:bottom w:val="none" w:sz="0" w:space="0" w:color="auto"/>
            <w:right w:val="none" w:sz="0" w:space="0" w:color="auto"/>
          </w:divBdr>
        </w:div>
        <w:div w:id="1130054462">
          <w:marLeft w:val="0"/>
          <w:marRight w:val="0"/>
          <w:marTop w:val="0"/>
          <w:marBottom w:val="0"/>
          <w:divBdr>
            <w:top w:val="none" w:sz="0" w:space="0" w:color="auto"/>
            <w:left w:val="none" w:sz="0" w:space="0" w:color="auto"/>
            <w:bottom w:val="none" w:sz="0" w:space="0" w:color="auto"/>
            <w:right w:val="none" w:sz="0" w:space="0" w:color="auto"/>
          </w:divBdr>
        </w:div>
        <w:div w:id="837574941">
          <w:marLeft w:val="0"/>
          <w:marRight w:val="0"/>
          <w:marTop w:val="0"/>
          <w:marBottom w:val="0"/>
          <w:divBdr>
            <w:top w:val="none" w:sz="0" w:space="0" w:color="auto"/>
            <w:left w:val="none" w:sz="0" w:space="0" w:color="auto"/>
            <w:bottom w:val="none" w:sz="0" w:space="0" w:color="auto"/>
            <w:right w:val="none" w:sz="0" w:space="0" w:color="auto"/>
          </w:divBdr>
        </w:div>
        <w:div w:id="765273007">
          <w:marLeft w:val="0"/>
          <w:marRight w:val="0"/>
          <w:marTop w:val="0"/>
          <w:marBottom w:val="0"/>
          <w:divBdr>
            <w:top w:val="none" w:sz="0" w:space="0" w:color="auto"/>
            <w:left w:val="none" w:sz="0" w:space="0" w:color="auto"/>
            <w:bottom w:val="none" w:sz="0" w:space="0" w:color="auto"/>
            <w:right w:val="none" w:sz="0" w:space="0" w:color="auto"/>
          </w:divBdr>
        </w:div>
        <w:div w:id="46228082">
          <w:marLeft w:val="0"/>
          <w:marRight w:val="0"/>
          <w:marTop w:val="0"/>
          <w:marBottom w:val="0"/>
          <w:divBdr>
            <w:top w:val="none" w:sz="0" w:space="0" w:color="auto"/>
            <w:left w:val="none" w:sz="0" w:space="0" w:color="auto"/>
            <w:bottom w:val="none" w:sz="0" w:space="0" w:color="auto"/>
            <w:right w:val="none" w:sz="0" w:space="0" w:color="auto"/>
          </w:divBdr>
        </w:div>
        <w:div w:id="1314213353">
          <w:marLeft w:val="0"/>
          <w:marRight w:val="0"/>
          <w:marTop w:val="0"/>
          <w:marBottom w:val="0"/>
          <w:divBdr>
            <w:top w:val="none" w:sz="0" w:space="0" w:color="auto"/>
            <w:left w:val="none" w:sz="0" w:space="0" w:color="auto"/>
            <w:bottom w:val="none" w:sz="0" w:space="0" w:color="auto"/>
            <w:right w:val="none" w:sz="0" w:space="0" w:color="auto"/>
          </w:divBdr>
        </w:div>
      </w:divsChild>
    </w:div>
    <w:div w:id="326635466">
      <w:bodyDiv w:val="1"/>
      <w:marLeft w:val="0"/>
      <w:marRight w:val="0"/>
      <w:marTop w:val="0"/>
      <w:marBottom w:val="0"/>
      <w:divBdr>
        <w:top w:val="none" w:sz="0" w:space="0" w:color="auto"/>
        <w:left w:val="none" w:sz="0" w:space="0" w:color="auto"/>
        <w:bottom w:val="none" w:sz="0" w:space="0" w:color="auto"/>
        <w:right w:val="none" w:sz="0" w:space="0" w:color="auto"/>
      </w:divBdr>
    </w:div>
    <w:div w:id="329724712">
      <w:bodyDiv w:val="1"/>
      <w:marLeft w:val="0"/>
      <w:marRight w:val="0"/>
      <w:marTop w:val="0"/>
      <w:marBottom w:val="0"/>
      <w:divBdr>
        <w:top w:val="none" w:sz="0" w:space="0" w:color="auto"/>
        <w:left w:val="none" w:sz="0" w:space="0" w:color="auto"/>
        <w:bottom w:val="none" w:sz="0" w:space="0" w:color="auto"/>
        <w:right w:val="none" w:sz="0" w:space="0" w:color="auto"/>
      </w:divBdr>
    </w:div>
    <w:div w:id="353924853">
      <w:bodyDiv w:val="1"/>
      <w:marLeft w:val="0"/>
      <w:marRight w:val="0"/>
      <w:marTop w:val="0"/>
      <w:marBottom w:val="0"/>
      <w:divBdr>
        <w:top w:val="none" w:sz="0" w:space="0" w:color="auto"/>
        <w:left w:val="none" w:sz="0" w:space="0" w:color="auto"/>
        <w:bottom w:val="none" w:sz="0" w:space="0" w:color="auto"/>
        <w:right w:val="none" w:sz="0" w:space="0" w:color="auto"/>
      </w:divBdr>
      <w:divsChild>
        <w:div w:id="84083349">
          <w:marLeft w:val="0"/>
          <w:marRight w:val="0"/>
          <w:marTop w:val="0"/>
          <w:marBottom w:val="0"/>
          <w:divBdr>
            <w:top w:val="none" w:sz="0" w:space="0" w:color="auto"/>
            <w:left w:val="none" w:sz="0" w:space="0" w:color="auto"/>
            <w:bottom w:val="none" w:sz="0" w:space="0" w:color="auto"/>
            <w:right w:val="none" w:sz="0" w:space="0" w:color="auto"/>
          </w:divBdr>
        </w:div>
        <w:div w:id="397554387">
          <w:marLeft w:val="0"/>
          <w:marRight w:val="0"/>
          <w:marTop w:val="0"/>
          <w:marBottom w:val="0"/>
          <w:divBdr>
            <w:top w:val="none" w:sz="0" w:space="0" w:color="auto"/>
            <w:left w:val="none" w:sz="0" w:space="0" w:color="auto"/>
            <w:bottom w:val="none" w:sz="0" w:space="0" w:color="auto"/>
            <w:right w:val="none" w:sz="0" w:space="0" w:color="auto"/>
          </w:divBdr>
        </w:div>
        <w:div w:id="564729455">
          <w:marLeft w:val="0"/>
          <w:marRight w:val="0"/>
          <w:marTop w:val="0"/>
          <w:marBottom w:val="0"/>
          <w:divBdr>
            <w:top w:val="none" w:sz="0" w:space="0" w:color="auto"/>
            <w:left w:val="none" w:sz="0" w:space="0" w:color="auto"/>
            <w:bottom w:val="none" w:sz="0" w:space="0" w:color="auto"/>
            <w:right w:val="none" w:sz="0" w:space="0" w:color="auto"/>
          </w:divBdr>
        </w:div>
        <w:div w:id="654918245">
          <w:marLeft w:val="0"/>
          <w:marRight w:val="0"/>
          <w:marTop w:val="0"/>
          <w:marBottom w:val="0"/>
          <w:divBdr>
            <w:top w:val="none" w:sz="0" w:space="0" w:color="auto"/>
            <w:left w:val="none" w:sz="0" w:space="0" w:color="auto"/>
            <w:bottom w:val="none" w:sz="0" w:space="0" w:color="auto"/>
            <w:right w:val="none" w:sz="0" w:space="0" w:color="auto"/>
          </w:divBdr>
        </w:div>
        <w:div w:id="762264635">
          <w:marLeft w:val="0"/>
          <w:marRight w:val="0"/>
          <w:marTop w:val="0"/>
          <w:marBottom w:val="0"/>
          <w:divBdr>
            <w:top w:val="none" w:sz="0" w:space="0" w:color="auto"/>
            <w:left w:val="none" w:sz="0" w:space="0" w:color="auto"/>
            <w:bottom w:val="none" w:sz="0" w:space="0" w:color="auto"/>
            <w:right w:val="none" w:sz="0" w:space="0" w:color="auto"/>
          </w:divBdr>
        </w:div>
        <w:div w:id="823161816">
          <w:marLeft w:val="0"/>
          <w:marRight w:val="0"/>
          <w:marTop w:val="0"/>
          <w:marBottom w:val="0"/>
          <w:divBdr>
            <w:top w:val="none" w:sz="0" w:space="0" w:color="auto"/>
            <w:left w:val="none" w:sz="0" w:space="0" w:color="auto"/>
            <w:bottom w:val="none" w:sz="0" w:space="0" w:color="auto"/>
            <w:right w:val="none" w:sz="0" w:space="0" w:color="auto"/>
          </w:divBdr>
        </w:div>
        <w:div w:id="856891669">
          <w:marLeft w:val="0"/>
          <w:marRight w:val="0"/>
          <w:marTop w:val="0"/>
          <w:marBottom w:val="0"/>
          <w:divBdr>
            <w:top w:val="none" w:sz="0" w:space="0" w:color="auto"/>
            <w:left w:val="none" w:sz="0" w:space="0" w:color="auto"/>
            <w:bottom w:val="none" w:sz="0" w:space="0" w:color="auto"/>
            <w:right w:val="none" w:sz="0" w:space="0" w:color="auto"/>
          </w:divBdr>
        </w:div>
        <w:div w:id="882058468">
          <w:marLeft w:val="0"/>
          <w:marRight w:val="0"/>
          <w:marTop w:val="0"/>
          <w:marBottom w:val="0"/>
          <w:divBdr>
            <w:top w:val="none" w:sz="0" w:space="0" w:color="auto"/>
            <w:left w:val="none" w:sz="0" w:space="0" w:color="auto"/>
            <w:bottom w:val="none" w:sz="0" w:space="0" w:color="auto"/>
            <w:right w:val="none" w:sz="0" w:space="0" w:color="auto"/>
          </w:divBdr>
        </w:div>
        <w:div w:id="960453876">
          <w:marLeft w:val="0"/>
          <w:marRight w:val="0"/>
          <w:marTop w:val="0"/>
          <w:marBottom w:val="0"/>
          <w:divBdr>
            <w:top w:val="none" w:sz="0" w:space="0" w:color="auto"/>
            <w:left w:val="none" w:sz="0" w:space="0" w:color="auto"/>
            <w:bottom w:val="none" w:sz="0" w:space="0" w:color="auto"/>
            <w:right w:val="none" w:sz="0" w:space="0" w:color="auto"/>
          </w:divBdr>
        </w:div>
        <w:div w:id="965699524">
          <w:marLeft w:val="0"/>
          <w:marRight w:val="0"/>
          <w:marTop w:val="0"/>
          <w:marBottom w:val="0"/>
          <w:divBdr>
            <w:top w:val="none" w:sz="0" w:space="0" w:color="auto"/>
            <w:left w:val="none" w:sz="0" w:space="0" w:color="auto"/>
            <w:bottom w:val="none" w:sz="0" w:space="0" w:color="auto"/>
            <w:right w:val="none" w:sz="0" w:space="0" w:color="auto"/>
          </w:divBdr>
        </w:div>
        <w:div w:id="1122191163">
          <w:marLeft w:val="0"/>
          <w:marRight w:val="0"/>
          <w:marTop w:val="0"/>
          <w:marBottom w:val="0"/>
          <w:divBdr>
            <w:top w:val="none" w:sz="0" w:space="0" w:color="auto"/>
            <w:left w:val="none" w:sz="0" w:space="0" w:color="auto"/>
            <w:bottom w:val="none" w:sz="0" w:space="0" w:color="auto"/>
            <w:right w:val="none" w:sz="0" w:space="0" w:color="auto"/>
          </w:divBdr>
        </w:div>
        <w:div w:id="1288127948">
          <w:marLeft w:val="0"/>
          <w:marRight w:val="0"/>
          <w:marTop w:val="0"/>
          <w:marBottom w:val="0"/>
          <w:divBdr>
            <w:top w:val="none" w:sz="0" w:space="0" w:color="auto"/>
            <w:left w:val="none" w:sz="0" w:space="0" w:color="auto"/>
            <w:bottom w:val="none" w:sz="0" w:space="0" w:color="auto"/>
            <w:right w:val="none" w:sz="0" w:space="0" w:color="auto"/>
          </w:divBdr>
        </w:div>
        <w:div w:id="1561137003">
          <w:marLeft w:val="0"/>
          <w:marRight w:val="0"/>
          <w:marTop w:val="0"/>
          <w:marBottom w:val="0"/>
          <w:divBdr>
            <w:top w:val="none" w:sz="0" w:space="0" w:color="auto"/>
            <w:left w:val="none" w:sz="0" w:space="0" w:color="auto"/>
            <w:bottom w:val="none" w:sz="0" w:space="0" w:color="auto"/>
            <w:right w:val="none" w:sz="0" w:space="0" w:color="auto"/>
          </w:divBdr>
        </w:div>
        <w:div w:id="1836339396">
          <w:marLeft w:val="0"/>
          <w:marRight w:val="0"/>
          <w:marTop w:val="0"/>
          <w:marBottom w:val="0"/>
          <w:divBdr>
            <w:top w:val="none" w:sz="0" w:space="0" w:color="auto"/>
            <w:left w:val="none" w:sz="0" w:space="0" w:color="auto"/>
            <w:bottom w:val="none" w:sz="0" w:space="0" w:color="auto"/>
            <w:right w:val="none" w:sz="0" w:space="0" w:color="auto"/>
          </w:divBdr>
        </w:div>
        <w:div w:id="1843857317">
          <w:marLeft w:val="0"/>
          <w:marRight w:val="0"/>
          <w:marTop w:val="0"/>
          <w:marBottom w:val="0"/>
          <w:divBdr>
            <w:top w:val="none" w:sz="0" w:space="0" w:color="auto"/>
            <w:left w:val="none" w:sz="0" w:space="0" w:color="auto"/>
            <w:bottom w:val="none" w:sz="0" w:space="0" w:color="auto"/>
            <w:right w:val="none" w:sz="0" w:space="0" w:color="auto"/>
          </w:divBdr>
        </w:div>
      </w:divsChild>
    </w:div>
    <w:div w:id="357972440">
      <w:bodyDiv w:val="1"/>
      <w:marLeft w:val="0"/>
      <w:marRight w:val="0"/>
      <w:marTop w:val="0"/>
      <w:marBottom w:val="0"/>
      <w:divBdr>
        <w:top w:val="none" w:sz="0" w:space="0" w:color="auto"/>
        <w:left w:val="none" w:sz="0" w:space="0" w:color="auto"/>
        <w:bottom w:val="none" w:sz="0" w:space="0" w:color="auto"/>
        <w:right w:val="none" w:sz="0" w:space="0" w:color="auto"/>
      </w:divBdr>
    </w:div>
    <w:div w:id="358094908">
      <w:bodyDiv w:val="1"/>
      <w:marLeft w:val="0"/>
      <w:marRight w:val="0"/>
      <w:marTop w:val="0"/>
      <w:marBottom w:val="0"/>
      <w:divBdr>
        <w:top w:val="none" w:sz="0" w:space="0" w:color="auto"/>
        <w:left w:val="none" w:sz="0" w:space="0" w:color="auto"/>
        <w:bottom w:val="none" w:sz="0" w:space="0" w:color="auto"/>
        <w:right w:val="none" w:sz="0" w:space="0" w:color="auto"/>
      </w:divBdr>
    </w:div>
    <w:div w:id="366640804">
      <w:bodyDiv w:val="1"/>
      <w:marLeft w:val="0"/>
      <w:marRight w:val="0"/>
      <w:marTop w:val="0"/>
      <w:marBottom w:val="0"/>
      <w:divBdr>
        <w:top w:val="none" w:sz="0" w:space="0" w:color="auto"/>
        <w:left w:val="none" w:sz="0" w:space="0" w:color="auto"/>
        <w:bottom w:val="none" w:sz="0" w:space="0" w:color="auto"/>
        <w:right w:val="none" w:sz="0" w:space="0" w:color="auto"/>
      </w:divBdr>
    </w:div>
    <w:div w:id="384960182">
      <w:bodyDiv w:val="1"/>
      <w:marLeft w:val="0"/>
      <w:marRight w:val="0"/>
      <w:marTop w:val="0"/>
      <w:marBottom w:val="0"/>
      <w:divBdr>
        <w:top w:val="none" w:sz="0" w:space="0" w:color="auto"/>
        <w:left w:val="none" w:sz="0" w:space="0" w:color="auto"/>
        <w:bottom w:val="none" w:sz="0" w:space="0" w:color="auto"/>
        <w:right w:val="none" w:sz="0" w:space="0" w:color="auto"/>
      </w:divBdr>
    </w:div>
    <w:div w:id="388579908">
      <w:bodyDiv w:val="1"/>
      <w:marLeft w:val="0"/>
      <w:marRight w:val="0"/>
      <w:marTop w:val="0"/>
      <w:marBottom w:val="0"/>
      <w:divBdr>
        <w:top w:val="none" w:sz="0" w:space="0" w:color="auto"/>
        <w:left w:val="none" w:sz="0" w:space="0" w:color="auto"/>
        <w:bottom w:val="none" w:sz="0" w:space="0" w:color="auto"/>
        <w:right w:val="none" w:sz="0" w:space="0" w:color="auto"/>
      </w:divBdr>
    </w:div>
    <w:div w:id="423262022">
      <w:bodyDiv w:val="1"/>
      <w:marLeft w:val="0"/>
      <w:marRight w:val="0"/>
      <w:marTop w:val="0"/>
      <w:marBottom w:val="0"/>
      <w:divBdr>
        <w:top w:val="none" w:sz="0" w:space="0" w:color="auto"/>
        <w:left w:val="none" w:sz="0" w:space="0" w:color="auto"/>
        <w:bottom w:val="none" w:sz="0" w:space="0" w:color="auto"/>
        <w:right w:val="none" w:sz="0" w:space="0" w:color="auto"/>
      </w:divBdr>
    </w:div>
    <w:div w:id="430472969">
      <w:bodyDiv w:val="1"/>
      <w:marLeft w:val="0"/>
      <w:marRight w:val="0"/>
      <w:marTop w:val="0"/>
      <w:marBottom w:val="0"/>
      <w:divBdr>
        <w:top w:val="none" w:sz="0" w:space="0" w:color="auto"/>
        <w:left w:val="none" w:sz="0" w:space="0" w:color="auto"/>
        <w:bottom w:val="none" w:sz="0" w:space="0" w:color="auto"/>
        <w:right w:val="none" w:sz="0" w:space="0" w:color="auto"/>
      </w:divBdr>
    </w:div>
    <w:div w:id="435102016">
      <w:bodyDiv w:val="1"/>
      <w:marLeft w:val="0"/>
      <w:marRight w:val="0"/>
      <w:marTop w:val="0"/>
      <w:marBottom w:val="0"/>
      <w:divBdr>
        <w:top w:val="none" w:sz="0" w:space="0" w:color="auto"/>
        <w:left w:val="none" w:sz="0" w:space="0" w:color="auto"/>
        <w:bottom w:val="none" w:sz="0" w:space="0" w:color="auto"/>
        <w:right w:val="none" w:sz="0" w:space="0" w:color="auto"/>
      </w:divBdr>
      <w:divsChild>
        <w:div w:id="435180148">
          <w:marLeft w:val="0"/>
          <w:marRight w:val="0"/>
          <w:marTop w:val="0"/>
          <w:marBottom w:val="0"/>
          <w:divBdr>
            <w:top w:val="none" w:sz="0" w:space="0" w:color="auto"/>
            <w:left w:val="none" w:sz="0" w:space="0" w:color="auto"/>
            <w:bottom w:val="none" w:sz="0" w:space="0" w:color="auto"/>
            <w:right w:val="none" w:sz="0" w:space="0" w:color="auto"/>
          </w:divBdr>
        </w:div>
        <w:div w:id="1037045803">
          <w:marLeft w:val="0"/>
          <w:marRight w:val="0"/>
          <w:marTop w:val="0"/>
          <w:marBottom w:val="0"/>
          <w:divBdr>
            <w:top w:val="none" w:sz="0" w:space="0" w:color="auto"/>
            <w:left w:val="none" w:sz="0" w:space="0" w:color="auto"/>
            <w:bottom w:val="none" w:sz="0" w:space="0" w:color="auto"/>
            <w:right w:val="none" w:sz="0" w:space="0" w:color="auto"/>
          </w:divBdr>
        </w:div>
        <w:div w:id="1160854631">
          <w:marLeft w:val="0"/>
          <w:marRight w:val="0"/>
          <w:marTop w:val="0"/>
          <w:marBottom w:val="0"/>
          <w:divBdr>
            <w:top w:val="none" w:sz="0" w:space="0" w:color="auto"/>
            <w:left w:val="none" w:sz="0" w:space="0" w:color="auto"/>
            <w:bottom w:val="none" w:sz="0" w:space="0" w:color="auto"/>
            <w:right w:val="none" w:sz="0" w:space="0" w:color="auto"/>
          </w:divBdr>
        </w:div>
        <w:div w:id="1387223562">
          <w:marLeft w:val="0"/>
          <w:marRight w:val="0"/>
          <w:marTop w:val="0"/>
          <w:marBottom w:val="0"/>
          <w:divBdr>
            <w:top w:val="none" w:sz="0" w:space="0" w:color="auto"/>
            <w:left w:val="none" w:sz="0" w:space="0" w:color="auto"/>
            <w:bottom w:val="none" w:sz="0" w:space="0" w:color="auto"/>
            <w:right w:val="none" w:sz="0" w:space="0" w:color="auto"/>
          </w:divBdr>
        </w:div>
        <w:div w:id="1321421739">
          <w:marLeft w:val="0"/>
          <w:marRight w:val="0"/>
          <w:marTop w:val="0"/>
          <w:marBottom w:val="0"/>
          <w:divBdr>
            <w:top w:val="none" w:sz="0" w:space="0" w:color="auto"/>
            <w:left w:val="none" w:sz="0" w:space="0" w:color="auto"/>
            <w:bottom w:val="none" w:sz="0" w:space="0" w:color="auto"/>
            <w:right w:val="none" w:sz="0" w:space="0" w:color="auto"/>
          </w:divBdr>
        </w:div>
        <w:div w:id="55789904">
          <w:marLeft w:val="0"/>
          <w:marRight w:val="0"/>
          <w:marTop w:val="0"/>
          <w:marBottom w:val="0"/>
          <w:divBdr>
            <w:top w:val="none" w:sz="0" w:space="0" w:color="auto"/>
            <w:left w:val="none" w:sz="0" w:space="0" w:color="auto"/>
            <w:bottom w:val="none" w:sz="0" w:space="0" w:color="auto"/>
            <w:right w:val="none" w:sz="0" w:space="0" w:color="auto"/>
          </w:divBdr>
        </w:div>
        <w:div w:id="469975969">
          <w:marLeft w:val="0"/>
          <w:marRight w:val="0"/>
          <w:marTop w:val="0"/>
          <w:marBottom w:val="0"/>
          <w:divBdr>
            <w:top w:val="none" w:sz="0" w:space="0" w:color="auto"/>
            <w:left w:val="none" w:sz="0" w:space="0" w:color="auto"/>
            <w:bottom w:val="none" w:sz="0" w:space="0" w:color="auto"/>
            <w:right w:val="none" w:sz="0" w:space="0" w:color="auto"/>
          </w:divBdr>
        </w:div>
        <w:div w:id="234752685">
          <w:marLeft w:val="0"/>
          <w:marRight w:val="0"/>
          <w:marTop w:val="0"/>
          <w:marBottom w:val="0"/>
          <w:divBdr>
            <w:top w:val="none" w:sz="0" w:space="0" w:color="auto"/>
            <w:left w:val="none" w:sz="0" w:space="0" w:color="auto"/>
            <w:bottom w:val="none" w:sz="0" w:space="0" w:color="auto"/>
            <w:right w:val="none" w:sz="0" w:space="0" w:color="auto"/>
          </w:divBdr>
        </w:div>
        <w:div w:id="507255127">
          <w:marLeft w:val="0"/>
          <w:marRight w:val="0"/>
          <w:marTop w:val="0"/>
          <w:marBottom w:val="0"/>
          <w:divBdr>
            <w:top w:val="none" w:sz="0" w:space="0" w:color="auto"/>
            <w:left w:val="none" w:sz="0" w:space="0" w:color="auto"/>
            <w:bottom w:val="none" w:sz="0" w:space="0" w:color="auto"/>
            <w:right w:val="none" w:sz="0" w:space="0" w:color="auto"/>
          </w:divBdr>
        </w:div>
        <w:div w:id="801919646">
          <w:marLeft w:val="0"/>
          <w:marRight w:val="0"/>
          <w:marTop w:val="0"/>
          <w:marBottom w:val="0"/>
          <w:divBdr>
            <w:top w:val="none" w:sz="0" w:space="0" w:color="auto"/>
            <w:left w:val="none" w:sz="0" w:space="0" w:color="auto"/>
            <w:bottom w:val="none" w:sz="0" w:space="0" w:color="auto"/>
            <w:right w:val="none" w:sz="0" w:space="0" w:color="auto"/>
          </w:divBdr>
        </w:div>
        <w:div w:id="595670522">
          <w:marLeft w:val="0"/>
          <w:marRight w:val="0"/>
          <w:marTop w:val="0"/>
          <w:marBottom w:val="0"/>
          <w:divBdr>
            <w:top w:val="none" w:sz="0" w:space="0" w:color="auto"/>
            <w:left w:val="none" w:sz="0" w:space="0" w:color="auto"/>
            <w:bottom w:val="none" w:sz="0" w:space="0" w:color="auto"/>
            <w:right w:val="none" w:sz="0" w:space="0" w:color="auto"/>
          </w:divBdr>
        </w:div>
        <w:div w:id="1544518575">
          <w:marLeft w:val="0"/>
          <w:marRight w:val="0"/>
          <w:marTop w:val="0"/>
          <w:marBottom w:val="0"/>
          <w:divBdr>
            <w:top w:val="none" w:sz="0" w:space="0" w:color="auto"/>
            <w:left w:val="none" w:sz="0" w:space="0" w:color="auto"/>
            <w:bottom w:val="none" w:sz="0" w:space="0" w:color="auto"/>
            <w:right w:val="none" w:sz="0" w:space="0" w:color="auto"/>
          </w:divBdr>
        </w:div>
        <w:div w:id="336929838">
          <w:marLeft w:val="0"/>
          <w:marRight w:val="0"/>
          <w:marTop w:val="0"/>
          <w:marBottom w:val="0"/>
          <w:divBdr>
            <w:top w:val="none" w:sz="0" w:space="0" w:color="auto"/>
            <w:left w:val="none" w:sz="0" w:space="0" w:color="auto"/>
            <w:bottom w:val="none" w:sz="0" w:space="0" w:color="auto"/>
            <w:right w:val="none" w:sz="0" w:space="0" w:color="auto"/>
          </w:divBdr>
        </w:div>
        <w:div w:id="381490200">
          <w:marLeft w:val="0"/>
          <w:marRight w:val="0"/>
          <w:marTop w:val="0"/>
          <w:marBottom w:val="0"/>
          <w:divBdr>
            <w:top w:val="none" w:sz="0" w:space="0" w:color="auto"/>
            <w:left w:val="none" w:sz="0" w:space="0" w:color="auto"/>
            <w:bottom w:val="none" w:sz="0" w:space="0" w:color="auto"/>
            <w:right w:val="none" w:sz="0" w:space="0" w:color="auto"/>
          </w:divBdr>
        </w:div>
        <w:div w:id="1502624099">
          <w:marLeft w:val="0"/>
          <w:marRight w:val="0"/>
          <w:marTop w:val="0"/>
          <w:marBottom w:val="0"/>
          <w:divBdr>
            <w:top w:val="none" w:sz="0" w:space="0" w:color="auto"/>
            <w:left w:val="none" w:sz="0" w:space="0" w:color="auto"/>
            <w:bottom w:val="none" w:sz="0" w:space="0" w:color="auto"/>
            <w:right w:val="none" w:sz="0" w:space="0" w:color="auto"/>
          </w:divBdr>
        </w:div>
        <w:div w:id="460196259">
          <w:marLeft w:val="0"/>
          <w:marRight w:val="0"/>
          <w:marTop w:val="0"/>
          <w:marBottom w:val="0"/>
          <w:divBdr>
            <w:top w:val="none" w:sz="0" w:space="0" w:color="auto"/>
            <w:left w:val="none" w:sz="0" w:space="0" w:color="auto"/>
            <w:bottom w:val="none" w:sz="0" w:space="0" w:color="auto"/>
            <w:right w:val="none" w:sz="0" w:space="0" w:color="auto"/>
          </w:divBdr>
        </w:div>
        <w:div w:id="1027557468">
          <w:marLeft w:val="0"/>
          <w:marRight w:val="0"/>
          <w:marTop w:val="0"/>
          <w:marBottom w:val="0"/>
          <w:divBdr>
            <w:top w:val="none" w:sz="0" w:space="0" w:color="auto"/>
            <w:left w:val="none" w:sz="0" w:space="0" w:color="auto"/>
            <w:bottom w:val="none" w:sz="0" w:space="0" w:color="auto"/>
            <w:right w:val="none" w:sz="0" w:space="0" w:color="auto"/>
          </w:divBdr>
        </w:div>
        <w:div w:id="158346394">
          <w:marLeft w:val="0"/>
          <w:marRight w:val="0"/>
          <w:marTop w:val="0"/>
          <w:marBottom w:val="0"/>
          <w:divBdr>
            <w:top w:val="none" w:sz="0" w:space="0" w:color="auto"/>
            <w:left w:val="none" w:sz="0" w:space="0" w:color="auto"/>
            <w:bottom w:val="none" w:sz="0" w:space="0" w:color="auto"/>
            <w:right w:val="none" w:sz="0" w:space="0" w:color="auto"/>
          </w:divBdr>
        </w:div>
        <w:div w:id="825826286">
          <w:marLeft w:val="0"/>
          <w:marRight w:val="0"/>
          <w:marTop w:val="0"/>
          <w:marBottom w:val="0"/>
          <w:divBdr>
            <w:top w:val="none" w:sz="0" w:space="0" w:color="auto"/>
            <w:left w:val="none" w:sz="0" w:space="0" w:color="auto"/>
            <w:bottom w:val="none" w:sz="0" w:space="0" w:color="auto"/>
            <w:right w:val="none" w:sz="0" w:space="0" w:color="auto"/>
          </w:divBdr>
        </w:div>
        <w:div w:id="279143332">
          <w:marLeft w:val="0"/>
          <w:marRight w:val="0"/>
          <w:marTop w:val="0"/>
          <w:marBottom w:val="0"/>
          <w:divBdr>
            <w:top w:val="none" w:sz="0" w:space="0" w:color="auto"/>
            <w:left w:val="none" w:sz="0" w:space="0" w:color="auto"/>
            <w:bottom w:val="none" w:sz="0" w:space="0" w:color="auto"/>
            <w:right w:val="none" w:sz="0" w:space="0" w:color="auto"/>
          </w:divBdr>
        </w:div>
        <w:div w:id="897325419">
          <w:marLeft w:val="0"/>
          <w:marRight w:val="0"/>
          <w:marTop w:val="0"/>
          <w:marBottom w:val="0"/>
          <w:divBdr>
            <w:top w:val="none" w:sz="0" w:space="0" w:color="auto"/>
            <w:left w:val="none" w:sz="0" w:space="0" w:color="auto"/>
            <w:bottom w:val="none" w:sz="0" w:space="0" w:color="auto"/>
            <w:right w:val="none" w:sz="0" w:space="0" w:color="auto"/>
          </w:divBdr>
        </w:div>
        <w:div w:id="864100959">
          <w:marLeft w:val="0"/>
          <w:marRight w:val="0"/>
          <w:marTop w:val="0"/>
          <w:marBottom w:val="0"/>
          <w:divBdr>
            <w:top w:val="none" w:sz="0" w:space="0" w:color="auto"/>
            <w:left w:val="none" w:sz="0" w:space="0" w:color="auto"/>
            <w:bottom w:val="none" w:sz="0" w:space="0" w:color="auto"/>
            <w:right w:val="none" w:sz="0" w:space="0" w:color="auto"/>
          </w:divBdr>
        </w:div>
        <w:div w:id="984746450">
          <w:marLeft w:val="0"/>
          <w:marRight w:val="0"/>
          <w:marTop w:val="0"/>
          <w:marBottom w:val="0"/>
          <w:divBdr>
            <w:top w:val="none" w:sz="0" w:space="0" w:color="auto"/>
            <w:left w:val="none" w:sz="0" w:space="0" w:color="auto"/>
            <w:bottom w:val="none" w:sz="0" w:space="0" w:color="auto"/>
            <w:right w:val="none" w:sz="0" w:space="0" w:color="auto"/>
          </w:divBdr>
        </w:div>
        <w:div w:id="1125856496">
          <w:marLeft w:val="0"/>
          <w:marRight w:val="0"/>
          <w:marTop w:val="0"/>
          <w:marBottom w:val="0"/>
          <w:divBdr>
            <w:top w:val="none" w:sz="0" w:space="0" w:color="auto"/>
            <w:left w:val="none" w:sz="0" w:space="0" w:color="auto"/>
            <w:bottom w:val="none" w:sz="0" w:space="0" w:color="auto"/>
            <w:right w:val="none" w:sz="0" w:space="0" w:color="auto"/>
          </w:divBdr>
        </w:div>
        <w:div w:id="1835879380">
          <w:marLeft w:val="0"/>
          <w:marRight w:val="0"/>
          <w:marTop w:val="0"/>
          <w:marBottom w:val="0"/>
          <w:divBdr>
            <w:top w:val="none" w:sz="0" w:space="0" w:color="auto"/>
            <w:left w:val="none" w:sz="0" w:space="0" w:color="auto"/>
            <w:bottom w:val="none" w:sz="0" w:space="0" w:color="auto"/>
            <w:right w:val="none" w:sz="0" w:space="0" w:color="auto"/>
          </w:divBdr>
        </w:div>
        <w:div w:id="750127792">
          <w:marLeft w:val="0"/>
          <w:marRight w:val="0"/>
          <w:marTop w:val="0"/>
          <w:marBottom w:val="0"/>
          <w:divBdr>
            <w:top w:val="none" w:sz="0" w:space="0" w:color="auto"/>
            <w:left w:val="none" w:sz="0" w:space="0" w:color="auto"/>
            <w:bottom w:val="none" w:sz="0" w:space="0" w:color="auto"/>
            <w:right w:val="none" w:sz="0" w:space="0" w:color="auto"/>
          </w:divBdr>
        </w:div>
        <w:div w:id="2095349329">
          <w:marLeft w:val="0"/>
          <w:marRight w:val="0"/>
          <w:marTop w:val="0"/>
          <w:marBottom w:val="0"/>
          <w:divBdr>
            <w:top w:val="none" w:sz="0" w:space="0" w:color="auto"/>
            <w:left w:val="none" w:sz="0" w:space="0" w:color="auto"/>
            <w:bottom w:val="none" w:sz="0" w:space="0" w:color="auto"/>
            <w:right w:val="none" w:sz="0" w:space="0" w:color="auto"/>
          </w:divBdr>
        </w:div>
        <w:div w:id="311300193">
          <w:marLeft w:val="0"/>
          <w:marRight w:val="0"/>
          <w:marTop w:val="0"/>
          <w:marBottom w:val="0"/>
          <w:divBdr>
            <w:top w:val="none" w:sz="0" w:space="0" w:color="auto"/>
            <w:left w:val="none" w:sz="0" w:space="0" w:color="auto"/>
            <w:bottom w:val="none" w:sz="0" w:space="0" w:color="auto"/>
            <w:right w:val="none" w:sz="0" w:space="0" w:color="auto"/>
          </w:divBdr>
        </w:div>
        <w:div w:id="1640764386">
          <w:marLeft w:val="0"/>
          <w:marRight w:val="0"/>
          <w:marTop w:val="0"/>
          <w:marBottom w:val="0"/>
          <w:divBdr>
            <w:top w:val="none" w:sz="0" w:space="0" w:color="auto"/>
            <w:left w:val="none" w:sz="0" w:space="0" w:color="auto"/>
            <w:bottom w:val="none" w:sz="0" w:space="0" w:color="auto"/>
            <w:right w:val="none" w:sz="0" w:space="0" w:color="auto"/>
          </w:divBdr>
        </w:div>
        <w:div w:id="1434590487">
          <w:marLeft w:val="0"/>
          <w:marRight w:val="0"/>
          <w:marTop w:val="0"/>
          <w:marBottom w:val="0"/>
          <w:divBdr>
            <w:top w:val="none" w:sz="0" w:space="0" w:color="auto"/>
            <w:left w:val="none" w:sz="0" w:space="0" w:color="auto"/>
            <w:bottom w:val="none" w:sz="0" w:space="0" w:color="auto"/>
            <w:right w:val="none" w:sz="0" w:space="0" w:color="auto"/>
          </w:divBdr>
        </w:div>
        <w:div w:id="455607785">
          <w:marLeft w:val="0"/>
          <w:marRight w:val="0"/>
          <w:marTop w:val="0"/>
          <w:marBottom w:val="0"/>
          <w:divBdr>
            <w:top w:val="none" w:sz="0" w:space="0" w:color="auto"/>
            <w:left w:val="none" w:sz="0" w:space="0" w:color="auto"/>
            <w:bottom w:val="none" w:sz="0" w:space="0" w:color="auto"/>
            <w:right w:val="none" w:sz="0" w:space="0" w:color="auto"/>
          </w:divBdr>
        </w:div>
        <w:div w:id="880482574">
          <w:marLeft w:val="0"/>
          <w:marRight w:val="0"/>
          <w:marTop w:val="0"/>
          <w:marBottom w:val="0"/>
          <w:divBdr>
            <w:top w:val="none" w:sz="0" w:space="0" w:color="auto"/>
            <w:left w:val="none" w:sz="0" w:space="0" w:color="auto"/>
            <w:bottom w:val="none" w:sz="0" w:space="0" w:color="auto"/>
            <w:right w:val="none" w:sz="0" w:space="0" w:color="auto"/>
          </w:divBdr>
        </w:div>
        <w:div w:id="1247493541">
          <w:marLeft w:val="0"/>
          <w:marRight w:val="0"/>
          <w:marTop w:val="0"/>
          <w:marBottom w:val="0"/>
          <w:divBdr>
            <w:top w:val="none" w:sz="0" w:space="0" w:color="auto"/>
            <w:left w:val="none" w:sz="0" w:space="0" w:color="auto"/>
            <w:bottom w:val="none" w:sz="0" w:space="0" w:color="auto"/>
            <w:right w:val="none" w:sz="0" w:space="0" w:color="auto"/>
          </w:divBdr>
        </w:div>
        <w:div w:id="2048412247">
          <w:marLeft w:val="0"/>
          <w:marRight w:val="0"/>
          <w:marTop w:val="0"/>
          <w:marBottom w:val="0"/>
          <w:divBdr>
            <w:top w:val="none" w:sz="0" w:space="0" w:color="auto"/>
            <w:left w:val="none" w:sz="0" w:space="0" w:color="auto"/>
            <w:bottom w:val="none" w:sz="0" w:space="0" w:color="auto"/>
            <w:right w:val="none" w:sz="0" w:space="0" w:color="auto"/>
          </w:divBdr>
        </w:div>
        <w:div w:id="77022802">
          <w:marLeft w:val="0"/>
          <w:marRight w:val="0"/>
          <w:marTop w:val="0"/>
          <w:marBottom w:val="0"/>
          <w:divBdr>
            <w:top w:val="none" w:sz="0" w:space="0" w:color="auto"/>
            <w:left w:val="none" w:sz="0" w:space="0" w:color="auto"/>
            <w:bottom w:val="none" w:sz="0" w:space="0" w:color="auto"/>
            <w:right w:val="none" w:sz="0" w:space="0" w:color="auto"/>
          </w:divBdr>
        </w:div>
        <w:div w:id="1490167420">
          <w:marLeft w:val="0"/>
          <w:marRight w:val="0"/>
          <w:marTop w:val="0"/>
          <w:marBottom w:val="0"/>
          <w:divBdr>
            <w:top w:val="none" w:sz="0" w:space="0" w:color="auto"/>
            <w:left w:val="none" w:sz="0" w:space="0" w:color="auto"/>
            <w:bottom w:val="none" w:sz="0" w:space="0" w:color="auto"/>
            <w:right w:val="none" w:sz="0" w:space="0" w:color="auto"/>
          </w:divBdr>
        </w:div>
        <w:div w:id="59983094">
          <w:marLeft w:val="0"/>
          <w:marRight w:val="0"/>
          <w:marTop w:val="0"/>
          <w:marBottom w:val="0"/>
          <w:divBdr>
            <w:top w:val="none" w:sz="0" w:space="0" w:color="auto"/>
            <w:left w:val="none" w:sz="0" w:space="0" w:color="auto"/>
            <w:bottom w:val="none" w:sz="0" w:space="0" w:color="auto"/>
            <w:right w:val="none" w:sz="0" w:space="0" w:color="auto"/>
          </w:divBdr>
        </w:div>
        <w:div w:id="905843620">
          <w:marLeft w:val="0"/>
          <w:marRight w:val="0"/>
          <w:marTop w:val="0"/>
          <w:marBottom w:val="0"/>
          <w:divBdr>
            <w:top w:val="none" w:sz="0" w:space="0" w:color="auto"/>
            <w:left w:val="none" w:sz="0" w:space="0" w:color="auto"/>
            <w:bottom w:val="none" w:sz="0" w:space="0" w:color="auto"/>
            <w:right w:val="none" w:sz="0" w:space="0" w:color="auto"/>
          </w:divBdr>
        </w:div>
        <w:div w:id="1982267800">
          <w:marLeft w:val="0"/>
          <w:marRight w:val="0"/>
          <w:marTop w:val="0"/>
          <w:marBottom w:val="0"/>
          <w:divBdr>
            <w:top w:val="none" w:sz="0" w:space="0" w:color="auto"/>
            <w:left w:val="none" w:sz="0" w:space="0" w:color="auto"/>
            <w:bottom w:val="none" w:sz="0" w:space="0" w:color="auto"/>
            <w:right w:val="none" w:sz="0" w:space="0" w:color="auto"/>
          </w:divBdr>
        </w:div>
        <w:div w:id="1065761057">
          <w:marLeft w:val="0"/>
          <w:marRight w:val="0"/>
          <w:marTop w:val="0"/>
          <w:marBottom w:val="0"/>
          <w:divBdr>
            <w:top w:val="none" w:sz="0" w:space="0" w:color="auto"/>
            <w:left w:val="none" w:sz="0" w:space="0" w:color="auto"/>
            <w:bottom w:val="none" w:sz="0" w:space="0" w:color="auto"/>
            <w:right w:val="none" w:sz="0" w:space="0" w:color="auto"/>
          </w:divBdr>
        </w:div>
        <w:div w:id="912012121">
          <w:marLeft w:val="0"/>
          <w:marRight w:val="0"/>
          <w:marTop w:val="0"/>
          <w:marBottom w:val="0"/>
          <w:divBdr>
            <w:top w:val="none" w:sz="0" w:space="0" w:color="auto"/>
            <w:left w:val="none" w:sz="0" w:space="0" w:color="auto"/>
            <w:bottom w:val="none" w:sz="0" w:space="0" w:color="auto"/>
            <w:right w:val="none" w:sz="0" w:space="0" w:color="auto"/>
          </w:divBdr>
        </w:div>
        <w:div w:id="1868368030">
          <w:marLeft w:val="0"/>
          <w:marRight w:val="0"/>
          <w:marTop w:val="0"/>
          <w:marBottom w:val="0"/>
          <w:divBdr>
            <w:top w:val="none" w:sz="0" w:space="0" w:color="auto"/>
            <w:left w:val="none" w:sz="0" w:space="0" w:color="auto"/>
            <w:bottom w:val="none" w:sz="0" w:space="0" w:color="auto"/>
            <w:right w:val="none" w:sz="0" w:space="0" w:color="auto"/>
          </w:divBdr>
        </w:div>
        <w:div w:id="417874032">
          <w:marLeft w:val="0"/>
          <w:marRight w:val="0"/>
          <w:marTop w:val="0"/>
          <w:marBottom w:val="0"/>
          <w:divBdr>
            <w:top w:val="none" w:sz="0" w:space="0" w:color="auto"/>
            <w:left w:val="none" w:sz="0" w:space="0" w:color="auto"/>
            <w:bottom w:val="none" w:sz="0" w:space="0" w:color="auto"/>
            <w:right w:val="none" w:sz="0" w:space="0" w:color="auto"/>
          </w:divBdr>
        </w:div>
        <w:div w:id="816609323">
          <w:marLeft w:val="0"/>
          <w:marRight w:val="0"/>
          <w:marTop w:val="0"/>
          <w:marBottom w:val="0"/>
          <w:divBdr>
            <w:top w:val="none" w:sz="0" w:space="0" w:color="auto"/>
            <w:left w:val="none" w:sz="0" w:space="0" w:color="auto"/>
            <w:bottom w:val="none" w:sz="0" w:space="0" w:color="auto"/>
            <w:right w:val="none" w:sz="0" w:space="0" w:color="auto"/>
          </w:divBdr>
        </w:div>
        <w:div w:id="1164903642">
          <w:marLeft w:val="0"/>
          <w:marRight w:val="0"/>
          <w:marTop w:val="0"/>
          <w:marBottom w:val="0"/>
          <w:divBdr>
            <w:top w:val="none" w:sz="0" w:space="0" w:color="auto"/>
            <w:left w:val="none" w:sz="0" w:space="0" w:color="auto"/>
            <w:bottom w:val="none" w:sz="0" w:space="0" w:color="auto"/>
            <w:right w:val="none" w:sz="0" w:space="0" w:color="auto"/>
          </w:divBdr>
        </w:div>
        <w:div w:id="809522532">
          <w:marLeft w:val="0"/>
          <w:marRight w:val="0"/>
          <w:marTop w:val="0"/>
          <w:marBottom w:val="0"/>
          <w:divBdr>
            <w:top w:val="none" w:sz="0" w:space="0" w:color="auto"/>
            <w:left w:val="none" w:sz="0" w:space="0" w:color="auto"/>
            <w:bottom w:val="none" w:sz="0" w:space="0" w:color="auto"/>
            <w:right w:val="none" w:sz="0" w:space="0" w:color="auto"/>
          </w:divBdr>
        </w:div>
        <w:div w:id="1865943872">
          <w:marLeft w:val="0"/>
          <w:marRight w:val="0"/>
          <w:marTop w:val="0"/>
          <w:marBottom w:val="0"/>
          <w:divBdr>
            <w:top w:val="none" w:sz="0" w:space="0" w:color="auto"/>
            <w:left w:val="none" w:sz="0" w:space="0" w:color="auto"/>
            <w:bottom w:val="none" w:sz="0" w:space="0" w:color="auto"/>
            <w:right w:val="none" w:sz="0" w:space="0" w:color="auto"/>
          </w:divBdr>
        </w:div>
        <w:div w:id="755631278">
          <w:marLeft w:val="0"/>
          <w:marRight w:val="0"/>
          <w:marTop w:val="0"/>
          <w:marBottom w:val="0"/>
          <w:divBdr>
            <w:top w:val="none" w:sz="0" w:space="0" w:color="auto"/>
            <w:left w:val="none" w:sz="0" w:space="0" w:color="auto"/>
            <w:bottom w:val="none" w:sz="0" w:space="0" w:color="auto"/>
            <w:right w:val="none" w:sz="0" w:space="0" w:color="auto"/>
          </w:divBdr>
        </w:div>
        <w:div w:id="516309909">
          <w:marLeft w:val="0"/>
          <w:marRight w:val="0"/>
          <w:marTop w:val="0"/>
          <w:marBottom w:val="0"/>
          <w:divBdr>
            <w:top w:val="none" w:sz="0" w:space="0" w:color="auto"/>
            <w:left w:val="none" w:sz="0" w:space="0" w:color="auto"/>
            <w:bottom w:val="none" w:sz="0" w:space="0" w:color="auto"/>
            <w:right w:val="none" w:sz="0" w:space="0" w:color="auto"/>
          </w:divBdr>
        </w:div>
        <w:div w:id="958490393">
          <w:marLeft w:val="0"/>
          <w:marRight w:val="0"/>
          <w:marTop w:val="0"/>
          <w:marBottom w:val="0"/>
          <w:divBdr>
            <w:top w:val="none" w:sz="0" w:space="0" w:color="auto"/>
            <w:left w:val="none" w:sz="0" w:space="0" w:color="auto"/>
            <w:bottom w:val="none" w:sz="0" w:space="0" w:color="auto"/>
            <w:right w:val="none" w:sz="0" w:space="0" w:color="auto"/>
          </w:divBdr>
        </w:div>
        <w:div w:id="1157189271">
          <w:marLeft w:val="0"/>
          <w:marRight w:val="0"/>
          <w:marTop w:val="0"/>
          <w:marBottom w:val="0"/>
          <w:divBdr>
            <w:top w:val="none" w:sz="0" w:space="0" w:color="auto"/>
            <w:left w:val="none" w:sz="0" w:space="0" w:color="auto"/>
            <w:bottom w:val="none" w:sz="0" w:space="0" w:color="auto"/>
            <w:right w:val="none" w:sz="0" w:space="0" w:color="auto"/>
          </w:divBdr>
        </w:div>
        <w:div w:id="628828215">
          <w:marLeft w:val="0"/>
          <w:marRight w:val="0"/>
          <w:marTop w:val="0"/>
          <w:marBottom w:val="0"/>
          <w:divBdr>
            <w:top w:val="none" w:sz="0" w:space="0" w:color="auto"/>
            <w:left w:val="none" w:sz="0" w:space="0" w:color="auto"/>
            <w:bottom w:val="none" w:sz="0" w:space="0" w:color="auto"/>
            <w:right w:val="none" w:sz="0" w:space="0" w:color="auto"/>
          </w:divBdr>
        </w:div>
        <w:div w:id="1373115117">
          <w:marLeft w:val="0"/>
          <w:marRight w:val="0"/>
          <w:marTop w:val="0"/>
          <w:marBottom w:val="0"/>
          <w:divBdr>
            <w:top w:val="none" w:sz="0" w:space="0" w:color="auto"/>
            <w:left w:val="none" w:sz="0" w:space="0" w:color="auto"/>
            <w:bottom w:val="none" w:sz="0" w:space="0" w:color="auto"/>
            <w:right w:val="none" w:sz="0" w:space="0" w:color="auto"/>
          </w:divBdr>
        </w:div>
        <w:div w:id="712731373">
          <w:marLeft w:val="0"/>
          <w:marRight w:val="0"/>
          <w:marTop w:val="0"/>
          <w:marBottom w:val="0"/>
          <w:divBdr>
            <w:top w:val="none" w:sz="0" w:space="0" w:color="auto"/>
            <w:left w:val="none" w:sz="0" w:space="0" w:color="auto"/>
            <w:bottom w:val="none" w:sz="0" w:space="0" w:color="auto"/>
            <w:right w:val="none" w:sz="0" w:space="0" w:color="auto"/>
          </w:divBdr>
        </w:div>
        <w:div w:id="649553265">
          <w:marLeft w:val="0"/>
          <w:marRight w:val="0"/>
          <w:marTop w:val="0"/>
          <w:marBottom w:val="0"/>
          <w:divBdr>
            <w:top w:val="none" w:sz="0" w:space="0" w:color="auto"/>
            <w:left w:val="none" w:sz="0" w:space="0" w:color="auto"/>
            <w:bottom w:val="none" w:sz="0" w:space="0" w:color="auto"/>
            <w:right w:val="none" w:sz="0" w:space="0" w:color="auto"/>
          </w:divBdr>
        </w:div>
        <w:div w:id="1380206904">
          <w:marLeft w:val="0"/>
          <w:marRight w:val="0"/>
          <w:marTop w:val="0"/>
          <w:marBottom w:val="0"/>
          <w:divBdr>
            <w:top w:val="none" w:sz="0" w:space="0" w:color="auto"/>
            <w:left w:val="none" w:sz="0" w:space="0" w:color="auto"/>
            <w:bottom w:val="none" w:sz="0" w:space="0" w:color="auto"/>
            <w:right w:val="none" w:sz="0" w:space="0" w:color="auto"/>
          </w:divBdr>
        </w:div>
        <w:div w:id="408498710">
          <w:marLeft w:val="0"/>
          <w:marRight w:val="0"/>
          <w:marTop w:val="0"/>
          <w:marBottom w:val="0"/>
          <w:divBdr>
            <w:top w:val="none" w:sz="0" w:space="0" w:color="auto"/>
            <w:left w:val="none" w:sz="0" w:space="0" w:color="auto"/>
            <w:bottom w:val="none" w:sz="0" w:space="0" w:color="auto"/>
            <w:right w:val="none" w:sz="0" w:space="0" w:color="auto"/>
          </w:divBdr>
        </w:div>
        <w:div w:id="261645572">
          <w:marLeft w:val="0"/>
          <w:marRight w:val="0"/>
          <w:marTop w:val="0"/>
          <w:marBottom w:val="0"/>
          <w:divBdr>
            <w:top w:val="none" w:sz="0" w:space="0" w:color="auto"/>
            <w:left w:val="none" w:sz="0" w:space="0" w:color="auto"/>
            <w:bottom w:val="none" w:sz="0" w:space="0" w:color="auto"/>
            <w:right w:val="none" w:sz="0" w:space="0" w:color="auto"/>
          </w:divBdr>
        </w:div>
        <w:div w:id="1782526191">
          <w:marLeft w:val="0"/>
          <w:marRight w:val="0"/>
          <w:marTop w:val="0"/>
          <w:marBottom w:val="0"/>
          <w:divBdr>
            <w:top w:val="none" w:sz="0" w:space="0" w:color="auto"/>
            <w:left w:val="none" w:sz="0" w:space="0" w:color="auto"/>
            <w:bottom w:val="none" w:sz="0" w:space="0" w:color="auto"/>
            <w:right w:val="none" w:sz="0" w:space="0" w:color="auto"/>
          </w:divBdr>
        </w:div>
        <w:div w:id="1737631277">
          <w:marLeft w:val="0"/>
          <w:marRight w:val="0"/>
          <w:marTop w:val="0"/>
          <w:marBottom w:val="0"/>
          <w:divBdr>
            <w:top w:val="none" w:sz="0" w:space="0" w:color="auto"/>
            <w:left w:val="none" w:sz="0" w:space="0" w:color="auto"/>
            <w:bottom w:val="none" w:sz="0" w:space="0" w:color="auto"/>
            <w:right w:val="none" w:sz="0" w:space="0" w:color="auto"/>
          </w:divBdr>
        </w:div>
        <w:div w:id="351810564">
          <w:marLeft w:val="0"/>
          <w:marRight w:val="0"/>
          <w:marTop w:val="0"/>
          <w:marBottom w:val="0"/>
          <w:divBdr>
            <w:top w:val="none" w:sz="0" w:space="0" w:color="auto"/>
            <w:left w:val="none" w:sz="0" w:space="0" w:color="auto"/>
            <w:bottom w:val="none" w:sz="0" w:space="0" w:color="auto"/>
            <w:right w:val="none" w:sz="0" w:space="0" w:color="auto"/>
          </w:divBdr>
        </w:div>
        <w:div w:id="446436074">
          <w:marLeft w:val="0"/>
          <w:marRight w:val="0"/>
          <w:marTop w:val="0"/>
          <w:marBottom w:val="0"/>
          <w:divBdr>
            <w:top w:val="none" w:sz="0" w:space="0" w:color="auto"/>
            <w:left w:val="none" w:sz="0" w:space="0" w:color="auto"/>
            <w:bottom w:val="none" w:sz="0" w:space="0" w:color="auto"/>
            <w:right w:val="none" w:sz="0" w:space="0" w:color="auto"/>
          </w:divBdr>
        </w:div>
        <w:div w:id="587160670">
          <w:marLeft w:val="0"/>
          <w:marRight w:val="0"/>
          <w:marTop w:val="0"/>
          <w:marBottom w:val="0"/>
          <w:divBdr>
            <w:top w:val="none" w:sz="0" w:space="0" w:color="auto"/>
            <w:left w:val="none" w:sz="0" w:space="0" w:color="auto"/>
            <w:bottom w:val="none" w:sz="0" w:space="0" w:color="auto"/>
            <w:right w:val="none" w:sz="0" w:space="0" w:color="auto"/>
          </w:divBdr>
        </w:div>
        <w:div w:id="428627949">
          <w:marLeft w:val="0"/>
          <w:marRight w:val="0"/>
          <w:marTop w:val="0"/>
          <w:marBottom w:val="0"/>
          <w:divBdr>
            <w:top w:val="none" w:sz="0" w:space="0" w:color="auto"/>
            <w:left w:val="none" w:sz="0" w:space="0" w:color="auto"/>
            <w:bottom w:val="none" w:sz="0" w:space="0" w:color="auto"/>
            <w:right w:val="none" w:sz="0" w:space="0" w:color="auto"/>
          </w:divBdr>
        </w:div>
        <w:div w:id="826364290">
          <w:marLeft w:val="0"/>
          <w:marRight w:val="0"/>
          <w:marTop w:val="0"/>
          <w:marBottom w:val="0"/>
          <w:divBdr>
            <w:top w:val="none" w:sz="0" w:space="0" w:color="auto"/>
            <w:left w:val="none" w:sz="0" w:space="0" w:color="auto"/>
            <w:bottom w:val="none" w:sz="0" w:space="0" w:color="auto"/>
            <w:right w:val="none" w:sz="0" w:space="0" w:color="auto"/>
          </w:divBdr>
        </w:div>
        <w:div w:id="2110155523">
          <w:marLeft w:val="0"/>
          <w:marRight w:val="0"/>
          <w:marTop w:val="0"/>
          <w:marBottom w:val="0"/>
          <w:divBdr>
            <w:top w:val="none" w:sz="0" w:space="0" w:color="auto"/>
            <w:left w:val="none" w:sz="0" w:space="0" w:color="auto"/>
            <w:bottom w:val="none" w:sz="0" w:space="0" w:color="auto"/>
            <w:right w:val="none" w:sz="0" w:space="0" w:color="auto"/>
          </w:divBdr>
        </w:div>
        <w:div w:id="172234362">
          <w:marLeft w:val="0"/>
          <w:marRight w:val="0"/>
          <w:marTop w:val="0"/>
          <w:marBottom w:val="0"/>
          <w:divBdr>
            <w:top w:val="none" w:sz="0" w:space="0" w:color="auto"/>
            <w:left w:val="none" w:sz="0" w:space="0" w:color="auto"/>
            <w:bottom w:val="none" w:sz="0" w:space="0" w:color="auto"/>
            <w:right w:val="none" w:sz="0" w:space="0" w:color="auto"/>
          </w:divBdr>
        </w:div>
        <w:div w:id="1157308804">
          <w:marLeft w:val="0"/>
          <w:marRight w:val="0"/>
          <w:marTop w:val="0"/>
          <w:marBottom w:val="0"/>
          <w:divBdr>
            <w:top w:val="none" w:sz="0" w:space="0" w:color="auto"/>
            <w:left w:val="none" w:sz="0" w:space="0" w:color="auto"/>
            <w:bottom w:val="none" w:sz="0" w:space="0" w:color="auto"/>
            <w:right w:val="none" w:sz="0" w:space="0" w:color="auto"/>
          </w:divBdr>
        </w:div>
        <w:div w:id="1208253880">
          <w:marLeft w:val="0"/>
          <w:marRight w:val="0"/>
          <w:marTop w:val="0"/>
          <w:marBottom w:val="0"/>
          <w:divBdr>
            <w:top w:val="none" w:sz="0" w:space="0" w:color="auto"/>
            <w:left w:val="none" w:sz="0" w:space="0" w:color="auto"/>
            <w:bottom w:val="none" w:sz="0" w:space="0" w:color="auto"/>
            <w:right w:val="none" w:sz="0" w:space="0" w:color="auto"/>
          </w:divBdr>
        </w:div>
        <w:div w:id="918708297">
          <w:marLeft w:val="0"/>
          <w:marRight w:val="0"/>
          <w:marTop w:val="0"/>
          <w:marBottom w:val="0"/>
          <w:divBdr>
            <w:top w:val="none" w:sz="0" w:space="0" w:color="auto"/>
            <w:left w:val="none" w:sz="0" w:space="0" w:color="auto"/>
            <w:bottom w:val="none" w:sz="0" w:space="0" w:color="auto"/>
            <w:right w:val="none" w:sz="0" w:space="0" w:color="auto"/>
          </w:divBdr>
        </w:div>
        <w:div w:id="1715109167">
          <w:marLeft w:val="0"/>
          <w:marRight w:val="0"/>
          <w:marTop w:val="0"/>
          <w:marBottom w:val="0"/>
          <w:divBdr>
            <w:top w:val="none" w:sz="0" w:space="0" w:color="auto"/>
            <w:left w:val="none" w:sz="0" w:space="0" w:color="auto"/>
            <w:bottom w:val="none" w:sz="0" w:space="0" w:color="auto"/>
            <w:right w:val="none" w:sz="0" w:space="0" w:color="auto"/>
          </w:divBdr>
        </w:div>
        <w:div w:id="782722934">
          <w:marLeft w:val="0"/>
          <w:marRight w:val="0"/>
          <w:marTop w:val="0"/>
          <w:marBottom w:val="0"/>
          <w:divBdr>
            <w:top w:val="none" w:sz="0" w:space="0" w:color="auto"/>
            <w:left w:val="none" w:sz="0" w:space="0" w:color="auto"/>
            <w:bottom w:val="none" w:sz="0" w:space="0" w:color="auto"/>
            <w:right w:val="none" w:sz="0" w:space="0" w:color="auto"/>
          </w:divBdr>
        </w:div>
        <w:div w:id="1384210704">
          <w:marLeft w:val="0"/>
          <w:marRight w:val="0"/>
          <w:marTop w:val="0"/>
          <w:marBottom w:val="0"/>
          <w:divBdr>
            <w:top w:val="none" w:sz="0" w:space="0" w:color="auto"/>
            <w:left w:val="none" w:sz="0" w:space="0" w:color="auto"/>
            <w:bottom w:val="none" w:sz="0" w:space="0" w:color="auto"/>
            <w:right w:val="none" w:sz="0" w:space="0" w:color="auto"/>
          </w:divBdr>
        </w:div>
        <w:div w:id="1223179931">
          <w:marLeft w:val="0"/>
          <w:marRight w:val="0"/>
          <w:marTop w:val="0"/>
          <w:marBottom w:val="0"/>
          <w:divBdr>
            <w:top w:val="none" w:sz="0" w:space="0" w:color="auto"/>
            <w:left w:val="none" w:sz="0" w:space="0" w:color="auto"/>
            <w:bottom w:val="none" w:sz="0" w:space="0" w:color="auto"/>
            <w:right w:val="none" w:sz="0" w:space="0" w:color="auto"/>
          </w:divBdr>
        </w:div>
        <w:div w:id="1283195816">
          <w:marLeft w:val="0"/>
          <w:marRight w:val="0"/>
          <w:marTop w:val="0"/>
          <w:marBottom w:val="0"/>
          <w:divBdr>
            <w:top w:val="none" w:sz="0" w:space="0" w:color="auto"/>
            <w:left w:val="none" w:sz="0" w:space="0" w:color="auto"/>
            <w:bottom w:val="none" w:sz="0" w:space="0" w:color="auto"/>
            <w:right w:val="none" w:sz="0" w:space="0" w:color="auto"/>
          </w:divBdr>
        </w:div>
        <w:div w:id="1163006036">
          <w:marLeft w:val="0"/>
          <w:marRight w:val="0"/>
          <w:marTop w:val="0"/>
          <w:marBottom w:val="0"/>
          <w:divBdr>
            <w:top w:val="none" w:sz="0" w:space="0" w:color="auto"/>
            <w:left w:val="none" w:sz="0" w:space="0" w:color="auto"/>
            <w:bottom w:val="none" w:sz="0" w:space="0" w:color="auto"/>
            <w:right w:val="none" w:sz="0" w:space="0" w:color="auto"/>
          </w:divBdr>
        </w:div>
        <w:div w:id="2003314954">
          <w:marLeft w:val="0"/>
          <w:marRight w:val="0"/>
          <w:marTop w:val="0"/>
          <w:marBottom w:val="0"/>
          <w:divBdr>
            <w:top w:val="none" w:sz="0" w:space="0" w:color="auto"/>
            <w:left w:val="none" w:sz="0" w:space="0" w:color="auto"/>
            <w:bottom w:val="none" w:sz="0" w:space="0" w:color="auto"/>
            <w:right w:val="none" w:sz="0" w:space="0" w:color="auto"/>
          </w:divBdr>
        </w:div>
        <w:div w:id="186411050">
          <w:marLeft w:val="0"/>
          <w:marRight w:val="0"/>
          <w:marTop w:val="0"/>
          <w:marBottom w:val="0"/>
          <w:divBdr>
            <w:top w:val="none" w:sz="0" w:space="0" w:color="auto"/>
            <w:left w:val="none" w:sz="0" w:space="0" w:color="auto"/>
            <w:bottom w:val="none" w:sz="0" w:space="0" w:color="auto"/>
            <w:right w:val="none" w:sz="0" w:space="0" w:color="auto"/>
          </w:divBdr>
        </w:div>
        <w:div w:id="1143350710">
          <w:marLeft w:val="0"/>
          <w:marRight w:val="0"/>
          <w:marTop w:val="0"/>
          <w:marBottom w:val="0"/>
          <w:divBdr>
            <w:top w:val="none" w:sz="0" w:space="0" w:color="auto"/>
            <w:left w:val="none" w:sz="0" w:space="0" w:color="auto"/>
            <w:bottom w:val="none" w:sz="0" w:space="0" w:color="auto"/>
            <w:right w:val="none" w:sz="0" w:space="0" w:color="auto"/>
          </w:divBdr>
        </w:div>
        <w:div w:id="1002006763">
          <w:marLeft w:val="0"/>
          <w:marRight w:val="0"/>
          <w:marTop w:val="0"/>
          <w:marBottom w:val="0"/>
          <w:divBdr>
            <w:top w:val="none" w:sz="0" w:space="0" w:color="auto"/>
            <w:left w:val="none" w:sz="0" w:space="0" w:color="auto"/>
            <w:bottom w:val="none" w:sz="0" w:space="0" w:color="auto"/>
            <w:right w:val="none" w:sz="0" w:space="0" w:color="auto"/>
          </w:divBdr>
        </w:div>
        <w:div w:id="917905785">
          <w:marLeft w:val="0"/>
          <w:marRight w:val="0"/>
          <w:marTop w:val="0"/>
          <w:marBottom w:val="0"/>
          <w:divBdr>
            <w:top w:val="none" w:sz="0" w:space="0" w:color="auto"/>
            <w:left w:val="none" w:sz="0" w:space="0" w:color="auto"/>
            <w:bottom w:val="none" w:sz="0" w:space="0" w:color="auto"/>
            <w:right w:val="none" w:sz="0" w:space="0" w:color="auto"/>
          </w:divBdr>
        </w:div>
        <w:div w:id="594437017">
          <w:marLeft w:val="0"/>
          <w:marRight w:val="0"/>
          <w:marTop w:val="0"/>
          <w:marBottom w:val="0"/>
          <w:divBdr>
            <w:top w:val="none" w:sz="0" w:space="0" w:color="auto"/>
            <w:left w:val="none" w:sz="0" w:space="0" w:color="auto"/>
            <w:bottom w:val="none" w:sz="0" w:space="0" w:color="auto"/>
            <w:right w:val="none" w:sz="0" w:space="0" w:color="auto"/>
          </w:divBdr>
        </w:div>
        <w:div w:id="408624498">
          <w:marLeft w:val="0"/>
          <w:marRight w:val="0"/>
          <w:marTop w:val="0"/>
          <w:marBottom w:val="0"/>
          <w:divBdr>
            <w:top w:val="none" w:sz="0" w:space="0" w:color="auto"/>
            <w:left w:val="none" w:sz="0" w:space="0" w:color="auto"/>
            <w:bottom w:val="none" w:sz="0" w:space="0" w:color="auto"/>
            <w:right w:val="none" w:sz="0" w:space="0" w:color="auto"/>
          </w:divBdr>
        </w:div>
        <w:div w:id="654379759">
          <w:marLeft w:val="0"/>
          <w:marRight w:val="0"/>
          <w:marTop w:val="0"/>
          <w:marBottom w:val="0"/>
          <w:divBdr>
            <w:top w:val="none" w:sz="0" w:space="0" w:color="auto"/>
            <w:left w:val="none" w:sz="0" w:space="0" w:color="auto"/>
            <w:bottom w:val="none" w:sz="0" w:space="0" w:color="auto"/>
            <w:right w:val="none" w:sz="0" w:space="0" w:color="auto"/>
          </w:divBdr>
        </w:div>
        <w:div w:id="2086561382">
          <w:marLeft w:val="0"/>
          <w:marRight w:val="0"/>
          <w:marTop w:val="0"/>
          <w:marBottom w:val="0"/>
          <w:divBdr>
            <w:top w:val="none" w:sz="0" w:space="0" w:color="auto"/>
            <w:left w:val="none" w:sz="0" w:space="0" w:color="auto"/>
            <w:bottom w:val="none" w:sz="0" w:space="0" w:color="auto"/>
            <w:right w:val="none" w:sz="0" w:space="0" w:color="auto"/>
          </w:divBdr>
        </w:div>
        <w:div w:id="198208595">
          <w:marLeft w:val="0"/>
          <w:marRight w:val="0"/>
          <w:marTop w:val="0"/>
          <w:marBottom w:val="0"/>
          <w:divBdr>
            <w:top w:val="none" w:sz="0" w:space="0" w:color="auto"/>
            <w:left w:val="none" w:sz="0" w:space="0" w:color="auto"/>
            <w:bottom w:val="none" w:sz="0" w:space="0" w:color="auto"/>
            <w:right w:val="none" w:sz="0" w:space="0" w:color="auto"/>
          </w:divBdr>
        </w:div>
        <w:div w:id="1578127589">
          <w:marLeft w:val="0"/>
          <w:marRight w:val="0"/>
          <w:marTop w:val="0"/>
          <w:marBottom w:val="0"/>
          <w:divBdr>
            <w:top w:val="none" w:sz="0" w:space="0" w:color="auto"/>
            <w:left w:val="none" w:sz="0" w:space="0" w:color="auto"/>
            <w:bottom w:val="none" w:sz="0" w:space="0" w:color="auto"/>
            <w:right w:val="none" w:sz="0" w:space="0" w:color="auto"/>
          </w:divBdr>
        </w:div>
        <w:div w:id="224922529">
          <w:marLeft w:val="0"/>
          <w:marRight w:val="0"/>
          <w:marTop w:val="0"/>
          <w:marBottom w:val="0"/>
          <w:divBdr>
            <w:top w:val="none" w:sz="0" w:space="0" w:color="auto"/>
            <w:left w:val="none" w:sz="0" w:space="0" w:color="auto"/>
            <w:bottom w:val="none" w:sz="0" w:space="0" w:color="auto"/>
            <w:right w:val="none" w:sz="0" w:space="0" w:color="auto"/>
          </w:divBdr>
        </w:div>
        <w:div w:id="624237184">
          <w:marLeft w:val="0"/>
          <w:marRight w:val="0"/>
          <w:marTop w:val="0"/>
          <w:marBottom w:val="0"/>
          <w:divBdr>
            <w:top w:val="none" w:sz="0" w:space="0" w:color="auto"/>
            <w:left w:val="none" w:sz="0" w:space="0" w:color="auto"/>
            <w:bottom w:val="none" w:sz="0" w:space="0" w:color="auto"/>
            <w:right w:val="none" w:sz="0" w:space="0" w:color="auto"/>
          </w:divBdr>
        </w:div>
        <w:div w:id="1053651353">
          <w:marLeft w:val="0"/>
          <w:marRight w:val="0"/>
          <w:marTop w:val="0"/>
          <w:marBottom w:val="0"/>
          <w:divBdr>
            <w:top w:val="none" w:sz="0" w:space="0" w:color="auto"/>
            <w:left w:val="none" w:sz="0" w:space="0" w:color="auto"/>
            <w:bottom w:val="none" w:sz="0" w:space="0" w:color="auto"/>
            <w:right w:val="none" w:sz="0" w:space="0" w:color="auto"/>
          </w:divBdr>
        </w:div>
        <w:div w:id="605308773">
          <w:marLeft w:val="0"/>
          <w:marRight w:val="0"/>
          <w:marTop w:val="0"/>
          <w:marBottom w:val="0"/>
          <w:divBdr>
            <w:top w:val="none" w:sz="0" w:space="0" w:color="auto"/>
            <w:left w:val="none" w:sz="0" w:space="0" w:color="auto"/>
            <w:bottom w:val="none" w:sz="0" w:space="0" w:color="auto"/>
            <w:right w:val="none" w:sz="0" w:space="0" w:color="auto"/>
          </w:divBdr>
        </w:div>
        <w:div w:id="390885235">
          <w:marLeft w:val="0"/>
          <w:marRight w:val="0"/>
          <w:marTop w:val="0"/>
          <w:marBottom w:val="0"/>
          <w:divBdr>
            <w:top w:val="none" w:sz="0" w:space="0" w:color="auto"/>
            <w:left w:val="none" w:sz="0" w:space="0" w:color="auto"/>
            <w:bottom w:val="none" w:sz="0" w:space="0" w:color="auto"/>
            <w:right w:val="none" w:sz="0" w:space="0" w:color="auto"/>
          </w:divBdr>
        </w:div>
        <w:div w:id="1151558842">
          <w:marLeft w:val="0"/>
          <w:marRight w:val="0"/>
          <w:marTop w:val="0"/>
          <w:marBottom w:val="0"/>
          <w:divBdr>
            <w:top w:val="none" w:sz="0" w:space="0" w:color="auto"/>
            <w:left w:val="none" w:sz="0" w:space="0" w:color="auto"/>
            <w:bottom w:val="none" w:sz="0" w:space="0" w:color="auto"/>
            <w:right w:val="none" w:sz="0" w:space="0" w:color="auto"/>
          </w:divBdr>
        </w:div>
        <w:div w:id="1422993802">
          <w:marLeft w:val="0"/>
          <w:marRight w:val="0"/>
          <w:marTop w:val="0"/>
          <w:marBottom w:val="0"/>
          <w:divBdr>
            <w:top w:val="none" w:sz="0" w:space="0" w:color="auto"/>
            <w:left w:val="none" w:sz="0" w:space="0" w:color="auto"/>
            <w:bottom w:val="none" w:sz="0" w:space="0" w:color="auto"/>
            <w:right w:val="none" w:sz="0" w:space="0" w:color="auto"/>
          </w:divBdr>
        </w:div>
        <w:div w:id="945036423">
          <w:marLeft w:val="0"/>
          <w:marRight w:val="0"/>
          <w:marTop w:val="0"/>
          <w:marBottom w:val="0"/>
          <w:divBdr>
            <w:top w:val="none" w:sz="0" w:space="0" w:color="auto"/>
            <w:left w:val="none" w:sz="0" w:space="0" w:color="auto"/>
            <w:bottom w:val="none" w:sz="0" w:space="0" w:color="auto"/>
            <w:right w:val="none" w:sz="0" w:space="0" w:color="auto"/>
          </w:divBdr>
        </w:div>
        <w:div w:id="2005549518">
          <w:marLeft w:val="0"/>
          <w:marRight w:val="0"/>
          <w:marTop w:val="0"/>
          <w:marBottom w:val="0"/>
          <w:divBdr>
            <w:top w:val="none" w:sz="0" w:space="0" w:color="auto"/>
            <w:left w:val="none" w:sz="0" w:space="0" w:color="auto"/>
            <w:bottom w:val="none" w:sz="0" w:space="0" w:color="auto"/>
            <w:right w:val="none" w:sz="0" w:space="0" w:color="auto"/>
          </w:divBdr>
        </w:div>
        <w:div w:id="129641163">
          <w:marLeft w:val="0"/>
          <w:marRight w:val="0"/>
          <w:marTop w:val="0"/>
          <w:marBottom w:val="0"/>
          <w:divBdr>
            <w:top w:val="none" w:sz="0" w:space="0" w:color="auto"/>
            <w:left w:val="none" w:sz="0" w:space="0" w:color="auto"/>
            <w:bottom w:val="none" w:sz="0" w:space="0" w:color="auto"/>
            <w:right w:val="none" w:sz="0" w:space="0" w:color="auto"/>
          </w:divBdr>
        </w:div>
        <w:div w:id="1400398223">
          <w:marLeft w:val="0"/>
          <w:marRight w:val="0"/>
          <w:marTop w:val="0"/>
          <w:marBottom w:val="0"/>
          <w:divBdr>
            <w:top w:val="none" w:sz="0" w:space="0" w:color="auto"/>
            <w:left w:val="none" w:sz="0" w:space="0" w:color="auto"/>
            <w:bottom w:val="none" w:sz="0" w:space="0" w:color="auto"/>
            <w:right w:val="none" w:sz="0" w:space="0" w:color="auto"/>
          </w:divBdr>
        </w:div>
        <w:div w:id="1224484195">
          <w:marLeft w:val="0"/>
          <w:marRight w:val="0"/>
          <w:marTop w:val="0"/>
          <w:marBottom w:val="0"/>
          <w:divBdr>
            <w:top w:val="none" w:sz="0" w:space="0" w:color="auto"/>
            <w:left w:val="none" w:sz="0" w:space="0" w:color="auto"/>
            <w:bottom w:val="none" w:sz="0" w:space="0" w:color="auto"/>
            <w:right w:val="none" w:sz="0" w:space="0" w:color="auto"/>
          </w:divBdr>
        </w:div>
        <w:div w:id="1526752233">
          <w:marLeft w:val="0"/>
          <w:marRight w:val="0"/>
          <w:marTop w:val="0"/>
          <w:marBottom w:val="0"/>
          <w:divBdr>
            <w:top w:val="none" w:sz="0" w:space="0" w:color="auto"/>
            <w:left w:val="none" w:sz="0" w:space="0" w:color="auto"/>
            <w:bottom w:val="none" w:sz="0" w:space="0" w:color="auto"/>
            <w:right w:val="none" w:sz="0" w:space="0" w:color="auto"/>
          </w:divBdr>
        </w:div>
        <w:div w:id="2025931896">
          <w:marLeft w:val="0"/>
          <w:marRight w:val="0"/>
          <w:marTop w:val="0"/>
          <w:marBottom w:val="0"/>
          <w:divBdr>
            <w:top w:val="none" w:sz="0" w:space="0" w:color="auto"/>
            <w:left w:val="none" w:sz="0" w:space="0" w:color="auto"/>
            <w:bottom w:val="none" w:sz="0" w:space="0" w:color="auto"/>
            <w:right w:val="none" w:sz="0" w:space="0" w:color="auto"/>
          </w:divBdr>
        </w:div>
        <w:div w:id="1389842808">
          <w:marLeft w:val="0"/>
          <w:marRight w:val="0"/>
          <w:marTop w:val="0"/>
          <w:marBottom w:val="0"/>
          <w:divBdr>
            <w:top w:val="none" w:sz="0" w:space="0" w:color="auto"/>
            <w:left w:val="none" w:sz="0" w:space="0" w:color="auto"/>
            <w:bottom w:val="none" w:sz="0" w:space="0" w:color="auto"/>
            <w:right w:val="none" w:sz="0" w:space="0" w:color="auto"/>
          </w:divBdr>
        </w:div>
        <w:div w:id="460810979">
          <w:marLeft w:val="0"/>
          <w:marRight w:val="0"/>
          <w:marTop w:val="0"/>
          <w:marBottom w:val="0"/>
          <w:divBdr>
            <w:top w:val="none" w:sz="0" w:space="0" w:color="auto"/>
            <w:left w:val="none" w:sz="0" w:space="0" w:color="auto"/>
            <w:bottom w:val="none" w:sz="0" w:space="0" w:color="auto"/>
            <w:right w:val="none" w:sz="0" w:space="0" w:color="auto"/>
          </w:divBdr>
        </w:div>
        <w:div w:id="1065222288">
          <w:marLeft w:val="0"/>
          <w:marRight w:val="0"/>
          <w:marTop w:val="0"/>
          <w:marBottom w:val="0"/>
          <w:divBdr>
            <w:top w:val="none" w:sz="0" w:space="0" w:color="auto"/>
            <w:left w:val="none" w:sz="0" w:space="0" w:color="auto"/>
            <w:bottom w:val="none" w:sz="0" w:space="0" w:color="auto"/>
            <w:right w:val="none" w:sz="0" w:space="0" w:color="auto"/>
          </w:divBdr>
        </w:div>
        <w:div w:id="699475223">
          <w:marLeft w:val="0"/>
          <w:marRight w:val="0"/>
          <w:marTop w:val="0"/>
          <w:marBottom w:val="0"/>
          <w:divBdr>
            <w:top w:val="none" w:sz="0" w:space="0" w:color="auto"/>
            <w:left w:val="none" w:sz="0" w:space="0" w:color="auto"/>
            <w:bottom w:val="none" w:sz="0" w:space="0" w:color="auto"/>
            <w:right w:val="none" w:sz="0" w:space="0" w:color="auto"/>
          </w:divBdr>
        </w:div>
        <w:div w:id="1799058565">
          <w:marLeft w:val="0"/>
          <w:marRight w:val="0"/>
          <w:marTop w:val="0"/>
          <w:marBottom w:val="0"/>
          <w:divBdr>
            <w:top w:val="none" w:sz="0" w:space="0" w:color="auto"/>
            <w:left w:val="none" w:sz="0" w:space="0" w:color="auto"/>
            <w:bottom w:val="none" w:sz="0" w:space="0" w:color="auto"/>
            <w:right w:val="none" w:sz="0" w:space="0" w:color="auto"/>
          </w:divBdr>
        </w:div>
        <w:div w:id="848061930">
          <w:marLeft w:val="0"/>
          <w:marRight w:val="0"/>
          <w:marTop w:val="0"/>
          <w:marBottom w:val="0"/>
          <w:divBdr>
            <w:top w:val="none" w:sz="0" w:space="0" w:color="auto"/>
            <w:left w:val="none" w:sz="0" w:space="0" w:color="auto"/>
            <w:bottom w:val="none" w:sz="0" w:space="0" w:color="auto"/>
            <w:right w:val="none" w:sz="0" w:space="0" w:color="auto"/>
          </w:divBdr>
        </w:div>
        <w:div w:id="1550612183">
          <w:marLeft w:val="0"/>
          <w:marRight w:val="0"/>
          <w:marTop w:val="0"/>
          <w:marBottom w:val="0"/>
          <w:divBdr>
            <w:top w:val="none" w:sz="0" w:space="0" w:color="auto"/>
            <w:left w:val="none" w:sz="0" w:space="0" w:color="auto"/>
            <w:bottom w:val="none" w:sz="0" w:space="0" w:color="auto"/>
            <w:right w:val="none" w:sz="0" w:space="0" w:color="auto"/>
          </w:divBdr>
        </w:div>
        <w:div w:id="1417169319">
          <w:marLeft w:val="0"/>
          <w:marRight w:val="0"/>
          <w:marTop w:val="0"/>
          <w:marBottom w:val="0"/>
          <w:divBdr>
            <w:top w:val="none" w:sz="0" w:space="0" w:color="auto"/>
            <w:left w:val="none" w:sz="0" w:space="0" w:color="auto"/>
            <w:bottom w:val="none" w:sz="0" w:space="0" w:color="auto"/>
            <w:right w:val="none" w:sz="0" w:space="0" w:color="auto"/>
          </w:divBdr>
        </w:div>
        <w:div w:id="730545969">
          <w:marLeft w:val="0"/>
          <w:marRight w:val="0"/>
          <w:marTop w:val="0"/>
          <w:marBottom w:val="0"/>
          <w:divBdr>
            <w:top w:val="none" w:sz="0" w:space="0" w:color="auto"/>
            <w:left w:val="none" w:sz="0" w:space="0" w:color="auto"/>
            <w:bottom w:val="none" w:sz="0" w:space="0" w:color="auto"/>
            <w:right w:val="none" w:sz="0" w:space="0" w:color="auto"/>
          </w:divBdr>
        </w:div>
        <w:div w:id="1404987066">
          <w:marLeft w:val="0"/>
          <w:marRight w:val="0"/>
          <w:marTop w:val="0"/>
          <w:marBottom w:val="0"/>
          <w:divBdr>
            <w:top w:val="none" w:sz="0" w:space="0" w:color="auto"/>
            <w:left w:val="none" w:sz="0" w:space="0" w:color="auto"/>
            <w:bottom w:val="none" w:sz="0" w:space="0" w:color="auto"/>
            <w:right w:val="none" w:sz="0" w:space="0" w:color="auto"/>
          </w:divBdr>
        </w:div>
        <w:div w:id="505901572">
          <w:marLeft w:val="0"/>
          <w:marRight w:val="0"/>
          <w:marTop w:val="0"/>
          <w:marBottom w:val="0"/>
          <w:divBdr>
            <w:top w:val="none" w:sz="0" w:space="0" w:color="auto"/>
            <w:left w:val="none" w:sz="0" w:space="0" w:color="auto"/>
            <w:bottom w:val="none" w:sz="0" w:space="0" w:color="auto"/>
            <w:right w:val="none" w:sz="0" w:space="0" w:color="auto"/>
          </w:divBdr>
        </w:div>
        <w:div w:id="792331567">
          <w:marLeft w:val="0"/>
          <w:marRight w:val="0"/>
          <w:marTop w:val="0"/>
          <w:marBottom w:val="0"/>
          <w:divBdr>
            <w:top w:val="none" w:sz="0" w:space="0" w:color="auto"/>
            <w:left w:val="none" w:sz="0" w:space="0" w:color="auto"/>
            <w:bottom w:val="none" w:sz="0" w:space="0" w:color="auto"/>
            <w:right w:val="none" w:sz="0" w:space="0" w:color="auto"/>
          </w:divBdr>
        </w:div>
        <w:div w:id="1541283404">
          <w:marLeft w:val="0"/>
          <w:marRight w:val="0"/>
          <w:marTop w:val="0"/>
          <w:marBottom w:val="0"/>
          <w:divBdr>
            <w:top w:val="none" w:sz="0" w:space="0" w:color="auto"/>
            <w:left w:val="none" w:sz="0" w:space="0" w:color="auto"/>
            <w:bottom w:val="none" w:sz="0" w:space="0" w:color="auto"/>
            <w:right w:val="none" w:sz="0" w:space="0" w:color="auto"/>
          </w:divBdr>
        </w:div>
        <w:div w:id="1425999902">
          <w:marLeft w:val="0"/>
          <w:marRight w:val="0"/>
          <w:marTop w:val="0"/>
          <w:marBottom w:val="0"/>
          <w:divBdr>
            <w:top w:val="none" w:sz="0" w:space="0" w:color="auto"/>
            <w:left w:val="none" w:sz="0" w:space="0" w:color="auto"/>
            <w:bottom w:val="none" w:sz="0" w:space="0" w:color="auto"/>
            <w:right w:val="none" w:sz="0" w:space="0" w:color="auto"/>
          </w:divBdr>
        </w:div>
        <w:div w:id="1832788690">
          <w:marLeft w:val="0"/>
          <w:marRight w:val="0"/>
          <w:marTop w:val="0"/>
          <w:marBottom w:val="0"/>
          <w:divBdr>
            <w:top w:val="none" w:sz="0" w:space="0" w:color="auto"/>
            <w:left w:val="none" w:sz="0" w:space="0" w:color="auto"/>
            <w:bottom w:val="none" w:sz="0" w:space="0" w:color="auto"/>
            <w:right w:val="none" w:sz="0" w:space="0" w:color="auto"/>
          </w:divBdr>
        </w:div>
        <w:div w:id="1904026461">
          <w:marLeft w:val="0"/>
          <w:marRight w:val="0"/>
          <w:marTop w:val="0"/>
          <w:marBottom w:val="0"/>
          <w:divBdr>
            <w:top w:val="none" w:sz="0" w:space="0" w:color="auto"/>
            <w:left w:val="none" w:sz="0" w:space="0" w:color="auto"/>
            <w:bottom w:val="none" w:sz="0" w:space="0" w:color="auto"/>
            <w:right w:val="none" w:sz="0" w:space="0" w:color="auto"/>
          </w:divBdr>
        </w:div>
        <w:div w:id="1092164633">
          <w:marLeft w:val="0"/>
          <w:marRight w:val="0"/>
          <w:marTop w:val="0"/>
          <w:marBottom w:val="0"/>
          <w:divBdr>
            <w:top w:val="none" w:sz="0" w:space="0" w:color="auto"/>
            <w:left w:val="none" w:sz="0" w:space="0" w:color="auto"/>
            <w:bottom w:val="none" w:sz="0" w:space="0" w:color="auto"/>
            <w:right w:val="none" w:sz="0" w:space="0" w:color="auto"/>
          </w:divBdr>
        </w:div>
        <w:div w:id="207692134">
          <w:marLeft w:val="0"/>
          <w:marRight w:val="0"/>
          <w:marTop w:val="0"/>
          <w:marBottom w:val="0"/>
          <w:divBdr>
            <w:top w:val="none" w:sz="0" w:space="0" w:color="auto"/>
            <w:left w:val="none" w:sz="0" w:space="0" w:color="auto"/>
            <w:bottom w:val="none" w:sz="0" w:space="0" w:color="auto"/>
            <w:right w:val="none" w:sz="0" w:space="0" w:color="auto"/>
          </w:divBdr>
        </w:div>
        <w:div w:id="1633441974">
          <w:marLeft w:val="0"/>
          <w:marRight w:val="0"/>
          <w:marTop w:val="0"/>
          <w:marBottom w:val="0"/>
          <w:divBdr>
            <w:top w:val="none" w:sz="0" w:space="0" w:color="auto"/>
            <w:left w:val="none" w:sz="0" w:space="0" w:color="auto"/>
            <w:bottom w:val="none" w:sz="0" w:space="0" w:color="auto"/>
            <w:right w:val="none" w:sz="0" w:space="0" w:color="auto"/>
          </w:divBdr>
        </w:div>
        <w:div w:id="1777753589">
          <w:marLeft w:val="0"/>
          <w:marRight w:val="0"/>
          <w:marTop w:val="0"/>
          <w:marBottom w:val="0"/>
          <w:divBdr>
            <w:top w:val="none" w:sz="0" w:space="0" w:color="auto"/>
            <w:left w:val="none" w:sz="0" w:space="0" w:color="auto"/>
            <w:bottom w:val="none" w:sz="0" w:space="0" w:color="auto"/>
            <w:right w:val="none" w:sz="0" w:space="0" w:color="auto"/>
          </w:divBdr>
        </w:div>
        <w:div w:id="392970831">
          <w:marLeft w:val="0"/>
          <w:marRight w:val="0"/>
          <w:marTop w:val="0"/>
          <w:marBottom w:val="0"/>
          <w:divBdr>
            <w:top w:val="none" w:sz="0" w:space="0" w:color="auto"/>
            <w:left w:val="none" w:sz="0" w:space="0" w:color="auto"/>
            <w:bottom w:val="none" w:sz="0" w:space="0" w:color="auto"/>
            <w:right w:val="none" w:sz="0" w:space="0" w:color="auto"/>
          </w:divBdr>
        </w:div>
        <w:div w:id="2118327223">
          <w:marLeft w:val="0"/>
          <w:marRight w:val="0"/>
          <w:marTop w:val="0"/>
          <w:marBottom w:val="0"/>
          <w:divBdr>
            <w:top w:val="none" w:sz="0" w:space="0" w:color="auto"/>
            <w:left w:val="none" w:sz="0" w:space="0" w:color="auto"/>
            <w:bottom w:val="none" w:sz="0" w:space="0" w:color="auto"/>
            <w:right w:val="none" w:sz="0" w:space="0" w:color="auto"/>
          </w:divBdr>
        </w:div>
        <w:div w:id="1256671713">
          <w:marLeft w:val="0"/>
          <w:marRight w:val="0"/>
          <w:marTop w:val="0"/>
          <w:marBottom w:val="0"/>
          <w:divBdr>
            <w:top w:val="none" w:sz="0" w:space="0" w:color="auto"/>
            <w:left w:val="none" w:sz="0" w:space="0" w:color="auto"/>
            <w:bottom w:val="none" w:sz="0" w:space="0" w:color="auto"/>
            <w:right w:val="none" w:sz="0" w:space="0" w:color="auto"/>
          </w:divBdr>
        </w:div>
        <w:div w:id="1659655748">
          <w:marLeft w:val="0"/>
          <w:marRight w:val="0"/>
          <w:marTop w:val="0"/>
          <w:marBottom w:val="0"/>
          <w:divBdr>
            <w:top w:val="none" w:sz="0" w:space="0" w:color="auto"/>
            <w:left w:val="none" w:sz="0" w:space="0" w:color="auto"/>
            <w:bottom w:val="none" w:sz="0" w:space="0" w:color="auto"/>
            <w:right w:val="none" w:sz="0" w:space="0" w:color="auto"/>
          </w:divBdr>
        </w:div>
        <w:div w:id="2143883652">
          <w:marLeft w:val="0"/>
          <w:marRight w:val="0"/>
          <w:marTop w:val="0"/>
          <w:marBottom w:val="0"/>
          <w:divBdr>
            <w:top w:val="none" w:sz="0" w:space="0" w:color="auto"/>
            <w:left w:val="none" w:sz="0" w:space="0" w:color="auto"/>
            <w:bottom w:val="none" w:sz="0" w:space="0" w:color="auto"/>
            <w:right w:val="none" w:sz="0" w:space="0" w:color="auto"/>
          </w:divBdr>
        </w:div>
        <w:div w:id="264197430">
          <w:marLeft w:val="0"/>
          <w:marRight w:val="0"/>
          <w:marTop w:val="0"/>
          <w:marBottom w:val="0"/>
          <w:divBdr>
            <w:top w:val="none" w:sz="0" w:space="0" w:color="auto"/>
            <w:left w:val="none" w:sz="0" w:space="0" w:color="auto"/>
            <w:bottom w:val="none" w:sz="0" w:space="0" w:color="auto"/>
            <w:right w:val="none" w:sz="0" w:space="0" w:color="auto"/>
          </w:divBdr>
        </w:div>
        <w:div w:id="483854438">
          <w:marLeft w:val="0"/>
          <w:marRight w:val="0"/>
          <w:marTop w:val="0"/>
          <w:marBottom w:val="0"/>
          <w:divBdr>
            <w:top w:val="none" w:sz="0" w:space="0" w:color="auto"/>
            <w:left w:val="none" w:sz="0" w:space="0" w:color="auto"/>
            <w:bottom w:val="none" w:sz="0" w:space="0" w:color="auto"/>
            <w:right w:val="none" w:sz="0" w:space="0" w:color="auto"/>
          </w:divBdr>
        </w:div>
        <w:div w:id="1154567062">
          <w:marLeft w:val="0"/>
          <w:marRight w:val="0"/>
          <w:marTop w:val="0"/>
          <w:marBottom w:val="0"/>
          <w:divBdr>
            <w:top w:val="none" w:sz="0" w:space="0" w:color="auto"/>
            <w:left w:val="none" w:sz="0" w:space="0" w:color="auto"/>
            <w:bottom w:val="none" w:sz="0" w:space="0" w:color="auto"/>
            <w:right w:val="none" w:sz="0" w:space="0" w:color="auto"/>
          </w:divBdr>
        </w:div>
        <w:div w:id="1677730866">
          <w:marLeft w:val="0"/>
          <w:marRight w:val="0"/>
          <w:marTop w:val="0"/>
          <w:marBottom w:val="0"/>
          <w:divBdr>
            <w:top w:val="none" w:sz="0" w:space="0" w:color="auto"/>
            <w:left w:val="none" w:sz="0" w:space="0" w:color="auto"/>
            <w:bottom w:val="none" w:sz="0" w:space="0" w:color="auto"/>
            <w:right w:val="none" w:sz="0" w:space="0" w:color="auto"/>
          </w:divBdr>
        </w:div>
        <w:div w:id="892690183">
          <w:marLeft w:val="0"/>
          <w:marRight w:val="0"/>
          <w:marTop w:val="0"/>
          <w:marBottom w:val="0"/>
          <w:divBdr>
            <w:top w:val="none" w:sz="0" w:space="0" w:color="auto"/>
            <w:left w:val="none" w:sz="0" w:space="0" w:color="auto"/>
            <w:bottom w:val="none" w:sz="0" w:space="0" w:color="auto"/>
            <w:right w:val="none" w:sz="0" w:space="0" w:color="auto"/>
          </w:divBdr>
        </w:div>
        <w:div w:id="668948524">
          <w:marLeft w:val="0"/>
          <w:marRight w:val="0"/>
          <w:marTop w:val="0"/>
          <w:marBottom w:val="0"/>
          <w:divBdr>
            <w:top w:val="none" w:sz="0" w:space="0" w:color="auto"/>
            <w:left w:val="none" w:sz="0" w:space="0" w:color="auto"/>
            <w:bottom w:val="none" w:sz="0" w:space="0" w:color="auto"/>
            <w:right w:val="none" w:sz="0" w:space="0" w:color="auto"/>
          </w:divBdr>
        </w:div>
        <w:div w:id="800535044">
          <w:marLeft w:val="0"/>
          <w:marRight w:val="0"/>
          <w:marTop w:val="0"/>
          <w:marBottom w:val="0"/>
          <w:divBdr>
            <w:top w:val="none" w:sz="0" w:space="0" w:color="auto"/>
            <w:left w:val="none" w:sz="0" w:space="0" w:color="auto"/>
            <w:bottom w:val="none" w:sz="0" w:space="0" w:color="auto"/>
            <w:right w:val="none" w:sz="0" w:space="0" w:color="auto"/>
          </w:divBdr>
        </w:div>
        <w:div w:id="1465730921">
          <w:marLeft w:val="0"/>
          <w:marRight w:val="0"/>
          <w:marTop w:val="0"/>
          <w:marBottom w:val="0"/>
          <w:divBdr>
            <w:top w:val="none" w:sz="0" w:space="0" w:color="auto"/>
            <w:left w:val="none" w:sz="0" w:space="0" w:color="auto"/>
            <w:bottom w:val="none" w:sz="0" w:space="0" w:color="auto"/>
            <w:right w:val="none" w:sz="0" w:space="0" w:color="auto"/>
          </w:divBdr>
        </w:div>
        <w:div w:id="555513007">
          <w:marLeft w:val="0"/>
          <w:marRight w:val="0"/>
          <w:marTop w:val="0"/>
          <w:marBottom w:val="0"/>
          <w:divBdr>
            <w:top w:val="none" w:sz="0" w:space="0" w:color="auto"/>
            <w:left w:val="none" w:sz="0" w:space="0" w:color="auto"/>
            <w:bottom w:val="none" w:sz="0" w:space="0" w:color="auto"/>
            <w:right w:val="none" w:sz="0" w:space="0" w:color="auto"/>
          </w:divBdr>
        </w:div>
        <w:div w:id="2042508282">
          <w:marLeft w:val="0"/>
          <w:marRight w:val="0"/>
          <w:marTop w:val="0"/>
          <w:marBottom w:val="0"/>
          <w:divBdr>
            <w:top w:val="none" w:sz="0" w:space="0" w:color="auto"/>
            <w:left w:val="none" w:sz="0" w:space="0" w:color="auto"/>
            <w:bottom w:val="none" w:sz="0" w:space="0" w:color="auto"/>
            <w:right w:val="none" w:sz="0" w:space="0" w:color="auto"/>
          </w:divBdr>
        </w:div>
        <w:div w:id="609170788">
          <w:marLeft w:val="0"/>
          <w:marRight w:val="0"/>
          <w:marTop w:val="0"/>
          <w:marBottom w:val="0"/>
          <w:divBdr>
            <w:top w:val="none" w:sz="0" w:space="0" w:color="auto"/>
            <w:left w:val="none" w:sz="0" w:space="0" w:color="auto"/>
            <w:bottom w:val="none" w:sz="0" w:space="0" w:color="auto"/>
            <w:right w:val="none" w:sz="0" w:space="0" w:color="auto"/>
          </w:divBdr>
        </w:div>
        <w:div w:id="1486047750">
          <w:marLeft w:val="0"/>
          <w:marRight w:val="0"/>
          <w:marTop w:val="0"/>
          <w:marBottom w:val="0"/>
          <w:divBdr>
            <w:top w:val="none" w:sz="0" w:space="0" w:color="auto"/>
            <w:left w:val="none" w:sz="0" w:space="0" w:color="auto"/>
            <w:bottom w:val="none" w:sz="0" w:space="0" w:color="auto"/>
            <w:right w:val="none" w:sz="0" w:space="0" w:color="auto"/>
          </w:divBdr>
        </w:div>
        <w:div w:id="1775981941">
          <w:marLeft w:val="0"/>
          <w:marRight w:val="0"/>
          <w:marTop w:val="0"/>
          <w:marBottom w:val="0"/>
          <w:divBdr>
            <w:top w:val="none" w:sz="0" w:space="0" w:color="auto"/>
            <w:left w:val="none" w:sz="0" w:space="0" w:color="auto"/>
            <w:bottom w:val="none" w:sz="0" w:space="0" w:color="auto"/>
            <w:right w:val="none" w:sz="0" w:space="0" w:color="auto"/>
          </w:divBdr>
        </w:div>
        <w:div w:id="90778993">
          <w:marLeft w:val="0"/>
          <w:marRight w:val="0"/>
          <w:marTop w:val="0"/>
          <w:marBottom w:val="0"/>
          <w:divBdr>
            <w:top w:val="none" w:sz="0" w:space="0" w:color="auto"/>
            <w:left w:val="none" w:sz="0" w:space="0" w:color="auto"/>
            <w:bottom w:val="none" w:sz="0" w:space="0" w:color="auto"/>
            <w:right w:val="none" w:sz="0" w:space="0" w:color="auto"/>
          </w:divBdr>
        </w:div>
        <w:div w:id="1587879562">
          <w:marLeft w:val="0"/>
          <w:marRight w:val="0"/>
          <w:marTop w:val="0"/>
          <w:marBottom w:val="0"/>
          <w:divBdr>
            <w:top w:val="none" w:sz="0" w:space="0" w:color="auto"/>
            <w:left w:val="none" w:sz="0" w:space="0" w:color="auto"/>
            <w:bottom w:val="none" w:sz="0" w:space="0" w:color="auto"/>
            <w:right w:val="none" w:sz="0" w:space="0" w:color="auto"/>
          </w:divBdr>
        </w:div>
        <w:div w:id="549803731">
          <w:marLeft w:val="0"/>
          <w:marRight w:val="0"/>
          <w:marTop w:val="0"/>
          <w:marBottom w:val="0"/>
          <w:divBdr>
            <w:top w:val="none" w:sz="0" w:space="0" w:color="auto"/>
            <w:left w:val="none" w:sz="0" w:space="0" w:color="auto"/>
            <w:bottom w:val="none" w:sz="0" w:space="0" w:color="auto"/>
            <w:right w:val="none" w:sz="0" w:space="0" w:color="auto"/>
          </w:divBdr>
        </w:div>
        <w:div w:id="205996623">
          <w:marLeft w:val="0"/>
          <w:marRight w:val="0"/>
          <w:marTop w:val="0"/>
          <w:marBottom w:val="0"/>
          <w:divBdr>
            <w:top w:val="none" w:sz="0" w:space="0" w:color="auto"/>
            <w:left w:val="none" w:sz="0" w:space="0" w:color="auto"/>
            <w:bottom w:val="none" w:sz="0" w:space="0" w:color="auto"/>
            <w:right w:val="none" w:sz="0" w:space="0" w:color="auto"/>
          </w:divBdr>
        </w:div>
        <w:div w:id="1659654718">
          <w:marLeft w:val="0"/>
          <w:marRight w:val="0"/>
          <w:marTop w:val="0"/>
          <w:marBottom w:val="0"/>
          <w:divBdr>
            <w:top w:val="none" w:sz="0" w:space="0" w:color="auto"/>
            <w:left w:val="none" w:sz="0" w:space="0" w:color="auto"/>
            <w:bottom w:val="none" w:sz="0" w:space="0" w:color="auto"/>
            <w:right w:val="none" w:sz="0" w:space="0" w:color="auto"/>
          </w:divBdr>
        </w:div>
        <w:div w:id="802847993">
          <w:marLeft w:val="0"/>
          <w:marRight w:val="0"/>
          <w:marTop w:val="0"/>
          <w:marBottom w:val="0"/>
          <w:divBdr>
            <w:top w:val="none" w:sz="0" w:space="0" w:color="auto"/>
            <w:left w:val="none" w:sz="0" w:space="0" w:color="auto"/>
            <w:bottom w:val="none" w:sz="0" w:space="0" w:color="auto"/>
            <w:right w:val="none" w:sz="0" w:space="0" w:color="auto"/>
          </w:divBdr>
        </w:div>
        <w:div w:id="314334523">
          <w:marLeft w:val="0"/>
          <w:marRight w:val="0"/>
          <w:marTop w:val="0"/>
          <w:marBottom w:val="0"/>
          <w:divBdr>
            <w:top w:val="none" w:sz="0" w:space="0" w:color="auto"/>
            <w:left w:val="none" w:sz="0" w:space="0" w:color="auto"/>
            <w:bottom w:val="none" w:sz="0" w:space="0" w:color="auto"/>
            <w:right w:val="none" w:sz="0" w:space="0" w:color="auto"/>
          </w:divBdr>
        </w:div>
        <w:div w:id="927927378">
          <w:marLeft w:val="0"/>
          <w:marRight w:val="0"/>
          <w:marTop w:val="0"/>
          <w:marBottom w:val="0"/>
          <w:divBdr>
            <w:top w:val="none" w:sz="0" w:space="0" w:color="auto"/>
            <w:left w:val="none" w:sz="0" w:space="0" w:color="auto"/>
            <w:bottom w:val="none" w:sz="0" w:space="0" w:color="auto"/>
            <w:right w:val="none" w:sz="0" w:space="0" w:color="auto"/>
          </w:divBdr>
        </w:div>
        <w:div w:id="705905927">
          <w:marLeft w:val="0"/>
          <w:marRight w:val="0"/>
          <w:marTop w:val="0"/>
          <w:marBottom w:val="0"/>
          <w:divBdr>
            <w:top w:val="none" w:sz="0" w:space="0" w:color="auto"/>
            <w:left w:val="none" w:sz="0" w:space="0" w:color="auto"/>
            <w:bottom w:val="none" w:sz="0" w:space="0" w:color="auto"/>
            <w:right w:val="none" w:sz="0" w:space="0" w:color="auto"/>
          </w:divBdr>
        </w:div>
        <w:div w:id="891773030">
          <w:marLeft w:val="0"/>
          <w:marRight w:val="0"/>
          <w:marTop w:val="0"/>
          <w:marBottom w:val="0"/>
          <w:divBdr>
            <w:top w:val="none" w:sz="0" w:space="0" w:color="auto"/>
            <w:left w:val="none" w:sz="0" w:space="0" w:color="auto"/>
            <w:bottom w:val="none" w:sz="0" w:space="0" w:color="auto"/>
            <w:right w:val="none" w:sz="0" w:space="0" w:color="auto"/>
          </w:divBdr>
        </w:div>
        <w:div w:id="1047409781">
          <w:marLeft w:val="0"/>
          <w:marRight w:val="0"/>
          <w:marTop w:val="0"/>
          <w:marBottom w:val="0"/>
          <w:divBdr>
            <w:top w:val="none" w:sz="0" w:space="0" w:color="auto"/>
            <w:left w:val="none" w:sz="0" w:space="0" w:color="auto"/>
            <w:bottom w:val="none" w:sz="0" w:space="0" w:color="auto"/>
            <w:right w:val="none" w:sz="0" w:space="0" w:color="auto"/>
          </w:divBdr>
        </w:div>
        <w:div w:id="813168">
          <w:marLeft w:val="0"/>
          <w:marRight w:val="0"/>
          <w:marTop w:val="0"/>
          <w:marBottom w:val="0"/>
          <w:divBdr>
            <w:top w:val="none" w:sz="0" w:space="0" w:color="auto"/>
            <w:left w:val="none" w:sz="0" w:space="0" w:color="auto"/>
            <w:bottom w:val="none" w:sz="0" w:space="0" w:color="auto"/>
            <w:right w:val="none" w:sz="0" w:space="0" w:color="auto"/>
          </w:divBdr>
        </w:div>
        <w:div w:id="768966486">
          <w:marLeft w:val="0"/>
          <w:marRight w:val="0"/>
          <w:marTop w:val="0"/>
          <w:marBottom w:val="0"/>
          <w:divBdr>
            <w:top w:val="none" w:sz="0" w:space="0" w:color="auto"/>
            <w:left w:val="none" w:sz="0" w:space="0" w:color="auto"/>
            <w:bottom w:val="none" w:sz="0" w:space="0" w:color="auto"/>
            <w:right w:val="none" w:sz="0" w:space="0" w:color="auto"/>
          </w:divBdr>
        </w:div>
        <w:div w:id="1184130810">
          <w:marLeft w:val="0"/>
          <w:marRight w:val="0"/>
          <w:marTop w:val="0"/>
          <w:marBottom w:val="0"/>
          <w:divBdr>
            <w:top w:val="none" w:sz="0" w:space="0" w:color="auto"/>
            <w:left w:val="none" w:sz="0" w:space="0" w:color="auto"/>
            <w:bottom w:val="none" w:sz="0" w:space="0" w:color="auto"/>
            <w:right w:val="none" w:sz="0" w:space="0" w:color="auto"/>
          </w:divBdr>
        </w:div>
        <w:div w:id="982463136">
          <w:marLeft w:val="0"/>
          <w:marRight w:val="0"/>
          <w:marTop w:val="0"/>
          <w:marBottom w:val="0"/>
          <w:divBdr>
            <w:top w:val="none" w:sz="0" w:space="0" w:color="auto"/>
            <w:left w:val="none" w:sz="0" w:space="0" w:color="auto"/>
            <w:bottom w:val="none" w:sz="0" w:space="0" w:color="auto"/>
            <w:right w:val="none" w:sz="0" w:space="0" w:color="auto"/>
          </w:divBdr>
        </w:div>
        <w:div w:id="1172453829">
          <w:marLeft w:val="0"/>
          <w:marRight w:val="0"/>
          <w:marTop w:val="0"/>
          <w:marBottom w:val="0"/>
          <w:divBdr>
            <w:top w:val="none" w:sz="0" w:space="0" w:color="auto"/>
            <w:left w:val="none" w:sz="0" w:space="0" w:color="auto"/>
            <w:bottom w:val="none" w:sz="0" w:space="0" w:color="auto"/>
            <w:right w:val="none" w:sz="0" w:space="0" w:color="auto"/>
          </w:divBdr>
        </w:div>
        <w:div w:id="1636838729">
          <w:marLeft w:val="0"/>
          <w:marRight w:val="0"/>
          <w:marTop w:val="0"/>
          <w:marBottom w:val="0"/>
          <w:divBdr>
            <w:top w:val="none" w:sz="0" w:space="0" w:color="auto"/>
            <w:left w:val="none" w:sz="0" w:space="0" w:color="auto"/>
            <w:bottom w:val="none" w:sz="0" w:space="0" w:color="auto"/>
            <w:right w:val="none" w:sz="0" w:space="0" w:color="auto"/>
          </w:divBdr>
        </w:div>
        <w:div w:id="1509175935">
          <w:marLeft w:val="0"/>
          <w:marRight w:val="0"/>
          <w:marTop w:val="0"/>
          <w:marBottom w:val="0"/>
          <w:divBdr>
            <w:top w:val="none" w:sz="0" w:space="0" w:color="auto"/>
            <w:left w:val="none" w:sz="0" w:space="0" w:color="auto"/>
            <w:bottom w:val="none" w:sz="0" w:space="0" w:color="auto"/>
            <w:right w:val="none" w:sz="0" w:space="0" w:color="auto"/>
          </w:divBdr>
        </w:div>
        <w:div w:id="974721971">
          <w:marLeft w:val="0"/>
          <w:marRight w:val="0"/>
          <w:marTop w:val="0"/>
          <w:marBottom w:val="0"/>
          <w:divBdr>
            <w:top w:val="none" w:sz="0" w:space="0" w:color="auto"/>
            <w:left w:val="none" w:sz="0" w:space="0" w:color="auto"/>
            <w:bottom w:val="none" w:sz="0" w:space="0" w:color="auto"/>
            <w:right w:val="none" w:sz="0" w:space="0" w:color="auto"/>
          </w:divBdr>
        </w:div>
        <w:div w:id="1039204399">
          <w:marLeft w:val="0"/>
          <w:marRight w:val="0"/>
          <w:marTop w:val="0"/>
          <w:marBottom w:val="0"/>
          <w:divBdr>
            <w:top w:val="none" w:sz="0" w:space="0" w:color="auto"/>
            <w:left w:val="none" w:sz="0" w:space="0" w:color="auto"/>
            <w:bottom w:val="none" w:sz="0" w:space="0" w:color="auto"/>
            <w:right w:val="none" w:sz="0" w:space="0" w:color="auto"/>
          </w:divBdr>
        </w:div>
      </w:divsChild>
    </w:div>
    <w:div w:id="454567908">
      <w:bodyDiv w:val="1"/>
      <w:marLeft w:val="0"/>
      <w:marRight w:val="0"/>
      <w:marTop w:val="0"/>
      <w:marBottom w:val="0"/>
      <w:divBdr>
        <w:top w:val="none" w:sz="0" w:space="0" w:color="auto"/>
        <w:left w:val="none" w:sz="0" w:space="0" w:color="auto"/>
        <w:bottom w:val="none" w:sz="0" w:space="0" w:color="auto"/>
        <w:right w:val="none" w:sz="0" w:space="0" w:color="auto"/>
      </w:divBdr>
    </w:div>
    <w:div w:id="464936587">
      <w:bodyDiv w:val="1"/>
      <w:marLeft w:val="0"/>
      <w:marRight w:val="0"/>
      <w:marTop w:val="0"/>
      <w:marBottom w:val="0"/>
      <w:divBdr>
        <w:top w:val="none" w:sz="0" w:space="0" w:color="auto"/>
        <w:left w:val="none" w:sz="0" w:space="0" w:color="auto"/>
        <w:bottom w:val="none" w:sz="0" w:space="0" w:color="auto"/>
        <w:right w:val="none" w:sz="0" w:space="0" w:color="auto"/>
      </w:divBdr>
    </w:div>
    <w:div w:id="491289774">
      <w:bodyDiv w:val="1"/>
      <w:marLeft w:val="0"/>
      <w:marRight w:val="0"/>
      <w:marTop w:val="0"/>
      <w:marBottom w:val="0"/>
      <w:divBdr>
        <w:top w:val="none" w:sz="0" w:space="0" w:color="auto"/>
        <w:left w:val="none" w:sz="0" w:space="0" w:color="auto"/>
        <w:bottom w:val="none" w:sz="0" w:space="0" w:color="auto"/>
        <w:right w:val="none" w:sz="0" w:space="0" w:color="auto"/>
      </w:divBdr>
    </w:div>
    <w:div w:id="493686124">
      <w:bodyDiv w:val="1"/>
      <w:marLeft w:val="0"/>
      <w:marRight w:val="0"/>
      <w:marTop w:val="0"/>
      <w:marBottom w:val="0"/>
      <w:divBdr>
        <w:top w:val="none" w:sz="0" w:space="0" w:color="auto"/>
        <w:left w:val="none" w:sz="0" w:space="0" w:color="auto"/>
        <w:bottom w:val="none" w:sz="0" w:space="0" w:color="auto"/>
        <w:right w:val="none" w:sz="0" w:space="0" w:color="auto"/>
      </w:divBdr>
    </w:div>
    <w:div w:id="495996940">
      <w:bodyDiv w:val="1"/>
      <w:marLeft w:val="0"/>
      <w:marRight w:val="0"/>
      <w:marTop w:val="0"/>
      <w:marBottom w:val="0"/>
      <w:divBdr>
        <w:top w:val="none" w:sz="0" w:space="0" w:color="auto"/>
        <w:left w:val="none" w:sz="0" w:space="0" w:color="auto"/>
        <w:bottom w:val="none" w:sz="0" w:space="0" w:color="auto"/>
        <w:right w:val="none" w:sz="0" w:space="0" w:color="auto"/>
      </w:divBdr>
    </w:div>
    <w:div w:id="506864855">
      <w:bodyDiv w:val="1"/>
      <w:marLeft w:val="0"/>
      <w:marRight w:val="0"/>
      <w:marTop w:val="0"/>
      <w:marBottom w:val="0"/>
      <w:divBdr>
        <w:top w:val="none" w:sz="0" w:space="0" w:color="auto"/>
        <w:left w:val="none" w:sz="0" w:space="0" w:color="auto"/>
        <w:bottom w:val="none" w:sz="0" w:space="0" w:color="auto"/>
        <w:right w:val="none" w:sz="0" w:space="0" w:color="auto"/>
      </w:divBdr>
    </w:div>
    <w:div w:id="549608451">
      <w:bodyDiv w:val="1"/>
      <w:marLeft w:val="0"/>
      <w:marRight w:val="0"/>
      <w:marTop w:val="0"/>
      <w:marBottom w:val="0"/>
      <w:divBdr>
        <w:top w:val="none" w:sz="0" w:space="0" w:color="auto"/>
        <w:left w:val="none" w:sz="0" w:space="0" w:color="auto"/>
        <w:bottom w:val="none" w:sz="0" w:space="0" w:color="auto"/>
        <w:right w:val="none" w:sz="0" w:space="0" w:color="auto"/>
      </w:divBdr>
    </w:div>
    <w:div w:id="568998774">
      <w:bodyDiv w:val="1"/>
      <w:marLeft w:val="0"/>
      <w:marRight w:val="0"/>
      <w:marTop w:val="0"/>
      <w:marBottom w:val="0"/>
      <w:divBdr>
        <w:top w:val="none" w:sz="0" w:space="0" w:color="auto"/>
        <w:left w:val="none" w:sz="0" w:space="0" w:color="auto"/>
        <w:bottom w:val="none" w:sz="0" w:space="0" w:color="auto"/>
        <w:right w:val="none" w:sz="0" w:space="0" w:color="auto"/>
      </w:divBdr>
    </w:div>
    <w:div w:id="580338720">
      <w:bodyDiv w:val="1"/>
      <w:marLeft w:val="0"/>
      <w:marRight w:val="0"/>
      <w:marTop w:val="0"/>
      <w:marBottom w:val="0"/>
      <w:divBdr>
        <w:top w:val="none" w:sz="0" w:space="0" w:color="auto"/>
        <w:left w:val="none" w:sz="0" w:space="0" w:color="auto"/>
        <w:bottom w:val="none" w:sz="0" w:space="0" w:color="auto"/>
        <w:right w:val="none" w:sz="0" w:space="0" w:color="auto"/>
      </w:divBdr>
    </w:div>
    <w:div w:id="618947916">
      <w:bodyDiv w:val="1"/>
      <w:marLeft w:val="0"/>
      <w:marRight w:val="0"/>
      <w:marTop w:val="0"/>
      <w:marBottom w:val="0"/>
      <w:divBdr>
        <w:top w:val="none" w:sz="0" w:space="0" w:color="auto"/>
        <w:left w:val="none" w:sz="0" w:space="0" w:color="auto"/>
        <w:bottom w:val="none" w:sz="0" w:space="0" w:color="auto"/>
        <w:right w:val="none" w:sz="0" w:space="0" w:color="auto"/>
      </w:divBdr>
    </w:div>
    <w:div w:id="649557433">
      <w:bodyDiv w:val="1"/>
      <w:marLeft w:val="0"/>
      <w:marRight w:val="0"/>
      <w:marTop w:val="0"/>
      <w:marBottom w:val="0"/>
      <w:divBdr>
        <w:top w:val="none" w:sz="0" w:space="0" w:color="auto"/>
        <w:left w:val="none" w:sz="0" w:space="0" w:color="auto"/>
        <w:bottom w:val="none" w:sz="0" w:space="0" w:color="auto"/>
        <w:right w:val="none" w:sz="0" w:space="0" w:color="auto"/>
      </w:divBdr>
    </w:div>
    <w:div w:id="660936850">
      <w:bodyDiv w:val="1"/>
      <w:marLeft w:val="0"/>
      <w:marRight w:val="0"/>
      <w:marTop w:val="0"/>
      <w:marBottom w:val="0"/>
      <w:divBdr>
        <w:top w:val="none" w:sz="0" w:space="0" w:color="auto"/>
        <w:left w:val="none" w:sz="0" w:space="0" w:color="auto"/>
        <w:bottom w:val="none" w:sz="0" w:space="0" w:color="auto"/>
        <w:right w:val="none" w:sz="0" w:space="0" w:color="auto"/>
      </w:divBdr>
    </w:div>
    <w:div w:id="661814819">
      <w:bodyDiv w:val="1"/>
      <w:marLeft w:val="0"/>
      <w:marRight w:val="0"/>
      <w:marTop w:val="0"/>
      <w:marBottom w:val="0"/>
      <w:divBdr>
        <w:top w:val="none" w:sz="0" w:space="0" w:color="auto"/>
        <w:left w:val="none" w:sz="0" w:space="0" w:color="auto"/>
        <w:bottom w:val="none" w:sz="0" w:space="0" w:color="auto"/>
        <w:right w:val="none" w:sz="0" w:space="0" w:color="auto"/>
      </w:divBdr>
    </w:div>
    <w:div w:id="675572234">
      <w:bodyDiv w:val="1"/>
      <w:marLeft w:val="0"/>
      <w:marRight w:val="0"/>
      <w:marTop w:val="0"/>
      <w:marBottom w:val="0"/>
      <w:divBdr>
        <w:top w:val="none" w:sz="0" w:space="0" w:color="auto"/>
        <w:left w:val="none" w:sz="0" w:space="0" w:color="auto"/>
        <w:bottom w:val="none" w:sz="0" w:space="0" w:color="auto"/>
        <w:right w:val="none" w:sz="0" w:space="0" w:color="auto"/>
      </w:divBdr>
    </w:div>
    <w:div w:id="691417600">
      <w:bodyDiv w:val="1"/>
      <w:marLeft w:val="0"/>
      <w:marRight w:val="0"/>
      <w:marTop w:val="0"/>
      <w:marBottom w:val="0"/>
      <w:divBdr>
        <w:top w:val="none" w:sz="0" w:space="0" w:color="auto"/>
        <w:left w:val="none" w:sz="0" w:space="0" w:color="auto"/>
        <w:bottom w:val="none" w:sz="0" w:space="0" w:color="auto"/>
        <w:right w:val="none" w:sz="0" w:space="0" w:color="auto"/>
      </w:divBdr>
    </w:div>
    <w:div w:id="701903993">
      <w:bodyDiv w:val="1"/>
      <w:marLeft w:val="0"/>
      <w:marRight w:val="0"/>
      <w:marTop w:val="0"/>
      <w:marBottom w:val="0"/>
      <w:divBdr>
        <w:top w:val="none" w:sz="0" w:space="0" w:color="auto"/>
        <w:left w:val="none" w:sz="0" w:space="0" w:color="auto"/>
        <w:bottom w:val="none" w:sz="0" w:space="0" w:color="auto"/>
        <w:right w:val="none" w:sz="0" w:space="0" w:color="auto"/>
      </w:divBdr>
    </w:div>
    <w:div w:id="710886172">
      <w:bodyDiv w:val="1"/>
      <w:marLeft w:val="0"/>
      <w:marRight w:val="0"/>
      <w:marTop w:val="0"/>
      <w:marBottom w:val="0"/>
      <w:divBdr>
        <w:top w:val="none" w:sz="0" w:space="0" w:color="auto"/>
        <w:left w:val="none" w:sz="0" w:space="0" w:color="auto"/>
        <w:bottom w:val="none" w:sz="0" w:space="0" w:color="auto"/>
        <w:right w:val="none" w:sz="0" w:space="0" w:color="auto"/>
      </w:divBdr>
    </w:div>
    <w:div w:id="720831429">
      <w:bodyDiv w:val="1"/>
      <w:marLeft w:val="0"/>
      <w:marRight w:val="0"/>
      <w:marTop w:val="0"/>
      <w:marBottom w:val="0"/>
      <w:divBdr>
        <w:top w:val="none" w:sz="0" w:space="0" w:color="auto"/>
        <w:left w:val="none" w:sz="0" w:space="0" w:color="auto"/>
        <w:bottom w:val="none" w:sz="0" w:space="0" w:color="auto"/>
        <w:right w:val="none" w:sz="0" w:space="0" w:color="auto"/>
      </w:divBdr>
    </w:div>
    <w:div w:id="742219346">
      <w:bodyDiv w:val="1"/>
      <w:marLeft w:val="0"/>
      <w:marRight w:val="0"/>
      <w:marTop w:val="0"/>
      <w:marBottom w:val="0"/>
      <w:divBdr>
        <w:top w:val="none" w:sz="0" w:space="0" w:color="auto"/>
        <w:left w:val="none" w:sz="0" w:space="0" w:color="auto"/>
        <w:bottom w:val="none" w:sz="0" w:space="0" w:color="auto"/>
        <w:right w:val="none" w:sz="0" w:space="0" w:color="auto"/>
      </w:divBdr>
    </w:div>
    <w:div w:id="750126827">
      <w:bodyDiv w:val="1"/>
      <w:marLeft w:val="0"/>
      <w:marRight w:val="0"/>
      <w:marTop w:val="0"/>
      <w:marBottom w:val="0"/>
      <w:divBdr>
        <w:top w:val="none" w:sz="0" w:space="0" w:color="auto"/>
        <w:left w:val="none" w:sz="0" w:space="0" w:color="auto"/>
        <w:bottom w:val="none" w:sz="0" w:space="0" w:color="auto"/>
        <w:right w:val="none" w:sz="0" w:space="0" w:color="auto"/>
      </w:divBdr>
    </w:div>
    <w:div w:id="759713335">
      <w:bodyDiv w:val="1"/>
      <w:marLeft w:val="0"/>
      <w:marRight w:val="0"/>
      <w:marTop w:val="0"/>
      <w:marBottom w:val="0"/>
      <w:divBdr>
        <w:top w:val="none" w:sz="0" w:space="0" w:color="auto"/>
        <w:left w:val="none" w:sz="0" w:space="0" w:color="auto"/>
        <w:bottom w:val="none" w:sz="0" w:space="0" w:color="auto"/>
        <w:right w:val="none" w:sz="0" w:space="0" w:color="auto"/>
      </w:divBdr>
      <w:divsChild>
        <w:div w:id="594940523">
          <w:marLeft w:val="0"/>
          <w:marRight w:val="0"/>
          <w:marTop w:val="0"/>
          <w:marBottom w:val="0"/>
          <w:divBdr>
            <w:top w:val="none" w:sz="0" w:space="0" w:color="auto"/>
            <w:left w:val="none" w:sz="0" w:space="0" w:color="auto"/>
            <w:bottom w:val="none" w:sz="0" w:space="0" w:color="auto"/>
            <w:right w:val="none" w:sz="0" w:space="0" w:color="auto"/>
          </w:divBdr>
        </w:div>
        <w:div w:id="519125392">
          <w:marLeft w:val="0"/>
          <w:marRight w:val="0"/>
          <w:marTop w:val="0"/>
          <w:marBottom w:val="0"/>
          <w:divBdr>
            <w:top w:val="none" w:sz="0" w:space="0" w:color="auto"/>
            <w:left w:val="none" w:sz="0" w:space="0" w:color="auto"/>
            <w:bottom w:val="none" w:sz="0" w:space="0" w:color="auto"/>
            <w:right w:val="none" w:sz="0" w:space="0" w:color="auto"/>
          </w:divBdr>
        </w:div>
        <w:div w:id="1421175261">
          <w:marLeft w:val="0"/>
          <w:marRight w:val="0"/>
          <w:marTop w:val="0"/>
          <w:marBottom w:val="0"/>
          <w:divBdr>
            <w:top w:val="none" w:sz="0" w:space="0" w:color="auto"/>
            <w:left w:val="none" w:sz="0" w:space="0" w:color="auto"/>
            <w:bottom w:val="none" w:sz="0" w:space="0" w:color="auto"/>
            <w:right w:val="none" w:sz="0" w:space="0" w:color="auto"/>
          </w:divBdr>
        </w:div>
        <w:div w:id="1720931761">
          <w:marLeft w:val="0"/>
          <w:marRight w:val="0"/>
          <w:marTop w:val="0"/>
          <w:marBottom w:val="0"/>
          <w:divBdr>
            <w:top w:val="none" w:sz="0" w:space="0" w:color="auto"/>
            <w:left w:val="none" w:sz="0" w:space="0" w:color="auto"/>
            <w:bottom w:val="none" w:sz="0" w:space="0" w:color="auto"/>
            <w:right w:val="none" w:sz="0" w:space="0" w:color="auto"/>
          </w:divBdr>
        </w:div>
        <w:div w:id="241137778">
          <w:marLeft w:val="0"/>
          <w:marRight w:val="0"/>
          <w:marTop w:val="0"/>
          <w:marBottom w:val="0"/>
          <w:divBdr>
            <w:top w:val="none" w:sz="0" w:space="0" w:color="auto"/>
            <w:left w:val="none" w:sz="0" w:space="0" w:color="auto"/>
            <w:bottom w:val="none" w:sz="0" w:space="0" w:color="auto"/>
            <w:right w:val="none" w:sz="0" w:space="0" w:color="auto"/>
          </w:divBdr>
        </w:div>
        <w:div w:id="1528251340">
          <w:marLeft w:val="0"/>
          <w:marRight w:val="0"/>
          <w:marTop w:val="0"/>
          <w:marBottom w:val="0"/>
          <w:divBdr>
            <w:top w:val="none" w:sz="0" w:space="0" w:color="auto"/>
            <w:left w:val="none" w:sz="0" w:space="0" w:color="auto"/>
            <w:bottom w:val="none" w:sz="0" w:space="0" w:color="auto"/>
            <w:right w:val="none" w:sz="0" w:space="0" w:color="auto"/>
          </w:divBdr>
        </w:div>
        <w:div w:id="259800235">
          <w:marLeft w:val="0"/>
          <w:marRight w:val="0"/>
          <w:marTop w:val="0"/>
          <w:marBottom w:val="0"/>
          <w:divBdr>
            <w:top w:val="none" w:sz="0" w:space="0" w:color="auto"/>
            <w:left w:val="none" w:sz="0" w:space="0" w:color="auto"/>
            <w:bottom w:val="none" w:sz="0" w:space="0" w:color="auto"/>
            <w:right w:val="none" w:sz="0" w:space="0" w:color="auto"/>
          </w:divBdr>
        </w:div>
        <w:div w:id="73360251">
          <w:marLeft w:val="0"/>
          <w:marRight w:val="0"/>
          <w:marTop w:val="0"/>
          <w:marBottom w:val="0"/>
          <w:divBdr>
            <w:top w:val="none" w:sz="0" w:space="0" w:color="auto"/>
            <w:left w:val="none" w:sz="0" w:space="0" w:color="auto"/>
            <w:bottom w:val="none" w:sz="0" w:space="0" w:color="auto"/>
            <w:right w:val="none" w:sz="0" w:space="0" w:color="auto"/>
          </w:divBdr>
        </w:div>
        <w:div w:id="2127846628">
          <w:marLeft w:val="0"/>
          <w:marRight w:val="0"/>
          <w:marTop w:val="0"/>
          <w:marBottom w:val="0"/>
          <w:divBdr>
            <w:top w:val="none" w:sz="0" w:space="0" w:color="auto"/>
            <w:left w:val="none" w:sz="0" w:space="0" w:color="auto"/>
            <w:bottom w:val="none" w:sz="0" w:space="0" w:color="auto"/>
            <w:right w:val="none" w:sz="0" w:space="0" w:color="auto"/>
          </w:divBdr>
        </w:div>
        <w:div w:id="873465902">
          <w:marLeft w:val="0"/>
          <w:marRight w:val="0"/>
          <w:marTop w:val="0"/>
          <w:marBottom w:val="0"/>
          <w:divBdr>
            <w:top w:val="none" w:sz="0" w:space="0" w:color="auto"/>
            <w:left w:val="none" w:sz="0" w:space="0" w:color="auto"/>
            <w:bottom w:val="none" w:sz="0" w:space="0" w:color="auto"/>
            <w:right w:val="none" w:sz="0" w:space="0" w:color="auto"/>
          </w:divBdr>
        </w:div>
        <w:div w:id="1382091302">
          <w:marLeft w:val="0"/>
          <w:marRight w:val="0"/>
          <w:marTop w:val="0"/>
          <w:marBottom w:val="0"/>
          <w:divBdr>
            <w:top w:val="none" w:sz="0" w:space="0" w:color="auto"/>
            <w:left w:val="none" w:sz="0" w:space="0" w:color="auto"/>
            <w:bottom w:val="none" w:sz="0" w:space="0" w:color="auto"/>
            <w:right w:val="none" w:sz="0" w:space="0" w:color="auto"/>
          </w:divBdr>
        </w:div>
        <w:div w:id="1510873826">
          <w:marLeft w:val="0"/>
          <w:marRight w:val="0"/>
          <w:marTop w:val="0"/>
          <w:marBottom w:val="0"/>
          <w:divBdr>
            <w:top w:val="none" w:sz="0" w:space="0" w:color="auto"/>
            <w:left w:val="none" w:sz="0" w:space="0" w:color="auto"/>
            <w:bottom w:val="none" w:sz="0" w:space="0" w:color="auto"/>
            <w:right w:val="none" w:sz="0" w:space="0" w:color="auto"/>
          </w:divBdr>
        </w:div>
        <w:div w:id="1742867273">
          <w:marLeft w:val="0"/>
          <w:marRight w:val="0"/>
          <w:marTop w:val="0"/>
          <w:marBottom w:val="0"/>
          <w:divBdr>
            <w:top w:val="none" w:sz="0" w:space="0" w:color="auto"/>
            <w:left w:val="none" w:sz="0" w:space="0" w:color="auto"/>
            <w:bottom w:val="none" w:sz="0" w:space="0" w:color="auto"/>
            <w:right w:val="none" w:sz="0" w:space="0" w:color="auto"/>
          </w:divBdr>
        </w:div>
        <w:div w:id="183983000">
          <w:marLeft w:val="0"/>
          <w:marRight w:val="0"/>
          <w:marTop w:val="0"/>
          <w:marBottom w:val="0"/>
          <w:divBdr>
            <w:top w:val="none" w:sz="0" w:space="0" w:color="auto"/>
            <w:left w:val="none" w:sz="0" w:space="0" w:color="auto"/>
            <w:bottom w:val="none" w:sz="0" w:space="0" w:color="auto"/>
            <w:right w:val="none" w:sz="0" w:space="0" w:color="auto"/>
          </w:divBdr>
        </w:div>
        <w:div w:id="2113282573">
          <w:marLeft w:val="0"/>
          <w:marRight w:val="0"/>
          <w:marTop w:val="0"/>
          <w:marBottom w:val="0"/>
          <w:divBdr>
            <w:top w:val="none" w:sz="0" w:space="0" w:color="auto"/>
            <w:left w:val="none" w:sz="0" w:space="0" w:color="auto"/>
            <w:bottom w:val="none" w:sz="0" w:space="0" w:color="auto"/>
            <w:right w:val="none" w:sz="0" w:space="0" w:color="auto"/>
          </w:divBdr>
        </w:div>
        <w:div w:id="1706365609">
          <w:marLeft w:val="0"/>
          <w:marRight w:val="0"/>
          <w:marTop w:val="0"/>
          <w:marBottom w:val="0"/>
          <w:divBdr>
            <w:top w:val="none" w:sz="0" w:space="0" w:color="auto"/>
            <w:left w:val="none" w:sz="0" w:space="0" w:color="auto"/>
            <w:bottom w:val="none" w:sz="0" w:space="0" w:color="auto"/>
            <w:right w:val="none" w:sz="0" w:space="0" w:color="auto"/>
          </w:divBdr>
        </w:div>
        <w:div w:id="1645041789">
          <w:marLeft w:val="0"/>
          <w:marRight w:val="0"/>
          <w:marTop w:val="0"/>
          <w:marBottom w:val="0"/>
          <w:divBdr>
            <w:top w:val="none" w:sz="0" w:space="0" w:color="auto"/>
            <w:left w:val="none" w:sz="0" w:space="0" w:color="auto"/>
            <w:bottom w:val="none" w:sz="0" w:space="0" w:color="auto"/>
            <w:right w:val="none" w:sz="0" w:space="0" w:color="auto"/>
          </w:divBdr>
        </w:div>
        <w:div w:id="1189101195">
          <w:marLeft w:val="0"/>
          <w:marRight w:val="0"/>
          <w:marTop w:val="0"/>
          <w:marBottom w:val="0"/>
          <w:divBdr>
            <w:top w:val="none" w:sz="0" w:space="0" w:color="auto"/>
            <w:left w:val="none" w:sz="0" w:space="0" w:color="auto"/>
            <w:bottom w:val="none" w:sz="0" w:space="0" w:color="auto"/>
            <w:right w:val="none" w:sz="0" w:space="0" w:color="auto"/>
          </w:divBdr>
        </w:div>
        <w:div w:id="1888947902">
          <w:marLeft w:val="0"/>
          <w:marRight w:val="0"/>
          <w:marTop w:val="0"/>
          <w:marBottom w:val="0"/>
          <w:divBdr>
            <w:top w:val="none" w:sz="0" w:space="0" w:color="auto"/>
            <w:left w:val="none" w:sz="0" w:space="0" w:color="auto"/>
            <w:bottom w:val="none" w:sz="0" w:space="0" w:color="auto"/>
            <w:right w:val="none" w:sz="0" w:space="0" w:color="auto"/>
          </w:divBdr>
        </w:div>
      </w:divsChild>
    </w:div>
    <w:div w:id="774636231">
      <w:bodyDiv w:val="1"/>
      <w:marLeft w:val="0"/>
      <w:marRight w:val="0"/>
      <w:marTop w:val="0"/>
      <w:marBottom w:val="0"/>
      <w:divBdr>
        <w:top w:val="none" w:sz="0" w:space="0" w:color="auto"/>
        <w:left w:val="none" w:sz="0" w:space="0" w:color="auto"/>
        <w:bottom w:val="none" w:sz="0" w:space="0" w:color="auto"/>
        <w:right w:val="none" w:sz="0" w:space="0" w:color="auto"/>
      </w:divBdr>
    </w:div>
    <w:div w:id="779027033">
      <w:bodyDiv w:val="1"/>
      <w:marLeft w:val="0"/>
      <w:marRight w:val="0"/>
      <w:marTop w:val="0"/>
      <w:marBottom w:val="0"/>
      <w:divBdr>
        <w:top w:val="none" w:sz="0" w:space="0" w:color="auto"/>
        <w:left w:val="none" w:sz="0" w:space="0" w:color="auto"/>
        <w:bottom w:val="none" w:sz="0" w:space="0" w:color="auto"/>
        <w:right w:val="none" w:sz="0" w:space="0" w:color="auto"/>
      </w:divBdr>
    </w:div>
    <w:div w:id="789319404">
      <w:bodyDiv w:val="1"/>
      <w:marLeft w:val="0"/>
      <w:marRight w:val="0"/>
      <w:marTop w:val="0"/>
      <w:marBottom w:val="0"/>
      <w:divBdr>
        <w:top w:val="none" w:sz="0" w:space="0" w:color="auto"/>
        <w:left w:val="none" w:sz="0" w:space="0" w:color="auto"/>
        <w:bottom w:val="none" w:sz="0" w:space="0" w:color="auto"/>
        <w:right w:val="none" w:sz="0" w:space="0" w:color="auto"/>
      </w:divBdr>
    </w:div>
    <w:div w:id="797185341">
      <w:bodyDiv w:val="1"/>
      <w:marLeft w:val="0"/>
      <w:marRight w:val="0"/>
      <w:marTop w:val="0"/>
      <w:marBottom w:val="0"/>
      <w:divBdr>
        <w:top w:val="none" w:sz="0" w:space="0" w:color="auto"/>
        <w:left w:val="none" w:sz="0" w:space="0" w:color="auto"/>
        <w:bottom w:val="none" w:sz="0" w:space="0" w:color="auto"/>
        <w:right w:val="none" w:sz="0" w:space="0" w:color="auto"/>
      </w:divBdr>
    </w:div>
    <w:div w:id="807433453">
      <w:bodyDiv w:val="1"/>
      <w:marLeft w:val="0"/>
      <w:marRight w:val="0"/>
      <w:marTop w:val="0"/>
      <w:marBottom w:val="0"/>
      <w:divBdr>
        <w:top w:val="none" w:sz="0" w:space="0" w:color="auto"/>
        <w:left w:val="none" w:sz="0" w:space="0" w:color="auto"/>
        <w:bottom w:val="none" w:sz="0" w:space="0" w:color="auto"/>
        <w:right w:val="none" w:sz="0" w:space="0" w:color="auto"/>
      </w:divBdr>
    </w:div>
    <w:div w:id="830607932">
      <w:bodyDiv w:val="1"/>
      <w:marLeft w:val="0"/>
      <w:marRight w:val="0"/>
      <w:marTop w:val="0"/>
      <w:marBottom w:val="0"/>
      <w:divBdr>
        <w:top w:val="none" w:sz="0" w:space="0" w:color="auto"/>
        <w:left w:val="none" w:sz="0" w:space="0" w:color="auto"/>
        <w:bottom w:val="none" w:sz="0" w:space="0" w:color="auto"/>
        <w:right w:val="none" w:sz="0" w:space="0" w:color="auto"/>
      </w:divBdr>
    </w:div>
    <w:div w:id="840124815">
      <w:bodyDiv w:val="1"/>
      <w:marLeft w:val="0"/>
      <w:marRight w:val="0"/>
      <w:marTop w:val="0"/>
      <w:marBottom w:val="0"/>
      <w:divBdr>
        <w:top w:val="none" w:sz="0" w:space="0" w:color="auto"/>
        <w:left w:val="none" w:sz="0" w:space="0" w:color="auto"/>
        <w:bottom w:val="none" w:sz="0" w:space="0" w:color="auto"/>
        <w:right w:val="none" w:sz="0" w:space="0" w:color="auto"/>
      </w:divBdr>
    </w:div>
    <w:div w:id="870337965">
      <w:bodyDiv w:val="1"/>
      <w:marLeft w:val="0"/>
      <w:marRight w:val="0"/>
      <w:marTop w:val="0"/>
      <w:marBottom w:val="0"/>
      <w:divBdr>
        <w:top w:val="none" w:sz="0" w:space="0" w:color="auto"/>
        <w:left w:val="none" w:sz="0" w:space="0" w:color="auto"/>
        <w:bottom w:val="none" w:sz="0" w:space="0" w:color="auto"/>
        <w:right w:val="none" w:sz="0" w:space="0" w:color="auto"/>
      </w:divBdr>
    </w:div>
    <w:div w:id="885412836">
      <w:bodyDiv w:val="1"/>
      <w:marLeft w:val="0"/>
      <w:marRight w:val="0"/>
      <w:marTop w:val="0"/>
      <w:marBottom w:val="0"/>
      <w:divBdr>
        <w:top w:val="none" w:sz="0" w:space="0" w:color="auto"/>
        <w:left w:val="none" w:sz="0" w:space="0" w:color="auto"/>
        <w:bottom w:val="none" w:sz="0" w:space="0" w:color="auto"/>
        <w:right w:val="none" w:sz="0" w:space="0" w:color="auto"/>
      </w:divBdr>
    </w:div>
    <w:div w:id="900561895">
      <w:bodyDiv w:val="1"/>
      <w:marLeft w:val="0"/>
      <w:marRight w:val="0"/>
      <w:marTop w:val="0"/>
      <w:marBottom w:val="0"/>
      <w:divBdr>
        <w:top w:val="none" w:sz="0" w:space="0" w:color="auto"/>
        <w:left w:val="none" w:sz="0" w:space="0" w:color="auto"/>
        <w:bottom w:val="none" w:sz="0" w:space="0" w:color="auto"/>
        <w:right w:val="none" w:sz="0" w:space="0" w:color="auto"/>
      </w:divBdr>
    </w:div>
    <w:div w:id="909926315">
      <w:bodyDiv w:val="1"/>
      <w:marLeft w:val="0"/>
      <w:marRight w:val="0"/>
      <w:marTop w:val="0"/>
      <w:marBottom w:val="0"/>
      <w:divBdr>
        <w:top w:val="none" w:sz="0" w:space="0" w:color="auto"/>
        <w:left w:val="none" w:sz="0" w:space="0" w:color="auto"/>
        <w:bottom w:val="none" w:sz="0" w:space="0" w:color="auto"/>
        <w:right w:val="none" w:sz="0" w:space="0" w:color="auto"/>
      </w:divBdr>
    </w:div>
    <w:div w:id="979765719">
      <w:bodyDiv w:val="1"/>
      <w:marLeft w:val="0"/>
      <w:marRight w:val="0"/>
      <w:marTop w:val="0"/>
      <w:marBottom w:val="0"/>
      <w:divBdr>
        <w:top w:val="none" w:sz="0" w:space="0" w:color="auto"/>
        <w:left w:val="none" w:sz="0" w:space="0" w:color="auto"/>
        <w:bottom w:val="none" w:sz="0" w:space="0" w:color="auto"/>
        <w:right w:val="none" w:sz="0" w:space="0" w:color="auto"/>
      </w:divBdr>
    </w:div>
    <w:div w:id="981419746">
      <w:bodyDiv w:val="1"/>
      <w:marLeft w:val="0"/>
      <w:marRight w:val="0"/>
      <w:marTop w:val="0"/>
      <w:marBottom w:val="0"/>
      <w:divBdr>
        <w:top w:val="none" w:sz="0" w:space="0" w:color="auto"/>
        <w:left w:val="none" w:sz="0" w:space="0" w:color="auto"/>
        <w:bottom w:val="none" w:sz="0" w:space="0" w:color="auto"/>
        <w:right w:val="none" w:sz="0" w:space="0" w:color="auto"/>
      </w:divBdr>
    </w:div>
    <w:div w:id="1008291257">
      <w:bodyDiv w:val="1"/>
      <w:marLeft w:val="0"/>
      <w:marRight w:val="0"/>
      <w:marTop w:val="0"/>
      <w:marBottom w:val="0"/>
      <w:divBdr>
        <w:top w:val="none" w:sz="0" w:space="0" w:color="auto"/>
        <w:left w:val="none" w:sz="0" w:space="0" w:color="auto"/>
        <w:bottom w:val="none" w:sz="0" w:space="0" w:color="auto"/>
        <w:right w:val="none" w:sz="0" w:space="0" w:color="auto"/>
      </w:divBdr>
    </w:div>
    <w:div w:id="1057171067">
      <w:bodyDiv w:val="1"/>
      <w:marLeft w:val="0"/>
      <w:marRight w:val="0"/>
      <w:marTop w:val="0"/>
      <w:marBottom w:val="0"/>
      <w:divBdr>
        <w:top w:val="none" w:sz="0" w:space="0" w:color="auto"/>
        <w:left w:val="none" w:sz="0" w:space="0" w:color="auto"/>
        <w:bottom w:val="none" w:sz="0" w:space="0" w:color="auto"/>
        <w:right w:val="none" w:sz="0" w:space="0" w:color="auto"/>
      </w:divBdr>
    </w:div>
    <w:div w:id="1062369091">
      <w:bodyDiv w:val="1"/>
      <w:marLeft w:val="0"/>
      <w:marRight w:val="0"/>
      <w:marTop w:val="0"/>
      <w:marBottom w:val="0"/>
      <w:divBdr>
        <w:top w:val="none" w:sz="0" w:space="0" w:color="auto"/>
        <w:left w:val="none" w:sz="0" w:space="0" w:color="auto"/>
        <w:bottom w:val="none" w:sz="0" w:space="0" w:color="auto"/>
        <w:right w:val="none" w:sz="0" w:space="0" w:color="auto"/>
      </w:divBdr>
    </w:div>
    <w:div w:id="1064793196">
      <w:bodyDiv w:val="1"/>
      <w:marLeft w:val="0"/>
      <w:marRight w:val="0"/>
      <w:marTop w:val="0"/>
      <w:marBottom w:val="0"/>
      <w:divBdr>
        <w:top w:val="none" w:sz="0" w:space="0" w:color="auto"/>
        <w:left w:val="none" w:sz="0" w:space="0" w:color="auto"/>
        <w:bottom w:val="none" w:sz="0" w:space="0" w:color="auto"/>
        <w:right w:val="none" w:sz="0" w:space="0" w:color="auto"/>
      </w:divBdr>
    </w:div>
    <w:div w:id="1094402836">
      <w:bodyDiv w:val="1"/>
      <w:marLeft w:val="0"/>
      <w:marRight w:val="0"/>
      <w:marTop w:val="0"/>
      <w:marBottom w:val="0"/>
      <w:divBdr>
        <w:top w:val="none" w:sz="0" w:space="0" w:color="auto"/>
        <w:left w:val="none" w:sz="0" w:space="0" w:color="auto"/>
        <w:bottom w:val="none" w:sz="0" w:space="0" w:color="auto"/>
        <w:right w:val="none" w:sz="0" w:space="0" w:color="auto"/>
      </w:divBdr>
    </w:div>
    <w:div w:id="1099374724">
      <w:bodyDiv w:val="1"/>
      <w:marLeft w:val="0"/>
      <w:marRight w:val="0"/>
      <w:marTop w:val="0"/>
      <w:marBottom w:val="0"/>
      <w:divBdr>
        <w:top w:val="none" w:sz="0" w:space="0" w:color="auto"/>
        <w:left w:val="none" w:sz="0" w:space="0" w:color="auto"/>
        <w:bottom w:val="none" w:sz="0" w:space="0" w:color="auto"/>
        <w:right w:val="none" w:sz="0" w:space="0" w:color="auto"/>
      </w:divBdr>
    </w:div>
    <w:div w:id="1106777322">
      <w:bodyDiv w:val="1"/>
      <w:marLeft w:val="0"/>
      <w:marRight w:val="0"/>
      <w:marTop w:val="0"/>
      <w:marBottom w:val="0"/>
      <w:divBdr>
        <w:top w:val="none" w:sz="0" w:space="0" w:color="auto"/>
        <w:left w:val="none" w:sz="0" w:space="0" w:color="auto"/>
        <w:bottom w:val="none" w:sz="0" w:space="0" w:color="auto"/>
        <w:right w:val="none" w:sz="0" w:space="0" w:color="auto"/>
      </w:divBdr>
    </w:div>
    <w:div w:id="1107384231">
      <w:bodyDiv w:val="1"/>
      <w:marLeft w:val="0"/>
      <w:marRight w:val="0"/>
      <w:marTop w:val="0"/>
      <w:marBottom w:val="0"/>
      <w:divBdr>
        <w:top w:val="none" w:sz="0" w:space="0" w:color="auto"/>
        <w:left w:val="none" w:sz="0" w:space="0" w:color="auto"/>
        <w:bottom w:val="none" w:sz="0" w:space="0" w:color="auto"/>
        <w:right w:val="none" w:sz="0" w:space="0" w:color="auto"/>
      </w:divBdr>
    </w:div>
    <w:div w:id="1108890495">
      <w:bodyDiv w:val="1"/>
      <w:marLeft w:val="0"/>
      <w:marRight w:val="0"/>
      <w:marTop w:val="0"/>
      <w:marBottom w:val="0"/>
      <w:divBdr>
        <w:top w:val="none" w:sz="0" w:space="0" w:color="auto"/>
        <w:left w:val="none" w:sz="0" w:space="0" w:color="auto"/>
        <w:bottom w:val="none" w:sz="0" w:space="0" w:color="auto"/>
        <w:right w:val="none" w:sz="0" w:space="0" w:color="auto"/>
      </w:divBdr>
    </w:div>
    <w:div w:id="1111583239">
      <w:bodyDiv w:val="1"/>
      <w:marLeft w:val="0"/>
      <w:marRight w:val="0"/>
      <w:marTop w:val="0"/>
      <w:marBottom w:val="0"/>
      <w:divBdr>
        <w:top w:val="none" w:sz="0" w:space="0" w:color="auto"/>
        <w:left w:val="none" w:sz="0" w:space="0" w:color="auto"/>
        <w:bottom w:val="none" w:sz="0" w:space="0" w:color="auto"/>
        <w:right w:val="none" w:sz="0" w:space="0" w:color="auto"/>
      </w:divBdr>
    </w:div>
    <w:div w:id="1119450696">
      <w:bodyDiv w:val="1"/>
      <w:marLeft w:val="0"/>
      <w:marRight w:val="0"/>
      <w:marTop w:val="0"/>
      <w:marBottom w:val="0"/>
      <w:divBdr>
        <w:top w:val="none" w:sz="0" w:space="0" w:color="auto"/>
        <w:left w:val="none" w:sz="0" w:space="0" w:color="auto"/>
        <w:bottom w:val="none" w:sz="0" w:space="0" w:color="auto"/>
        <w:right w:val="none" w:sz="0" w:space="0" w:color="auto"/>
      </w:divBdr>
    </w:div>
    <w:div w:id="1154905816">
      <w:bodyDiv w:val="1"/>
      <w:marLeft w:val="0"/>
      <w:marRight w:val="0"/>
      <w:marTop w:val="0"/>
      <w:marBottom w:val="0"/>
      <w:divBdr>
        <w:top w:val="none" w:sz="0" w:space="0" w:color="auto"/>
        <w:left w:val="none" w:sz="0" w:space="0" w:color="auto"/>
        <w:bottom w:val="none" w:sz="0" w:space="0" w:color="auto"/>
        <w:right w:val="none" w:sz="0" w:space="0" w:color="auto"/>
      </w:divBdr>
      <w:divsChild>
        <w:div w:id="1515726903">
          <w:marLeft w:val="0"/>
          <w:marRight w:val="0"/>
          <w:marTop w:val="0"/>
          <w:marBottom w:val="0"/>
          <w:divBdr>
            <w:top w:val="none" w:sz="0" w:space="0" w:color="auto"/>
            <w:left w:val="none" w:sz="0" w:space="0" w:color="auto"/>
            <w:bottom w:val="none" w:sz="0" w:space="0" w:color="auto"/>
            <w:right w:val="none" w:sz="0" w:space="0" w:color="auto"/>
          </w:divBdr>
        </w:div>
        <w:div w:id="1381056720">
          <w:marLeft w:val="0"/>
          <w:marRight w:val="0"/>
          <w:marTop w:val="0"/>
          <w:marBottom w:val="0"/>
          <w:divBdr>
            <w:top w:val="none" w:sz="0" w:space="0" w:color="auto"/>
            <w:left w:val="none" w:sz="0" w:space="0" w:color="auto"/>
            <w:bottom w:val="none" w:sz="0" w:space="0" w:color="auto"/>
            <w:right w:val="none" w:sz="0" w:space="0" w:color="auto"/>
          </w:divBdr>
        </w:div>
        <w:div w:id="2115248444">
          <w:marLeft w:val="0"/>
          <w:marRight w:val="0"/>
          <w:marTop w:val="0"/>
          <w:marBottom w:val="0"/>
          <w:divBdr>
            <w:top w:val="none" w:sz="0" w:space="0" w:color="auto"/>
            <w:left w:val="none" w:sz="0" w:space="0" w:color="auto"/>
            <w:bottom w:val="none" w:sz="0" w:space="0" w:color="auto"/>
            <w:right w:val="none" w:sz="0" w:space="0" w:color="auto"/>
          </w:divBdr>
        </w:div>
        <w:div w:id="120002914">
          <w:marLeft w:val="0"/>
          <w:marRight w:val="0"/>
          <w:marTop w:val="0"/>
          <w:marBottom w:val="0"/>
          <w:divBdr>
            <w:top w:val="none" w:sz="0" w:space="0" w:color="auto"/>
            <w:left w:val="none" w:sz="0" w:space="0" w:color="auto"/>
            <w:bottom w:val="none" w:sz="0" w:space="0" w:color="auto"/>
            <w:right w:val="none" w:sz="0" w:space="0" w:color="auto"/>
          </w:divBdr>
        </w:div>
        <w:div w:id="1498615367">
          <w:marLeft w:val="0"/>
          <w:marRight w:val="0"/>
          <w:marTop w:val="0"/>
          <w:marBottom w:val="0"/>
          <w:divBdr>
            <w:top w:val="none" w:sz="0" w:space="0" w:color="auto"/>
            <w:left w:val="none" w:sz="0" w:space="0" w:color="auto"/>
            <w:bottom w:val="none" w:sz="0" w:space="0" w:color="auto"/>
            <w:right w:val="none" w:sz="0" w:space="0" w:color="auto"/>
          </w:divBdr>
        </w:div>
        <w:div w:id="1199734019">
          <w:marLeft w:val="0"/>
          <w:marRight w:val="0"/>
          <w:marTop w:val="0"/>
          <w:marBottom w:val="0"/>
          <w:divBdr>
            <w:top w:val="none" w:sz="0" w:space="0" w:color="auto"/>
            <w:left w:val="none" w:sz="0" w:space="0" w:color="auto"/>
            <w:bottom w:val="none" w:sz="0" w:space="0" w:color="auto"/>
            <w:right w:val="none" w:sz="0" w:space="0" w:color="auto"/>
          </w:divBdr>
        </w:div>
        <w:div w:id="278101266">
          <w:marLeft w:val="0"/>
          <w:marRight w:val="0"/>
          <w:marTop w:val="0"/>
          <w:marBottom w:val="0"/>
          <w:divBdr>
            <w:top w:val="none" w:sz="0" w:space="0" w:color="auto"/>
            <w:left w:val="none" w:sz="0" w:space="0" w:color="auto"/>
            <w:bottom w:val="none" w:sz="0" w:space="0" w:color="auto"/>
            <w:right w:val="none" w:sz="0" w:space="0" w:color="auto"/>
          </w:divBdr>
        </w:div>
        <w:div w:id="1353414809">
          <w:marLeft w:val="0"/>
          <w:marRight w:val="0"/>
          <w:marTop w:val="0"/>
          <w:marBottom w:val="0"/>
          <w:divBdr>
            <w:top w:val="none" w:sz="0" w:space="0" w:color="auto"/>
            <w:left w:val="none" w:sz="0" w:space="0" w:color="auto"/>
            <w:bottom w:val="none" w:sz="0" w:space="0" w:color="auto"/>
            <w:right w:val="none" w:sz="0" w:space="0" w:color="auto"/>
          </w:divBdr>
        </w:div>
        <w:div w:id="837037861">
          <w:marLeft w:val="0"/>
          <w:marRight w:val="0"/>
          <w:marTop w:val="0"/>
          <w:marBottom w:val="0"/>
          <w:divBdr>
            <w:top w:val="none" w:sz="0" w:space="0" w:color="auto"/>
            <w:left w:val="none" w:sz="0" w:space="0" w:color="auto"/>
            <w:bottom w:val="none" w:sz="0" w:space="0" w:color="auto"/>
            <w:right w:val="none" w:sz="0" w:space="0" w:color="auto"/>
          </w:divBdr>
        </w:div>
        <w:div w:id="977034200">
          <w:marLeft w:val="0"/>
          <w:marRight w:val="0"/>
          <w:marTop w:val="0"/>
          <w:marBottom w:val="0"/>
          <w:divBdr>
            <w:top w:val="none" w:sz="0" w:space="0" w:color="auto"/>
            <w:left w:val="none" w:sz="0" w:space="0" w:color="auto"/>
            <w:bottom w:val="none" w:sz="0" w:space="0" w:color="auto"/>
            <w:right w:val="none" w:sz="0" w:space="0" w:color="auto"/>
          </w:divBdr>
        </w:div>
        <w:div w:id="203644337">
          <w:marLeft w:val="0"/>
          <w:marRight w:val="0"/>
          <w:marTop w:val="0"/>
          <w:marBottom w:val="0"/>
          <w:divBdr>
            <w:top w:val="none" w:sz="0" w:space="0" w:color="auto"/>
            <w:left w:val="none" w:sz="0" w:space="0" w:color="auto"/>
            <w:bottom w:val="none" w:sz="0" w:space="0" w:color="auto"/>
            <w:right w:val="none" w:sz="0" w:space="0" w:color="auto"/>
          </w:divBdr>
        </w:div>
        <w:div w:id="1732725393">
          <w:marLeft w:val="0"/>
          <w:marRight w:val="0"/>
          <w:marTop w:val="0"/>
          <w:marBottom w:val="0"/>
          <w:divBdr>
            <w:top w:val="none" w:sz="0" w:space="0" w:color="auto"/>
            <w:left w:val="none" w:sz="0" w:space="0" w:color="auto"/>
            <w:bottom w:val="none" w:sz="0" w:space="0" w:color="auto"/>
            <w:right w:val="none" w:sz="0" w:space="0" w:color="auto"/>
          </w:divBdr>
        </w:div>
        <w:div w:id="692923032">
          <w:marLeft w:val="0"/>
          <w:marRight w:val="0"/>
          <w:marTop w:val="0"/>
          <w:marBottom w:val="0"/>
          <w:divBdr>
            <w:top w:val="none" w:sz="0" w:space="0" w:color="auto"/>
            <w:left w:val="none" w:sz="0" w:space="0" w:color="auto"/>
            <w:bottom w:val="none" w:sz="0" w:space="0" w:color="auto"/>
            <w:right w:val="none" w:sz="0" w:space="0" w:color="auto"/>
          </w:divBdr>
        </w:div>
        <w:div w:id="687758247">
          <w:marLeft w:val="0"/>
          <w:marRight w:val="0"/>
          <w:marTop w:val="0"/>
          <w:marBottom w:val="0"/>
          <w:divBdr>
            <w:top w:val="none" w:sz="0" w:space="0" w:color="auto"/>
            <w:left w:val="none" w:sz="0" w:space="0" w:color="auto"/>
            <w:bottom w:val="none" w:sz="0" w:space="0" w:color="auto"/>
            <w:right w:val="none" w:sz="0" w:space="0" w:color="auto"/>
          </w:divBdr>
        </w:div>
        <w:div w:id="1264650542">
          <w:marLeft w:val="0"/>
          <w:marRight w:val="0"/>
          <w:marTop w:val="0"/>
          <w:marBottom w:val="0"/>
          <w:divBdr>
            <w:top w:val="none" w:sz="0" w:space="0" w:color="auto"/>
            <w:left w:val="none" w:sz="0" w:space="0" w:color="auto"/>
            <w:bottom w:val="none" w:sz="0" w:space="0" w:color="auto"/>
            <w:right w:val="none" w:sz="0" w:space="0" w:color="auto"/>
          </w:divBdr>
        </w:div>
        <w:div w:id="745035075">
          <w:marLeft w:val="0"/>
          <w:marRight w:val="0"/>
          <w:marTop w:val="0"/>
          <w:marBottom w:val="0"/>
          <w:divBdr>
            <w:top w:val="none" w:sz="0" w:space="0" w:color="auto"/>
            <w:left w:val="none" w:sz="0" w:space="0" w:color="auto"/>
            <w:bottom w:val="none" w:sz="0" w:space="0" w:color="auto"/>
            <w:right w:val="none" w:sz="0" w:space="0" w:color="auto"/>
          </w:divBdr>
        </w:div>
        <w:div w:id="428743691">
          <w:marLeft w:val="0"/>
          <w:marRight w:val="0"/>
          <w:marTop w:val="0"/>
          <w:marBottom w:val="0"/>
          <w:divBdr>
            <w:top w:val="none" w:sz="0" w:space="0" w:color="auto"/>
            <w:left w:val="none" w:sz="0" w:space="0" w:color="auto"/>
            <w:bottom w:val="none" w:sz="0" w:space="0" w:color="auto"/>
            <w:right w:val="none" w:sz="0" w:space="0" w:color="auto"/>
          </w:divBdr>
        </w:div>
        <w:div w:id="1904676513">
          <w:marLeft w:val="0"/>
          <w:marRight w:val="0"/>
          <w:marTop w:val="0"/>
          <w:marBottom w:val="0"/>
          <w:divBdr>
            <w:top w:val="none" w:sz="0" w:space="0" w:color="auto"/>
            <w:left w:val="none" w:sz="0" w:space="0" w:color="auto"/>
            <w:bottom w:val="none" w:sz="0" w:space="0" w:color="auto"/>
            <w:right w:val="none" w:sz="0" w:space="0" w:color="auto"/>
          </w:divBdr>
        </w:div>
        <w:div w:id="1086459921">
          <w:marLeft w:val="0"/>
          <w:marRight w:val="0"/>
          <w:marTop w:val="0"/>
          <w:marBottom w:val="0"/>
          <w:divBdr>
            <w:top w:val="none" w:sz="0" w:space="0" w:color="auto"/>
            <w:left w:val="none" w:sz="0" w:space="0" w:color="auto"/>
            <w:bottom w:val="none" w:sz="0" w:space="0" w:color="auto"/>
            <w:right w:val="none" w:sz="0" w:space="0" w:color="auto"/>
          </w:divBdr>
        </w:div>
        <w:div w:id="1475610052">
          <w:marLeft w:val="0"/>
          <w:marRight w:val="0"/>
          <w:marTop w:val="0"/>
          <w:marBottom w:val="0"/>
          <w:divBdr>
            <w:top w:val="none" w:sz="0" w:space="0" w:color="auto"/>
            <w:left w:val="none" w:sz="0" w:space="0" w:color="auto"/>
            <w:bottom w:val="none" w:sz="0" w:space="0" w:color="auto"/>
            <w:right w:val="none" w:sz="0" w:space="0" w:color="auto"/>
          </w:divBdr>
        </w:div>
        <w:div w:id="679240814">
          <w:marLeft w:val="0"/>
          <w:marRight w:val="0"/>
          <w:marTop w:val="0"/>
          <w:marBottom w:val="0"/>
          <w:divBdr>
            <w:top w:val="none" w:sz="0" w:space="0" w:color="auto"/>
            <w:left w:val="none" w:sz="0" w:space="0" w:color="auto"/>
            <w:bottom w:val="none" w:sz="0" w:space="0" w:color="auto"/>
            <w:right w:val="none" w:sz="0" w:space="0" w:color="auto"/>
          </w:divBdr>
        </w:div>
        <w:div w:id="2086536589">
          <w:marLeft w:val="0"/>
          <w:marRight w:val="0"/>
          <w:marTop w:val="0"/>
          <w:marBottom w:val="0"/>
          <w:divBdr>
            <w:top w:val="none" w:sz="0" w:space="0" w:color="auto"/>
            <w:left w:val="none" w:sz="0" w:space="0" w:color="auto"/>
            <w:bottom w:val="none" w:sz="0" w:space="0" w:color="auto"/>
            <w:right w:val="none" w:sz="0" w:space="0" w:color="auto"/>
          </w:divBdr>
        </w:div>
        <w:div w:id="1894267560">
          <w:marLeft w:val="0"/>
          <w:marRight w:val="0"/>
          <w:marTop w:val="0"/>
          <w:marBottom w:val="0"/>
          <w:divBdr>
            <w:top w:val="none" w:sz="0" w:space="0" w:color="auto"/>
            <w:left w:val="none" w:sz="0" w:space="0" w:color="auto"/>
            <w:bottom w:val="none" w:sz="0" w:space="0" w:color="auto"/>
            <w:right w:val="none" w:sz="0" w:space="0" w:color="auto"/>
          </w:divBdr>
        </w:div>
        <w:div w:id="1409384158">
          <w:marLeft w:val="0"/>
          <w:marRight w:val="0"/>
          <w:marTop w:val="0"/>
          <w:marBottom w:val="0"/>
          <w:divBdr>
            <w:top w:val="none" w:sz="0" w:space="0" w:color="auto"/>
            <w:left w:val="none" w:sz="0" w:space="0" w:color="auto"/>
            <w:bottom w:val="none" w:sz="0" w:space="0" w:color="auto"/>
            <w:right w:val="none" w:sz="0" w:space="0" w:color="auto"/>
          </w:divBdr>
        </w:div>
        <w:div w:id="746222160">
          <w:marLeft w:val="0"/>
          <w:marRight w:val="0"/>
          <w:marTop w:val="0"/>
          <w:marBottom w:val="0"/>
          <w:divBdr>
            <w:top w:val="none" w:sz="0" w:space="0" w:color="auto"/>
            <w:left w:val="none" w:sz="0" w:space="0" w:color="auto"/>
            <w:bottom w:val="none" w:sz="0" w:space="0" w:color="auto"/>
            <w:right w:val="none" w:sz="0" w:space="0" w:color="auto"/>
          </w:divBdr>
        </w:div>
        <w:div w:id="298726044">
          <w:marLeft w:val="0"/>
          <w:marRight w:val="0"/>
          <w:marTop w:val="0"/>
          <w:marBottom w:val="0"/>
          <w:divBdr>
            <w:top w:val="none" w:sz="0" w:space="0" w:color="auto"/>
            <w:left w:val="none" w:sz="0" w:space="0" w:color="auto"/>
            <w:bottom w:val="none" w:sz="0" w:space="0" w:color="auto"/>
            <w:right w:val="none" w:sz="0" w:space="0" w:color="auto"/>
          </w:divBdr>
        </w:div>
        <w:div w:id="721177921">
          <w:marLeft w:val="0"/>
          <w:marRight w:val="0"/>
          <w:marTop w:val="0"/>
          <w:marBottom w:val="0"/>
          <w:divBdr>
            <w:top w:val="none" w:sz="0" w:space="0" w:color="auto"/>
            <w:left w:val="none" w:sz="0" w:space="0" w:color="auto"/>
            <w:bottom w:val="none" w:sz="0" w:space="0" w:color="auto"/>
            <w:right w:val="none" w:sz="0" w:space="0" w:color="auto"/>
          </w:divBdr>
        </w:div>
        <w:div w:id="1249801756">
          <w:marLeft w:val="0"/>
          <w:marRight w:val="0"/>
          <w:marTop w:val="0"/>
          <w:marBottom w:val="0"/>
          <w:divBdr>
            <w:top w:val="none" w:sz="0" w:space="0" w:color="auto"/>
            <w:left w:val="none" w:sz="0" w:space="0" w:color="auto"/>
            <w:bottom w:val="none" w:sz="0" w:space="0" w:color="auto"/>
            <w:right w:val="none" w:sz="0" w:space="0" w:color="auto"/>
          </w:divBdr>
        </w:div>
        <w:div w:id="961694846">
          <w:marLeft w:val="0"/>
          <w:marRight w:val="0"/>
          <w:marTop w:val="0"/>
          <w:marBottom w:val="0"/>
          <w:divBdr>
            <w:top w:val="none" w:sz="0" w:space="0" w:color="auto"/>
            <w:left w:val="none" w:sz="0" w:space="0" w:color="auto"/>
            <w:bottom w:val="none" w:sz="0" w:space="0" w:color="auto"/>
            <w:right w:val="none" w:sz="0" w:space="0" w:color="auto"/>
          </w:divBdr>
        </w:div>
        <w:div w:id="315108655">
          <w:marLeft w:val="0"/>
          <w:marRight w:val="0"/>
          <w:marTop w:val="0"/>
          <w:marBottom w:val="0"/>
          <w:divBdr>
            <w:top w:val="none" w:sz="0" w:space="0" w:color="auto"/>
            <w:left w:val="none" w:sz="0" w:space="0" w:color="auto"/>
            <w:bottom w:val="none" w:sz="0" w:space="0" w:color="auto"/>
            <w:right w:val="none" w:sz="0" w:space="0" w:color="auto"/>
          </w:divBdr>
        </w:div>
        <w:div w:id="85924089">
          <w:marLeft w:val="0"/>
          <w:marRight w:val="0"/>
          <w:marTop w:val="0"/>
          <w:marBottom w:val="0"/>
          <w:divBdr>
            <w:top w:val="none" w:sz="0" w:space="0" w:color="auto"/>
            <w:left w:val="none" w:sz="0" w:space="0" w:color="auto"/>
            <w:bottom w:val="none" w:sz="0" w:space="0" w:color="auto"/>
            <w:right w:val="none" w:sz="0" w:space="0" w:color="auto"/>
          </w:divBdr>
        </w:div>
        <w:div w:id="428695553">
          <w:marLeft w:val="0"/>
          <w:marRight w:val="0"/>
          <w:marTop w:val="0"/>
          <w:marBottom w:val="0"/>
          <w:divBdr>
            <w:top w:val="none" w:sz="0" w:space="0" w:color="auto"/>
            <w:left w:val="none" w:sz="0" w:space="0" w:color="auto"/>
            <w:bottom w:val="none" w:sz="0" w:space="0" w:color="auto"/>
            <w:right w:val="none" w:sz="0" w:space="0" w:color="auto"/>
          </w:divBdr>
        </w:div>
        <w:div w:id="648897832">
          <w:marLeft w:val="0"/>
          <w:marRight w:val="0"/>
          <w:marTop w:val="0"/>
          <w:marBottom w:val="0"/>
          <w:divBdr>
            <w:top w:val="none" w:sz="0" w:space="0" w:color="auto"/>
            <w:left w:val="none" w:sz="0" w:space="0" w:color="auto"/>
            <w:bottom w:val="none" w:sz="0" w:space="0" w:color="auto"/>
            <w:right w:val="none" w:sz="0" w:space="0" w:color="auto"/>
          </w:divBdr>
        </w:div>
        <w:div w:id="1499491877">
          <w:marLeft w:val="0"/>
          <w:marRight w:val="0"/>
          <w:marTop w:val="0"/>
          <w:marBottom w:val="0"/>
          <w:divBdr>
            <w:top w:val="none" w:sz="0" w:space="0" w:color="auto"/>
            <w:left w:val="none" w:sz="0" w:space="0" w:color="auto"/>
            <w:bottom w:val="none" w:sz="0" w:space="0" w:color="auto"/>
            <w:right w:val="none" w:sz="0" w:space="0" w:color="auto"/>
          </w:divBdr>
        </w:div>
        <w:div w:id="586769810">
          <w:marLeft w:val="0"/>
          <w:marRight w:val="0"/>
          <w:marTop w:val="0"/>
          <w:marBottom w:val="0"/>
          <w:divBdr>
            <w:top w:val="none" w:sz="0" w:space="0" w:color="auto"/>
            <w:left w:val="none" w:sz="0" w:space="0" w:color="auto"/>
            <w:bottom w:val="none" w:sz="0" w:space="0" w:color="auto"/>
            <w:right w:val="none" w:sz="0" w:space="0" w:color="auto"/>
          </w:divBdr>
        </w:div>
      </w:divsChild>
    </w:div>
    <w:div w:id="1161963623">
      <w:bodyDiv w:val="1"/>
      <w:marLeft w:val="0"/>
      <w:marRight w:val="0"/>
      <w:marTop w:val="0"/>
      <w:marBottom w:val="0"/>
      <w:divBdr>
        <w:top w:val="none" w:sz="0" w:space="0" w:color="auto"/>
        <w:left w:val="none" w:sz="0" w:space="0" w:color="auto"/>
        <w:bottom w:val="none" w:sz="0" w:space="0" w:color="auto"/>
        <w:right w:val="none" w:sz="0" w:space="0" w:color="auto"/>
      </w:divBdr>
      <w:divsChild>
        <w:div w:id="29914386">
          <w:marLeft w:val="0"/>
          <w:marRight w:val="0"/>
          <w:marTop w:val="0"/>
          <w:marBottom w:val="0"/>
          <w:divBdr>
            <w:top w:val="none" w:sz="0" w:space="0" w:color="auto"/>
            <w:left w:val="none" w:sz="0" w:space="0" w:color="auto"/>
            <w:bottom w:val="none" w:sz="0" w:space="0" w:color="auto"/>
            <w:right w:val="none" w:sz="0" w:space="0" w:color="auto"/>
          </w:divBdr>
        </w:div>
        <w:div w:id="1245608690">
          <w:marLeft w:val="0"/>
          <w:marRight w:val="0"/>
          <w:marTop w:val="0"/>
          <w:marBottom w:val="0"/>
          <w:divBdr>
            <w:top w:val="none" w:sz="0" w:space="0" w:color="auto"/>
            <w:left w:val="none" w:sz="0" w:space="0" w:color="auto"/>
            <w:bottom w:val="none" w:sz="0" w:space="0" w:color="auto"/>
            <w:right w:val="none" w:sz="0" w:space="0" w:color="auto"/>
          </w:divBdr>
        </w:div>
        <w:div w:id="1348601004">
          <w:marLeft w:val="0"/>
          <w:marRight w:val="0"/>
          <w:marTop w:val="0"/>
          <w:marBottom w:val="0"/>
          <w:divBdr>
            <w:top w:val="none" w:sz="0" w:space="0" w:color="auto"/>
            <w:left w:val="none" w:sz="0" w:space="0" w:color="auto"/>
            <w:bottom w:val="none" w:sz="0" w:space="0" w:color="auto"/>
            <w:right w:val="none" w:sz="0" w:space="0" w:color="auto"/>
          </w:divBdr>
        </w:div>
      </w:divsChild>
    </w:div>
    <w:div w:id="1170951563">
      <w:bodyDiv w:val="1"/>
      <w:marLeft w:val="0"/>
      <w:marRight w:val="0"/>
      <w:marTop w:val="0"/>
      <w:marBottom w:val="0"/>
      <w:divBdr>
        <w:top w:val="none" w:sz="0" w:space="0" w:color="auto"/>
        <w:left w:val="none" w:sz="0" w:space="0" w:color="auto"/>
        <w:bottom w:val="none" w:sz="0" w:space="0" w:color="auto"/>
        <w:right w:val="none" w:sz="0" w:space="0" w:color="auto"/>
      </w:divBdr>
    </w:div>
    <w:div w:id="1192693147">
      <w:bodyDiv w:val="1"/>
      <w:marLeft w:val="0"/>
      <w:marRight w:val="0"/>
      <w:marTop w:val="0"/>
      <w:marBottom w:val="0"/>
      <w:divBdr>
        <w:top w:val="none" w:sz="0" w:space="0" w:color="auto"/>
        <w:left w:val="none" w:sz="0" w:space="0" w:color="auto"/>
        <w:bottom w:val="none" w:sz="0" w:space="0" w:color="auto"/>
        <w:right w:val="none" w:sz="0" w:space="0" w:color="auto"/>
      </w:divBdr>
    </w:div>
    <w:div w:id="1194346722">
      <w:bodyDiv w:val="1"/>
      <w:marLeft w:val="0"/>
      <w:marRight w:val="0"/>
      <w:marTop w:val="0"/>
      <w:marBottom w:val="0"/>
      <w:divBdr>
        <w:top w:val="none" w:sz="0" w:space="0" w:color="auto"/>
        <w:left w:val="none" w:sz="0" w:space="0" w:color="auto"/>
        <w:bottom w:val="none" w:sz="0" w:space="0" w:color="auto"/>
        <w:right w:val="none" w:sz="0" w:space="0" w:color="auto"/>
      </w:divBdr>
    </w:div>
    <w:div w:id="1232036801">
      <w:bodyDiv w:val="1"/>
      <w:marLeft w:val="0"/>
      <w:marRight w:val="0"/>
      <w:marTop w:val="0"/>
      <w:marBottom w:val="0"/>
      <w:divBdr>
        <w:top w:val="none" w:sz="0" w:space="0" w:color="auto"/>
        <w:left w:val="none" w:sz="0" w:space="0" w:color="auto"/>
        <w:bottom w:val="none" w:sz="0" w:space="0" w:color="auto"/>
        <w:right w:val="none" w:sz="0" w:space="0" w:color="auto"/>
      </w:divBdr>
    </w:div>
    <w:div w:id="1235312620">
      <w:bodyDiv w:val="1"/>
      <w:marLeft w:val="0"/>
      <w:marRight w:val="0"/>
      <w:marTop w:val="0"/>
      <w:marBottom w:val="0"/>
      <w:divBdr>
        <w:top w:val="none" w:sz="0" w:space="0" w:color="auto"/>
        <w:left w:val="none" w:sz="0" w:space="0" w:color="auto"/>
        <w:bottom w:val="none" w:sz="0" w:space="0" w:color="auto"/>
        <w:right w:val="none" w:sz="0" w:space="0" w:color="auto"/>
      </w:divBdr>
    </w:div>
    <w:div w:id="1243221625">
      <w:bodyDiv w:val="1"/>
      <w:marLeft w:val="0"/>
      <w:marRight w:val="0"/>
      <w:marTop w:val="0"/>
      <w:marBottom w:val="0"/>
      <w:divBdr>
        <w:top w:val="none" w:sz="0" w:space="0" w:color="auto"/>
        <w:left w:val="none" w:sz="0" w:space="0" w:color="auto"/>
        <w:bottom w:val="none" w:sz="0" w:space="0" w:color="auto"/>
        <w:right w:val="none" w:sz="0" w:space="0" w:color="auto"/>
      </w:divBdr>
    </w:div>
    <w:div w:id="1254779533">
      <w:bodyDiv w:val="1"/>
      <w:marLeft w:val="0"/>
      <w:marRight w:val="0"/>
      <w:marTop w:val="0"/>
      <w:marBottom w:val="0"/>
      <w:divBdr>
        <w:top w:val="none" w:sz="0" w:space="0" w:color="auto"/>
        <w:left w:val="none" w:sz="0" w:space="0" w:color="auto"/>
        <w:bottom w:val="none" w:sz="0" w:space="0" w:color="auto"/>
        <w:right w:val="none" w:sz="0" w:space="0" w:color="auto"/>
      </w:divBdr>
    </w:div>
    <w:div w:id="1276402410">
      <w:bodyDiv w:val="1"/>
      <w:marLeft w:val="0"/>
      <w:marRight w:val="0"/>
      <w:marTop w:val="0"/>
      <w:marBottom w:val="0"/>
      <w:divBdr>
        <w:top w:val="none" w:sz="0" w:space="0" w:color="auto"/>
        <w:left w:val="none" w:sz="0" w:space="0" w:color="auto"/>
        <w:bottom w:val="none" w:sz="0" w:space="0" w:color="auto"/>
        <w:right w:val="none" w:sz="0" w:space="0" w:color="auto"/>
      </w:divBdr>
    </w:div>
    <w:div w:id="1282882764">
      <w:bodyDiv w:val="1"/>
      <w:marLeft w:val="0"/>
      <w:marRight w:val="0"/>
      <w:marTop w:val="0"/>
      <w:marBottom w:val="0"/>
      <w:divBdr>
        <w:top w:val="none" w:sz="0" w:space="0" w:color="auto"/>
        <w:left w:val="none" w:sz="0" w:space="0" w:color="auto"/>
        <w:bottom w:val="none" w:sz="0" w:space="0" w:color="auto"/>
        <w:right w:val="none" w:sz="0" w:space="0" w:color="auto"/>
      </w:divBdr>
    </w:div>
    <w:div w:id="1285308467">
      <w:bodyDiv w:val="1"/>
      <w:marLeft w:val="0"/>
      <w:marRight w:val="0"/>
      <w:marTop w:val="0"/>
      <w:marBottom w:val="0"/>
      <w:divBdr>
        <w:top w:val="none" w:sz="0" w:space="0" w:color="auto"/>
        <w:left w:val="none" w:sz="0" w:space="0" w:color="auto"/>
        <w:bottom w:val="none" w:sz="0" w:space="0" w:color="auto"/>
        <w:right w:val="none" w:sz="0" w:space="0" w:color="auto"/>
      </w:divBdr>
    </w:div>
    <w:div w:id="1285698142">
      <w:bodyDiv w:val="1"/>
      <w:marLeft w:val="0"/>
      <w:marRight w:val="0"/>
      <w:marTop w:val="0"/>
      <w:marBottom w:val="0"/>
      <w:divBdr>
        <w:top w:val="none" w:sz="0" w:space="0" w:color="auto"/>
        <w:left w:val="none" w:sz="0" w:space="0" w:color="auto"/>
        <w:bottom w:val="none" w:sz="0" w:space="0" w:color="auto"/>
        <w:right w:val="none" w:sz="0" w:space="0" w:color="auto"/>
      </w:divBdr>
    </w:div>
    <w:div w:id="1309745950">
      <w:bodyDiv w:val="1"/>
      <w:marLeft w:val="0"/>
      <w:marRight w:val="0"/>
      <w:marTop w:val="0"/>
      <w:marBottom w:val="0"/>
      <w:divBdr>
        <w:top w:val="none" w:sz="0" w:space="0" w:color="auto"/>
        <w:left w:val="none" w:sz="0" w:space="0" w:color="auto"/>
        <w:bottom w:val="none" w:sz="0" w:space="0" w:color="auto"/>
        <w:right w:val="none" w:sz="0" w:space="0" w:color="auto"/>
      </w:divBdr>
    </w:div>
    <w:div w:id="1312825417">
      <w:bodyDiv w:val="1"/>
      <w:marLeft w:val="0"/>
      <w:marRight w:val="0"/>
      <w:marTop w:val="0"/>
      <w:marBottom w:val="0"/>
      <w:divBdr>
        <w:top w:val="none" w:sz="0" w:space="0" w:color="auto"/>
        <w:left w:val="none" w:sz="0" w:space="0" w:color="auto"/>
        <w:bottom w:val="none" w:sz="0" w:space="0" w:color="auto"/>
        <w:right w:val="none" w:sz="0" w:space="0" w:color="auto"/>
      </w:divBdr>
    </w:div>
    <w:div w:id="1313563724">
      <w:bodyDiv w:val="1"/>
      <w:marLeft w:val="0"/>
      <w:marRight w:val="0"/>
      <w:marTop w:val="0"/>
      <w:marBottom w:val="0"/>
      <w:divBdr>
        <w:top w:val="none" w:sz="0" w:space="0" w:color="auto"/>
        <w:left w:val="none" w:sz="0" w:space="0" w:color="auto"/>
        <w:bottom w:val="none" w:sz="0" w:space="0" w:color="auto"/>
        <w:right w:val="none" w:sz="0" w:space="0" w:color="auto"/>
      </w:divBdr>
    </w:div>
    <w:div w:id="1373503501">
      <w:bodyDiv w:val="1"/>
      <w:marLeft w:val="0"/>
      <w:marRight w:val="0"/>
      <w:marTop w:val="0"/>
      <w:marBottom w:val="0"/>
      <w:divBdr>
        <w:top w:val="none" w:sz="0" w:space="0" w:color="auto"/>
        <w:left w:val="none" w:sz="0" w:space="0" w:color="auto"/>
        <w:bottom w:val="none" w:sz="0" w:space="0" w:color="auto"/>
        <w:right w:val="none" w:sz="0" w:space="0" w:color="auto"/>
      </w:divBdr>
    </w:div>
    <w:div w:id="1378312226">
      <w:bodyDiv w:val="1"/>
      <w:marLeft w:val="0"/>
      <w:marRight w:val="0"/>
      <w:marTop w:val="0"/>
      <w:marBottom w:val="0"/>
      <w:divBdr>
        <w:top w:val="none" w:sz="0" w:space="0" w:color="auto"/>
        <w:left w:val="none" w:sz="0" w:space="0" w:color="auto"/>
        <w:bottom w:val="none" w:sz="0" w:space="0" w:color="auto"/>
        <w:right w:val="none" w:sz="0" w:space="0" w:color="auto"/>
      </w:divBdr>
    </w:div>
    <w:div w:id="1389305129">
      <w:bodyDiv w:val="1"/>
      <w:marLeft w:val="0"/>
      <w:marRight w:val="0"/>
      <w:marTop w:val="0"/>
      <w:marBottom w:val="0"/>
      <w:divBdr>
        <w:top w:val="none" w:sz="0" w:space="0" w:color="auto"/>
        <w:left w:val="none" w:sz="0" w:space="0" w:color="auto"/>
        <w:bottom w:val="none" w:sz="0" w:space="0" w:color="auto"/>
        <w:right w:val="none" w:sz="0" w:space="0" w:color="auto"/>
      </w:divBdr>
    </w:div>
    <w:div w:id="1389911682">
      <w:bodyDiv w:val="1"/>
      <w:marLeft w:val="0"/>
      <w:marRight w:val="0"/>
      <w:marTop w:val="0"/>
      <w:marBottom w:val="0"/>
      <w:divBdr>
        <w:top w:val="none" w:sz="0" w:space="0" w:color="auto"/>
        <w:left w:val="none" w:sz="0" w:space="0" w:color="auto"/>
        <w:bottom w:val="none" w:sz="0" w:space="0" w:color="auto"/>
        <w:right w:val="none" w:sz="0" w:space="0" w:color="auto"/>
      </w:divBdr>
    </w:div>
    <w:div w:id="1409768757">
      <w:bodyDiv w:val="1"/>
      <w:marLeft w:val="0"/>
      <w:marRight w:val="0"/>
      <w:marTop w:val="0"/>
      <w:marBottom w:val="0"/>
      <w:divBdr>
        <w:top w:val="none" w:sz="0" w:space="0" w:color="auto"/>
        <w:left w:val="none" w:sz="0" w:space="0" w:color="auto"/>
        <w:bottom w:val="none" w:sz="0" w:space="0" w:color="auto"/>
        <w:right w:val="none" w:sz="0" w:space="0" w:color="auto"/>
      </w:divBdr>
    </w:div>
    <w:div w:id="1412506735">
      <w:bodyDiv w:val="1"/>
      <w:marLeft w:val="0"/>
      <w:marRight w:val="0"/>
      <w:marTop w:val="0"/>
      <w:marBottom w:val="0"/>
      <w:divBdr>
        <w:top w:val="none" w:sz="0" w:space="0" w:color="auto"/>
        <w:left w:val="none" w:sz="0" w:space="0" w:color="auto"/>
        <w:bottom w:val="none" w:sz="0" w:space="0" w:color="auto"/>
        <w:right w:val="none" w:sz="0" w:space="0" w:color="auto"/>
      </w:divBdr>
    </w:div>
    <w:div w:id="1444763577">
      <w:bodyDiv w:val="1"/>
      <w:marLeft w:val="0"/>
      <w:marRight w:val="0"/>
      <w:marTop w:val="0"/>
      <w:marBottom w:val="0"/>
      <w:divBdr>
        <w:top w:val="none" w:sz="0" w:space="0" w:color="auto"/>
        <w:left w:val="none" w:sz="0" w:space="0" w:color="auto"/>
        <w:bottom w:val="none" w:sz="0" w:space="0" w:color="auto"/>
        <w:right w:val="none" w:sz="0" w:space="0" w:color="auto"/>
      </w:divBdr>
    </w:div>
    <w:div w:id="1456824982">
      <w:bodyDiv w:val="1"/>
      <w:marLeft w:val="0"/>
      <w:marRight w:val="0"/>
      <w:marTop w:val="0"/>
      <w:marBottom w:val="0"/>
      <w:divBdr>
        <w:top w:val="none" w:sz="0" w:space="0" w:color="auto"/>
        <w:left w:val="none" w:sz="0" w:space="0" w:color="auto"/>
        <w:bottom w:val="none" w:sz="0" w:space="0" w:color="auto"/>
        <w:right w:val="none" w:sz="0" w:space="0" w:color="auto"/>
      </w:divBdr>
    </w:div>
    <w:div w:id="1464234474">
      <w:bodyDiv w:val="1"/>
      <w:marLeft w:val="0"/>
      <w:marRight w:val="0"/>
      <w:marTop w:val="0"/>
      <w:marBottom w:val="0"/>
      <w:divBdr>
        <w:top w:val="none" w:sz="0" w:space="0" w:color="auto"/>
        <w:left w:val="none" w:sz="0" w:space="0" w:color="auto"/>
        <w:bottom w:val="none" w:sz="0" w:space="0" w:color="auto"/>
        <w:right w:val="none" w:sz="0" w:space="0" w:color="auto"/>
      </w:divBdr>
      <w:divsChild>
        <w:div w:id="994575395">
          <w:marLeft w:val="0"/>
          <w:marRight w:val="0"/>
          <w:marTop w:val="0"/>
          <w:marBottom w:val="0"/>
          <w:divBdr>
            <w:top w:val="none" w:sz="0" w:space="0" w:color="auto"/>
            <w:left w:val="none" w:sz="0" w:space="0" w:color="auto"/>
            <w:bottom w:val="none" w:sz="0" w:space="0" w:color="auto"/>
            <w:right w:val="none" w:sz="0" w:space="0" w:color="auto"/>
          </w:divBdr>
        </w:div>
        <w:div w:id="753354828">
          <w:marLeft w:val="0"/>
          <w:marRight w:val="0"/>
          <w:marTop w:val="0"/>
          <w:marBottom w:val="0"/>
          <w:divBdr>
            <w:top w:val="none" w:sz="0" w:space="0" w:color="auto"/>
            <w:left w:val="none" w:sz="0" w:space="0" w:color="auto"/>
            <w:bottom w:val="none" w:sz="0" w:space="0" w:color="auto"/>
            <w:right w:val="none" w:sz="0" w:space="0" w:color="auto"/>
          </w:divBdr>
        </w:div>
        <w:div w:id="675570857">
          <w:marLeft w:val="0"/>
          <w:marRight w:val="0"/>
          <w:marTop w:val="0"/>
          <w:marBottom w:val="0"/>
          <w:divBdr>
            <w:top w:val="none" w:sz="0" w:space="0" w:color="auto"/>
            <w:left w:val="none" w:sz="0" w:space="0" w:color="auto"/>
            <w:bottom w:val="none" w:sz="0" w:space="0" w:color="auto"/>
            <w:right w:val="none" w:sz="0" w:space="0" w:color="auto"/>
          </w:divBdr>
        </w:div>
        <w:div w:id="1576892857">
          <w:marLeft w:val="0"/>
          <w:marRight w:val="0"/>
          <w:marTop w:val="0"/>
          <w:marBottom w:val="0"/>
          <w:divBdr>
            <w:top w:val="none" w:sz="0" w:space="0" w:color="auto"/>
            <w:left w:val="none" w:sz="0" w:space="0" w:color="auto"/>
            <w:bottom w:val="none" w:sz="0" w:space="0" w:color="auto"/>
            <w:right w:val="none" w:sz="0" w:space="0" w:color="auto"/>
          </w:divBdr>
        </w:div>
        <w:div w:id="1647969379">
          <w:marLeft w:val="0"/>
          <w:marRight w:val="0"/>
          <w:marTop w:val="0"/>
          <w:marBottom w:val="0"/>
          <w:divBdr>
            <w:top w:val="none" w:sz="0" w:space="0" w:color="auto"/>
            <w:left w:val="none" w:sz="0" w:space="0" w:color="auto"/>
            <w:bottom w:val="none" w:sz="0" w:space="0" w:color="auto"/>
            <w:right w:val="none" w:sz="0" w:space="0" w:color="auto"/>
          </w:divBdr>
        </w:div>
        <w:div w:id="1333989131">
          <w:marLeft w:val="0"/>
          <w:marRight w:val="0"/>
          <w:marTop w:val="0"/>
          <w:marBottom w:val="0"/>
          <w:divBdr>
            <w:top w:val="none" w:sz="0" w:space="0" w:color="auto"/>
            <w:left w:val="none" w:sz="0" w:space="0" w:color="auto"/>
            <w:bottom w:val="none" w:sz="0" w:space="0" w:color="auto"/>
            <w:right w:val="none" w:sz="0" w:space="0" w:color="auto"/>
          </w:divBdr>
        </w:div>
        <w:div w:id="666788151">
          <w:marLeft w:val="0"/>
          <w:marRight w:val="0"/>
          <w:marTop w:val="0"/>
          <w:marBottom w:val="0"/>
          <w:divBdr>
            <w:top w:val="none" w:sz="0" w:space="0" w:color="auto"/>
            <w:left w:val="none" w:sz="0" w:space="0" w:color="auto"/>
            <w:bottom w:val="none" w:sz="0" w:space="0" w:color="auto"/>
            <w:right w:val="none" w:sz="0" w:space="0" w:color="auto"/>
          </w:divBdr>
        </w:div>
        <w:div w:id="747388429">
          <w:marLeft w:val="0"/>
          <w:marRight w:val="0"/>
          <w:marTop w:val="0"/>
          <w:marBottom w:val="0"/>
          <w:divBdr>
            <w:top w:val="none" w:sz="0" w:space="0" w:color="auto"/>
            <w:left w:val="none" w:sz="0" w:space="0" w:color="auto"/>
            <w:bottom w:val="none" w:sz="0" w:space="0" w:color="auto"/>
            <w:right w:val="none" w:sz="0" w:space="0" w:color="auto"/>
          </w:divBdr>
        </w:div>
        <w:div w:id="566573530">
          <w:marLeft w:val="0"/>
          <w:marRight w:val="0"/>
          <w:marTop w:val="0"/>
          <w:marBottom w:val="0"/>
          <w:divBdr>
            <w:top w:val="none" w:sz="0" w:space="0" w:color="auto"/>
            <w:left w:val="none" w:sz="0" w:space="0" w:color="auto"/>
            <w:bottom w:val="none" w:sz="0" w:space="0" w:color="auto"/>
            <w:right w:val="none" w:sz="0" w:space="0" w:color="auto"/>
          </w:divBdr>
        </w:div>
        <w:div w:id="65887147">
          <w:marLeft w:val="0"/>
          <w:marRight w:val="0"/>
          <w:marTop w:val="0"/>
          <w:marBottom w:val="0"/>
          <w:divBdr>
            <w:top w:val="none" w:sz="0" w:space="0" w:color="auto"/>
            <w:left w:val="none" w:sz="0" w:space="0" w:color="auto"/>
            <w:bottom w:val="none" w:sz="0" w:space="0" w:color="auto"/>
            <w:right w:val="none" w:sz="0" w:space="0" w:color="auto"/>
          </w:divBdr>
        </w:div>
        <w:div w:id="1655064638">
          <w:marLeft w:val="0"/>
          <w:marRight w:val="0"/>
          <w:marTop w:val="0"/>
          <w:marBottom w:val="0"/>
          <w:divBdr>
            <w:top w:val="none" w:sz="0" w:space="0" w:color="auto"/>
            <w:left w:val="none" w:sz="0" w:space="0" w:color="auto"/>
            <w:bottom w:val="none" w:sz="0" w:space="0" w:color="auto"/>
            <w:right w:val="none" w:sz="0" w:space="0" w:color="auto"/>
          </w:divBdr>
        </w:div>
        <w:div w:id="138740429">
          <w:marLeft w:val="0"/>
          <w:marRight w:val="0"/>
          <w:marTop w:val="0"/>
          <w:marBottom w:val="0"/>
          <w:divBdr>
            <w:top w:val="none" w:sz="0" w:space="0" w:color="auto"/>
            <w:left w:val="none" w:sz="0" w:space="0" w:color="auto"/>
            <w:bottom w:val="none" w:sz="0" w:space="0" w:color="auto"/>
            <w:right w:val="none" w:sz="0" w:space="0" w:color="auto"/>
          </w:divBdr>
        </w:div>
        <w:div w:id="1768846688">
          <w:marLeft w:val="0"/>
          <w:marRight w:val="0"/>
          <w:marTop w:val="0"/>
          <w:marBottom w:val="0"/>
          <w:divBdr>
            <w:top w:val="none" w:sz="0" w:space="0" w:color="auto"/>
            <w:left w:val="none" w:sz="0" w:space="0" w:color="auto"/>
            <w:bottom w:val="none" w:sz="0" w:space="0" w:color="auto"/>
            <w:right w:val="none" w:sz="0" w:space="0" w:color="auto"/>
          </w:divBdr>
        </w:div>
        <w:div w:id="209650448">
          <w:marLeft w:val="0"/>
          <w:marRight w:val="0"/>
          <w:marTop w:val="0"/>
          <w:marBottom w:val="0"/>
          <w:divBdr>
            <w:top w:val="none" w:sz="0" w:space="0" w:color="auto"/>
            <w:left w:val="none" w:sz="0" w:space="0" w:color="auto"/>
            <w:bottom w:val="none" w:sz="0" w:space="0" w:color="auto"/>
            <w:right w:val="none" w:sz="0" w:space="0" w:color="auto"/>
          </w:divBdr>
        </w:div>
        <w:div w:id="291640105">
          <w:marLeft w:val="0"/>
          <w:marRight w:val="0"/>
          <w:marTop w:val="0"/>
          <w:marBottom w:val="0"/>
          <w:divBdr>
            <w:top w:val="none" w:sz="0" w:space="0" w:color="auto"/>
            <w:left w:val="none" w:sz="0" w:space="0" w:color="auto"/>
            <w:bottom w:val="none" w:sz="0" w:space="0" w:color="auto"/>
            <w:right w:val="none" w:sz="0" w:space="0" w:color="auto"/>
          </w:divBdr>
        </w:div>
        <w:div w:id="284316849">
          <w:marLeft w:val="0"/>
          <w:marRight w:val="0"/>
          <w:marTop w:val="0"/>
          <w:marBottom w:val="0"/>
          <w:divBdr>
            <w:top w:val="none" w:sz="0" w:space="0" w:color="auto"/>
            <w:left w:val="none" w:sz="0" w:space="0" w:color="auto"/>
            <w:bottom w:val="none" w:sz="0" w:space="0" w:color="auto"/>
            <w:right w:val="none" w:sz="0" w:space="0" w:color="auto"/>
          </w:divBdr>
        </w:div>
        <w:div w:id="447167550">
          <w:marLeft w:val="0"/>
          <w:marRight w:val="0"/>
          <w:marTop w:val="0"/>
          <w:marBottom w:val="0"/>
          <w:divBdr>
            <w:top w:val="none" w:sz="0" w:space="0" w:color="auto"/>
            <w:left w:val="none" w:sz="0" w:space="0" w:color="auto"/>
            <w:bottom w:val="none" w:sz="0" w:space="0" w:color="auto"/>
            <w:right w:val="none" w:sz="0" w:space="0" w:color="auto"/>
          </w:divBdr>
        </w:div>
        <w:div w:id="858003478">
          <w:marLeft w:val="0"/>
          <w:marRight w:val="0"/>
          <w:marTop w:val="0"/>
          <w:marBottom w:val="0"/>
          <w:divBdr>
            <w:top w:val="none" w:sz="0" w:space="0" w:color="auto"/>
            <w:left w:val="none" w:sz="0" w:space="0" w:color="auto"/>
            <w:bottom w:val="none" w:sz="0" w:space="0" w:color="auto"/>
            <w:right w:val="none" w:sz="0" w:space="0" w:color="auto"/>
          </w:divBdr>
        </w:div>
        <w:div w:id="22635173">
          <w:marLeft w:val="0"/>
          <w:marRight w:val="0"/>
          <w:marTop w:val="0"/>
          <w:marBottom w:val="0"/>
          <w:divBdr>
            <w:top w:val="none" w:sz="0" w:space="0" w:color="auto"/>
            <w:left w:val="none" w:sz="0" w:space="0" w:color="auto"/>
            <w:bottom w:val="none" w:sz="0" w:space="0" w:color="auto"/>
            <w:right w:val="none" w:sz="0" w:space="0" w:color="auto"/>
          </w:divBdr>
        </w:div>
        <w:div w:id="1841240248">
          <w:marLeft w:val="0"/>
          <w:marRight w:val="0"/>
          <w:marTop w:val="0"/>
          <w:marBottom w:val="0"/>
          <w:divBdr>
            <w:top w:val="none" w:sz="0" w:space="0" w:color="auto"/>
            <w:left w:val="none" w:sz="0" w:space="0" w:color="auto"/>
            <w:bottom w:val="none" w:sz="0" w:space="0" w:color="auto"/>
            <w:right w:val="none" w:sz="0" w:space="0" w:color="auto"/>
          </w:divBdr>
        </w:div>
        <w:div w:id="1795101245">
          <w:marLeft w:val="0"/>
          <w:marRight w:val="0"/>
          <w:marTop w:val="0"/>
          <w:marBottom w:val="0"/>
          <w:divBdr>
            <w:top w:val="none" w:sz="0" w:space="0" w:color="auto"/>
            <w:left w:val="none" w:sz="0" w:space="0" w:color="auto"/>
            <w:bottom w:val="none" w:sz="0" w:space="0" w:color="auto"/>
            <w:right w:val="none" w:sz="0" w:space="0" w:color="auto"/>
          </w:divBdr>
        </w:div>
        <w:div w:id="1002270511">
          <w:marLeft w:val="0"/>
          <w:marRight w:val="0"/>
          <w:marTop w:val="0"/>
          <w:marBottom w:val="0"/>
          <w:divBdr>
            <w:top w:val="none" w:sz="0" w:space="0" w:color="auto"/>
            <w:left w:val="none" w:sz="0" w:space="0" w:color="auto"/>
            <w:bottom w:val="none" w:sz="0" w:space="0" w:color="auto"/>
            <w:right w:val="none" w:sz="0" w:space="0" w:color="auto"/>
          </w:divBdr>
        </w:div>
        <w:div w:id="38894598">
          <w:marLeft w:val="0"/>
          <w:marRight w:val="0"/>
          <w:marTop w:val="0"/>
          <w:marBottom w:val="0"/>
          <w:divBdr>
            <w:top w:val="none" w:sz="0" w:space="0" w:color="auto"/>
            <w:left w:val="none" w:sz="0" w:space="0" w:color="auto"/>
            <w:bottom w:val="none" w:sz="0" w:space="0" w:color="auto"/>
            <w:right w:val="none" w:sz="0" w:space="0" w:color="auto"/>
          </w:divBdr>
        </w:div>
        <w:div w:id="502934127">
          <w:marLeft w:val="0"/>
          <w:marRight w:val="0"/>
          <w:marTop w:val="0"/>
          <w:marBottom w:val="0"/>
          <w:divBdr>
            <w:top w:val="none" w:sz="0" w:space="0" w:color="auto"/>
            <w:left w:val="none" w:sz="0" w:space="0" w:color="auto"/>
            <w:bottom w:val="none" w:sz="0" w:space="0" w:color="auto"/>
            <w:right w:val="none" w:sz="0" w:space="0" w:color="auto"/>
          </w:divBdr>
        </w:div>
        <w:div w:id="12652104">
          <w:marLeft w:val="0"/>
          <w:marRight w:val="0"/>
          <w:marTop w:val="0"/>
          <w:marBottom w:val="0"/>
          <w:divBdr>
            <w:top w:val="none" w:sz="0" w:space="0" w:color="auto"/>
            <w:left w:val="none" w:sz="0" w:space="0" w:color="auto"/>
            <w:bottom w:val="none" w:sz="0" w:space="0" w:color="auto"/>
            <w:right w:val="none" w:sz="0" w:space="0" w:color="auto"/>
          </w:divBdr>
        </w:div>
        <w:div w:id="1836218420">
          <w:marLeft w:val="0"/>
          <w:marRight w:val="0"/>
          <w:marTop w:val="0"/>
          <w:marBottom w:val="0"/>
          <w:divBdr>
            <w:top w:val="none" w:sz="0" w:space="0" w:color="auto"/>
            <w:left w:val="none" w:sz="0" w:space="0" w:color="auto"/>
            <w:bottom w:val="none" w:sz="0" w:space="0" w:color="auto"/>
            <w:right w:val="none" w:sz="0" w:space="0" w:color="auto"/>
          </w:divBdr>
        </w:div>
        <w:div w:id="358973141">
          <w:marLeft w:val="0"/>
          <w:marRight w:val="0"/>
          <w:marTop w:val="0"/>
          <w:marBottom w:val="0"/>
          <w:divBdr>
            <w:top w:val="none" w:sz="0" w:space="0" w:color="auto"/>
            <w:left w:val="none" w:sz="0" w:space="0" w:color="auto"/>
            <w:bottom w:val="none" w:sz="0" w:space="0" w:color="auto"/>
            <w:right w:val="none" w:sz="0" w:space="0" w:color="auto"/>
          </w:divBdr>
        </w:div>
        <w:div w:id="1792895248">
          <w:marLeft w:val="0"/>
          <w:marRight w:val="0"/>
          <w:marTop w:val="0"/>
          <w:marBottom w:val="0"/>
          <w:divBdr>
            <w:top w:val="none" w:sz="0" w:space="0" w:color="auto"/>
            <w:left w:val="none" w:sz="0" w:space="0" w:color="auto"/>
            <w:bottom w:val="none" w:sz="0" w:space="0" w:color="auto"/>
            <w:right w:val="none" w:sz="0" w:space="0" w:color="auto"/>
          </w:divBdr>
        </w:div>
        <w:div w:id="604116597">
          <w:marLeft w:val="0"/>
          <w:marRight w:val="0"/>
          <w:marTop w:val="0"/>
          <w:marBottom w:val="0"/>
          <w:divBdr>
            <w:top w:val="none" w:sz="0" w:space="0" w:color="auto"/>
            <w:left w:val="none" w:sz="0" w:space="0" w:color="auto"/>
            <w:bottom w:val="none" w:sz="0" w:space="0" w:color="auto"/>
            <w:right w:val="none" w:sz="0" w:space="0" w:color="auto"/>
          </w:divBdr>
        </w:div>
        <w:div w:id="86930901">
          <w:marLeft w:val="0"/>
          <w:marRight w:val="0"/>
          <w:marTop w:val="0"/>
          <w:marBottom w:val="0"/>
          <w:divBdr>
            <w:top w:val="none" w:sz="0" w:space="0" w:color="auto"/>
            <w:left w:val="none" w:sz="0" w:space="0" w:color="auto"/>
            <w:bottom w:val="none" w:sz="0" w:space="0" w:color="auto"/>
            <w:right w:val="none" w:sz="0" w:space="0" w:color="auto"/>
          </w:divBdr>
        </w:div>
        <w:div w:id="333803341">
          <w:marLeft w:val="0"/>
          <w:marRight w:val="0"/>
          <w:marTop w:val="0"/>
          <w:marBottom w:val="0"/>
          <w:divBdr>
            <w:top w:val="none" w:sz="0" w:space="0" w:color="auto"/>
            <w:left w:val="none" w:sz="0" w:space="0" w:color="auto"/>
            <w:bottom w:val="none" w:sz="0" w:space="0" w:color="auto"/>
            <w:right w:val="none" w:sz="0" w:space="0" w:color="auto"/>
          </w:divBdr>
        </w:div>
        <w:div w:id="2142111911">
          <w:marLeft w:val="0"/>
          <w:marRight w:val="0"/>
          <w:marTop w:val="0"/>
          <w:marBottom w:val="0"/>
          <w:divBdr>
            <w:top w:val="none" w:sz="0" w:space="0" w:color="auto"/>
            <w:left w:val="none" w:sz="0" w:space="0" w:color="auto"/>
            <w:bottom w:val="none" w:sz="0" w:space="0" w:color="auto"/>
            <w:right w:val="none" w:sz="0" w:space="0" w:color="auto"/>
          </w:divBdr>
        </w:div>
        <w:div w:id="31468064">
          <w:marLeft w:val="0"/>
          <w:marRight w:val="0"/>
          <w:marTop w:val="0"/>
          <w:marBottom w:val="0"/>
          <w:divBdr>
            <w:top w:val="none" w:sz="0" w:space="0" w:color="auto"/>
            <w:left w:val="none" w:sz="0" w:space="0" w:color="auto"/>
            <w:bottom w:val="none" w:sz="0" w:space="0" w:color="auto"/>
            <w:right w:val="none" w:sz="0" w:space="0" w:color="auto"/>
          </w:divBdr>
        </w:div>
        <w:div w:id="643973203">
          <w:marLeft w:val="0"/>
          <w:marRight w:val="0"/>
          <w:marTop w:val="0"/>
          <w:marBottom w:val="0"/>
          <w:divBdr>
            <w:top w:val="none" w:sz="0" w:space="0" w:color="auto"/>
            <w:left w:val="none" w:sz="0" w:space="0" w:color="auto"/>
            <w:bottom w:val="none" w:sz="0" w:space="0" w:color="auto"/>
            <w:right w:val="none" w:sz="0" w:space="0" w:color="auto"/>
          </w:divBdr>
        </w:div>
        <w:div w:id="1150438157">
          <w:marLeft w:val="0"/>
          <w:marRight w:val="0"/>
          <w:marTop w:val="0"/>
          <w:marBottom w:val="0"/>
          <w:divBdr>
            <w:top w:val="none" w:sz="0" w:space="0" w:color="auto"/>
            <w:left w:val="none" w:sz="0" w:space="0" w:color="auto"/>
            <w:bottom w:val="none" w:sz="0" w:space="0" w:color="auto"/>
            <w:right w:val="none" w:sz="0" w:space="0" w:color="auto"/>
          </w:divBdr>
        </w:div>
        <w:div w:id="1136722577">
          <w:marLeft w:val="0"/>
          <w:marRight w:val="0"/>
          <w:marTop w:val="0"/>
          <w:marBottom w:val="0"/>
          <w:divBdr>
            <w:top w:val="none" w:sz="0" w:space="0" w:color="auto"/>
            <w:left w:val="none" w:sz="0" w:space="0" w:color="auto"/>
            <w:bottom w:val="none" w:sz="0" w:space="0" w:color="auto"/>
            <w:right w:val="none" w:sz="0" w:space="0" w:color="auto"/>
          </w:divBdr>
        </w:div>
        <w:div w:id="53622032">
          <w:marLeft w:val="0"/>
          <w:marRight w:val="0"/>
          <w:marTop w:val="0"/>
          <w:marBottom w:val="0"/>
          <w:divBdr>
            <w:top w:val="none" w:sz="0" w:space="0" w:color="auto"/>
            <w:left w:val="none" w:sz="0" w:space="0" w:color="auto"/>
            <w:bottom w:val="none" w:sz="0" w:space="0" w:color="auto"/>
            <w:right w:val="none" w:sz="0" w:space="0" w:color="auto"/>
          </w:divBdr>
        </w:div>
        <w:div w:id="791438849">
          <w:marLeft w:val="0"/>
          <w:marRight w:val="0"/>
          <w:marTop w:val="0"/>
          <w:marBottom w:val="0"/>
          <w:divBdr>
            <w:top w:val="none" w:sz="0" w:space="0" w:color="auto"/>
            <w:left w:val="none" w:sz="0" w:space="0" w:color="auto"/>
            <w:bottom w:val="none" w:sz="0" w:space="0" w:color="auto"/>
            <w:right w:val="none" w:sz="0" w:space="0" w:color="auto"/>
          </w:divBdr>
        </w:div>
        <w:div w:id="1578398082">
          <w:marLeft w:val="0"/>
          <w:marRight w:val="0"/>
          <w:marTop w:val="0"/>
          <w:marBottom w:val="0"/>
          <w:divBdr>
            <w:top w:val="none" w:sz="0" w:space="0" w:color="auto"/>
            <w:left w:val="none" w:sz="0" w:space="0" w:color="auto"/>
            <w:bottom w:val="none" w:sz="0" w:space="0" w:color="auto"/>
            <w:right w:val="none" w:sz="0" w:space="0" w:color="auto"/>
          </w:divBdr>
        </w:div>
        <w:div w:id="600378898">
          <w:marLeft w:val="0"/>
          <w:marRight w:val="0"/>
          <w:marTop w:val="0"/>
          <w:marBottom w:val="0"/>
          <w:divBdr>
            <w:top w:val="none" w:sz="0" w:space="0" w:color="auto"/>
            <w:left w:val="none" w:sz="0" w:space="0" w:color="auto"/>
            <w:bottom w:val="none" w:sz="0" w:space="0" w:color="auto"/>
            <w:right w:val="none" w:sz="0" w:space="0" w:color="auto"/>
          </w:divBdr>
        </w:div>
      </w:divsChild>
    </w:div>
    <w:div w:id="1473521842">
      <w:bodyDiv w:val="1"/>
      <w:marLeft w:val="0"/>
      <w:marRight w:val="0"/>
      <w:marTop w:val="0"/>
      <w:marBottom w:val="0"/>
      <w:divBdr>
        <w:top w:val="none" w:sz="0" w:space="0" w:color="auto"/>
        <w:left w:val="none" w:sz="0" w:space="0" w:color="auto"/>
        <w:bottom w:val="none" w:sz="0" w:space="0" w:color="auto"/>
        <w:right w:val="none" w:sz="0" w:space="0" w:color="auto"/>
      </w:divBdr>
    </w:div>
    <w:div w:id="1478230362">
      <w:bodyDiv w:val="1"/>
      <w:marLeft w:val="0"/>
      <w:marRight w:val="0"/>
      <w:marTop w:val="0"/>
      <w:marBottom w:val="0"/>
      <w:divBdr>
        <w:top w:val="none" w:sz="0" w:space="0" w:color="auto"/>
        <w:left w:val="none" w:sz="0" w:space="0" w:color="auto"/>
        <w:bottom w:val="none" w:sz="0" w:space="0" w:color="auto"/>
        <w:right w:val="none" w:sz="0" w:space="0" w:color="auto"/>
      </w:divBdr>
    </w:div>
    <w:div w:id="1479761903">
      <w:bodyDiv w:val="1"/>
      <w:marLeft w:val="0"/>
      <w:marRight w:val="0"/>
      <w:marTop w:val="0"/>
      <w:marBottom w:val="0"/>
      <w:divBdr>
        <w:top w:val="none" w:sz="0" w:space="0" w:color="auto"/>
        <w:left w:val="none" w:sz="0" w:space="0" w:color="auto"/>
        <w:bottom w:val="none" w:sz="0" w:space="0" w:color="auto"/>
        <w:right w:val="none" w:sz="0" w:space="0" w:color="auto"/>
      </w:divBdr>
    </w:div>
    <w:div w:id="1480926731">
      <w:bodyDiv w:val="1"/>
      <w:marLeft w:val="0"/>
      <w:marRight w:val="0"/>
      <w:marTop w:val="0"/>
      <w:marBottom w:val="0"/>
      <w:divBdr>
        <w:top w:val="none" w:sz="0" w:space="0" w:color="auto"/>
        <w:left w:val="none" w:sz="0" w:space="0" w:color="auto"/>
        <w:bottom w:val="none" w:sz="0" w:space="0" w:color="auto"/>
        <w:right w:val="none" w:sz="0" w:space="0" w:color="auto"/>
      </w:divBdr>
    </w:div>
    <w:div w:id="1519585145">
      <w:bodyDiv w:val="1"/>
      <w:marLeft w:val="0"/>
      <w:marRight w:val="0"/>
      <w:marTop w:val="0"/>
      <w:marBottom w:val="0"/>
      <w:divBdr>
        <w:top w:val="none" w:sz="0" w:space="0" w:color="auto"/>
        <w:left w:val="none" w:sz="0" w:space="0" w:color="auto"/>
        <w:bottom w:val="none" w:sz="0" w:space="0" w:color="auto"/>
        <w:right w:val="none" w:sz="0" w:space="0" w:color="auto"/>
      </w:divBdr>
    </w:div>
    <w:div w:id="1531920247">
      <w:bodyDiv w:val="1"/>
      <w:marLeft w:val="0"/>
      <w:marRight w:val="0"/>
      <w:marTop w:val="0"/>
      <w:marBottom w:val="0"/>
      <w:divBdr>
        <w:top w:val="none" w:sz="0" w:space="0" w:color="auto"/>
        <w:left w:val="none" w:sz="0" w:space="0" w:color="auto"/>
        <w:bottom w:val="none" w:sz="0" w:space="0" w:color="auto"/>
        <w:right w:val="none" w:sz="0" w:space="0" w:color="auto"/>
      </w:divBdr>
    </w:div>
    <w:div w:id="1548687028">
      <w:bodyDiv w:val="1"/>
      <w:marLeft w:val="0"/>
      <w:marRight w:val="0"/>
      <w:marTop w:val="0"/>
      <w:marBottom w:val="0"/>
      <w:divBdr>
        <w:top w:val="none" w:sz="0" w:space="0" w:color="auto"/>
        <w:left w:val="none" w:sz="0" w:space="0" w:color="auto"/>
        <w:bottom w:val="none" w:sz="0" w:space="0" w:color="auto"/>
        <w:right w:val="none" w:sz="0" w:space="0" w:color="auto"/>
      </w:divBdr>
    </w:div>
    <w:div w:id="1560282294">
      <w:bodyDiv w:val="1"/>
      <w:marLeft w:val="0"/>
      <w:marRight w:val="0"/>
      <w:marTop w:val="0"/>
      <w:marBottom w:val="0"/>
      <w:divBdr>
        <w:top w:val="none" w:sz="0" w:space="0" w:color="auto"/>
        <w:left w:val="none" w:sz="0" w:space="0" w:color="auto"/>
        <w:bottom w:val="none" w:sz="0" w:space="0" w:color="auto"/>
        <w:right w:val="none" w:sz="0" w:space="0" w:color="auto"/>
      </w:divBdr>
    </w:div>
    <w:div w:id="1584534663">
      <w:bodyDiv w:val="1"/>
      <w:marLeft w:val="0"/>
      <w:marRight w:val="0"/>
      <w:marTop w:val="0"/>
      <w:marBottom w:val="0"/>
      <w:divBdr>
        <w:top w:val="none" w:sz="0" w:space="0" w:color="auto"/>
        <w:left w:val="none" w:sz="0" w:space="0" w:color="auto"/>
        <w:bottom w:val="none" w:sz="0" w:space="0" w:color="auto"/>
        <w:right w:val="none" w:sz="0" w:space="0" w:color="auto"/>
      </w:divBdr>
    </w:div>
    <w:div w:id="1602182833">
      <w:bodyDiv w:val="1"/>
      <w:marLeft w:val="0"/>
      <w:marRight w:val="0"/>
      <w:marTop w:val="0"/>
      <w:marBottom w:val="0"/>
      <w:divBdr>
        <w:top w:val="none" w:sz="0" w:space="0" w:color="auto"/>
        <w:left w:val="none" w:sz="0" w:space="0" w:color="auto"/>
        <w:bottom w:val="none" w:sz="0" w:space="0" w:color="auto"/>
        <w:right w:val="none" w:sz="0" w:space="0" w:color="auto"/>
      </w:divBdr>
    </w:div>
    <w:div w:id="1624575136">
      <w:bodyDiv w:val="1"/>
      <w:marLeft w:val="0"/>
      <w:marRight w:val="0"/>
      <w:marTop w:val="0"/>
      <w:marBottom w:val="0"/>
      <w:divBdr>
        <w:top w:val="none" w:sz="0" w:space="0" w:color="auto"/>
        <w:left w:val="none" w:sz="0" w:space="0" w:color="auto"/>
        <w:bottom w:val="none" w:sz="0" w:space="0" w:color="auto"/>
        <w:right w:val="none" w:sz="0" w:space="0" w:color="auto"/>
      </w:divBdr>
    </w:div>
    <w:div w:id="1638603688">
      <w:bodyDiv w:val="1"/>
      <w:marLeft w:val="0"/>
      <w:marRight w:val="0"/>
      <w:marTop w:val="0"/>
      <w:marBottom w:val="0"/>
      <w:divBdr>
        <w:top w:val="none" w:sz="0" w:space="0" w:color="auto"/>
        <w:left w:val="none" w:sz="0" w:space="0" w:color="auto"/>
        <w:bottom w:val="none" w:sz="0" w:space="0" w:color="auto"/>
        <w:right w:val="none" w:sz="0" w:space="0" w:color="auto"/>
      </w:divBdr>
    </w:div>
    <w:div w:id="1643383004">
      <w:bodyDiv w:val="1"/>
      <w:marLeft w:val="0"/>
      <w:marRight w:val="0"/>
      <w:marTop w:val="0"/>
      <w:marBottom w:val="0"/>
      <w:divBdr>
        <w:top w:val="none" w:sz="0" w:space="0" w:color="auto"/>
        <w:left w:val="none" w:sz="0" w:space="0" w:color="auto"/>
        <w:bottom w:val="none" w:sz="0" w:space="0" w:color="auto"/>
        <w:right w:val="none" w:sz="0" w:space="0" w:color="auto"/>
      </w:divBdr>
      <w:divsChild>
        <w:div w:id="1405293947">
          <w:marLeft w:val="0"/>
          <w:marRight w:val="0"/>
          <w:marTop w:val="0"/>
          <w:marBottom w:val="0"/>
          <w:divBdr>
            <w:top w:val="none" w:sz="0" w:space="0" w:color="auto"/>
            <w:left w:val="none" w:sz="0" w:space="0" w:color="auto"/>
            <w:bottom w:val="none" w:sz="0" w:space="0" w:color="auto"/>
            <w:right w:val="none" w:sz="0" w:space="0" w:color="auto"/>
          </w:divBdr>
        </w:div>
        <w:div w:id="761412695">
          <w:marLeft w:val="0"/>
          <w:marRight w:val="0"/>
          <w:marTop w:val="0"/>
          <w:marBottom w:val="0"/>
          <w:divBdr>
            <w:top w:val="none" w:sz="0" w:space="0" w:color="auto"/>
            <w:left w:val="none" w:sz="0" w:space="0" w:color="auto"/>
            <w:bottom w:val="none" w:sz="0" w:space="0" w:color="auto"/>
            <w:right w:val="none" w:sz="0" w:space="0" w:color="auto"/>
          </w:divBdr>
        </w:div>
        <w:div w:id="1827162865">
          <w:marLeft w:val="0"/>
          <w:marRight w:val="0"/>
          <w:marTop w:val="0"/>
          <w:marBottom w:val="0"/>
          <w:divBdr>
            <w:top w:val="none" w:sz="0" w:space="0" w:color="auto"/>
            <w:left w:val="none" w:sz="0" w:space="0" w:color="auto"/>
            <w:bottom w:val="none" w:sz="0" w:space="0" w:color="auto"/>
            <w:right w:val="none" w:sz="0" w:space="0" w:color="auto"/>
          </w:divBdr>
        </w:div>
        <w:div w:id="318466446">
          <w:marLeft w:val="0"/>
          <w:marRight w:val="0"/>
          <w:marTop w:val="0"/>
          <w:marBottom w:val="0"/>
          <w:divBdr>
            <w:top w:val="none" w:sz="0" w:space="0" w:color="auto"/>
            <w:left w:val="none" w:sz="0" w:space="0" w:color="auto"/>
            <w:bottom w:val="none" w:sz="0" w:space="0" w:color="auto"/>
            <w:right w:val="none" w:sz="0" w:space="0" w:color="auto"/>
          </w:divBdr>
        </w:div>
        <w:div w:id="295842346">
          <w:marLeft w:val="0"/>
          <w:marRight w:val="0"/>
          <w:marTop w:val="0"/>
          <w:marBottom w:val="0"/>
          <w:divBdr>
            <w:top w:val="none" w:sz="0" w:space="0" w:color="auto"/>
            <w:left w:val="none" w:sz="0" w:space="0" w:color="auto"/>
            <w:bottom w:val="none" w:sz="0" w:space="0" w:color="auto"/>
            <w:right w:val="none" w:sz="0" w:space="0" w:color="auto"/>
          </w:divBdr>
        </w:div>
        <w:div w:id="244265586">
          <w:marLeft w:val="0"/>
          <w:marRight w:val="0"/>
          <w:marTop w:val="0"/>
          <w:marBottom w:val="0"/>
          <w:divBdr>
            <w:top w:val="none" w:sz="0" w:space="0" w:color="auto"/>
            <w:left w:val="none" w:sz="0" w:space="0" w:color="auto"/>
            <w:bottom w:val="none" w:sz="0" w:space="0" w:color="auto"/>
            <w:right w:val="none" w:sz="0" w:space="0" w:color="auto"/>
          </w:divBdr>
        </w:div>
        <w:div w:id="1185628442">
          <w:marLeft w:val="0"/>
          <w:marRight w:val="0"/>
          <w:marTop w:val="0"/>
          <w:marBottom w:val="0"/>
          <w:divBdr>
            <w:top w:val="none" w:sz="0" w:space="0" w:color="auto"/>
            <w:left w:val="none" w:sz="0" w:space="0" w:color="auto"/>
            <w:bottom w:val="none" w:sz="0" w:space="0" w:color="auto"/>
            <w:right w:val="none" w:sz="0" w:space="0" w:color="auto"/>
          </w:divBdr>
        </w:div>
        <w:div w:id="578831060">
          <w:marLeft w:val="0"/>
          <w:marRight w:val="0"/>
          <w:marTop w:val="0"/>
          <w:marBottom w:val="0"/>
          <w:divBdr>
            <w:top w:val="none" w:sz="0" w:space="0" w:color="auto"/>
            <w:left w:val="none" w:sz="0" w:space="0" w:color="auto"/>
            <w:bottom w:val="none" w:sz="0" w:space="0" w:color="auto"/>
            <w:right w:val="none" w:sz="0" w:space="0" w:color="auto"/>
          </w:divBdr>
        </w:div>
      </w:divsChild>
    </w:div>
    <w:div w:id="1650137585">
      <w:bodyDiv w:val="1"/>
      <w:marLeft w:val="0"/>
      <w:marRight w:val="0"/>
      <w:marTop w:val="0"/>
      <w:marBottom w:val="0"/>
      <w:divBdr>
        <w:top w:val="none" w:sz="0" w:space="0" w:color="auto"/>
        <w:left w:val="none" w:sz="0" w:space="0" w:color="auto"/>
        <w:bottom w:val="none" w:sz="0" w:space="0" w:color="auto"/>
        <w:right w:val="none" w:sz="0" w:space="0" w:color="auto"/>
      </w:divBdr>
    </w:div>
    <w:div w:id="1699233170">
      <w:bodyDiv w:val="1"/>
      <w:marLeft w:val="0"/>
      <w:marRight w:val="0"/>
      <w:marTop w:val="0"/>
      <w:marBottom w:val="0"/>
      <w:divBdr>
        <w:top w:val="none" w:sz="0" w:space="0" w:color="auto"/>
        <w:left w:val="none" w:sz="0" w:space="0" w:color="auto"/>
        <w:bottom w:val="none" w:sz="0" w:space="0" w:color="auto"/>
        <w:right w:val="none" w:sz="0" w:space="0" w:color="auto"/>
      </w:divBdr>
    </w:div>
    <w:div w:id="1699357723">
      <w:bodyDiv w:val="1"/>
      <w:marLeft w:val="0"/>
      <w:marRight w:val="0"/>
      <w:marTop w:val="0"/>
      <w:marBottom w:val="0"/>
      <w:divBdr>
        <w:top w:val="none" w:sz="0" w:space="0" w:color="auto"/>
        <w:left w:val="none" w:sz="0" w:space="0" w:color="auto"/>
        <w:bottom w:val="none" w:sz="0" w:space="0" w:color="auto"/>
        <w:right w:val="none" w:sz="0" w:space="0" w:color="auto"/>
      </w:divBdr>
    </w:div>
    <w:div w:id="1699694380">
      <w:bodyDiv w:val="1"/>
      <w:marLeft w:val="0"/>
      <w:marRight w:val="0"/>
      <w:marTop w:val="0"/>
      <w:marBottom w:val="0"/>
      <w:divBdr>
        <w:top w:val="none" w:sz="0" w:space="0" w:color="auto"/>
        <w:left w:val="none" w:sz="0" w:space="0" w:color="auto"/>
        <w:bottom w:val="none" w:sz="0" w:space="0" w:color="auto"/>
        <w:right w:val="none" w:sz="0" w:space="0" w:color="auto"/>
      </w:divBdr>
      <w:divsChild>
        <w:div w:id="216478536">
          <w:marLeft w:val="0"/>
          <w:marRight w:val="0"/>
          <w:marTop w:val="0"/>
          <w:marBottom w:val="0"/>
          <w:divBdr>
            <w:top w:val="none" w:sz="0" w:space="0" w:color="auto"/>
            <w:left w:val="none" w:sz="0" w:space="0" w:color="auto"/>
            <w:bottom w:val="none" w:sz="0" w:space="0" w:color="auto"/>
            <w:right w:val="none" w:sz="0" w:space="0" w:color="auto"/>
          </w:divBdr>
        </w:div>
        <w:div w:id="1353728724">
          <w:marLeft w:val="0"/>
          <w:marRight w:val="0"/>
          <w:marTop w:val="0"/>
          <w:marBottom w:val="0"/>
          <w:divBdr>
            <w:top w:val="none" w:sz="0" w:space="0" w:color="auto"/>
            <w:left w:val="none" w:sz="0" w:space="0" w:color="auto"/>
            <w:bottom w:val="none" w:sz="0" w:space="0" w:color="auto"/>
            <w:right w:val="none" w:sz="0" w:space="0" w:color="auto"/>
          </w:divBdr>
        </w:div>
        <w:div w:id="1376781365">
          <w:marLeft w:val="0"/>
          <w:marRight w:val="0"/>
          <w:marTop w:val="0"/>
          <w:marBottom w:val="0"/>
          <w:divBdr>
            <w:top w:val="none" w:sz="0" w:space="0" w:color="auto"/>
            <w:left w:val="none" w:sz="0" w:space="0" w:color="auto"/>
            <w:bottom w:val="none" w:sz="0" w:space="0" w:color="auto"/>
            <w:right w:val="none" w:sz="0" w:space="0" w:color="auto"/>
          </w:divBdr>
        </w:div>
        <w:div w:id="1732538473">
          <w:marLeft w:val="0"/>
          <w:marRight w:val="0"/>
          <w:marTop w:val="0"/>
          <w:marBottom w:val="0"/>
          <w:divBdr>
            <w:top w:val="none" w:sz="0" w:space="0" w:color="auto"/>
            <w:left w:val="none" w:sz="0" w:space="0" w:color="auto"/>
            <w:bottom w:val="none" w:sz="0" w:space="0" w:color="auto"/>
            <w:right w:val="none" w:sz="0" w:space="0" w:color="auto"/>
          </w:divBdr>
        </w:div>
        <w:div w:id="2137261198">
          <w:marLeft w:val="0"/>
          <w:marRight w:val="0"/>
          <w:marTop w:val="0"/>
          <w:marBottom w:val="0"/>
          <w:divBdr>
            <w:top w:val="none" w:sz="0" w:space="0" w:color="auto"/>
            <w:left w:val="none" w:sz="0" w:space="0" w:color="auto"/>
            <w:bottom w:val="none" w:sz="0" w:space="0" w:color="auto"/>
            <w:right w:val="none" w:sz="0" w:space="0" w:color="auto"/>
          </w:divBdr>
        </w:div>
      </w:divsChild>
    </w:div>
    <w:div w:id="1716392089">
      <w:bodyDiv w:val="1"/>
      <w:marLeft w:val="0"/>
      <w:marRight w:val="0"/>
      <w:marTop w:val="0"/>
      <w:marBottom w:val="0"/>
      <w:divBdr>
        <w:top w:val="none" w:sz="0" w:space="0" w:color="auto"/>
        <w:left w:val="none" w:sz="0" w:space="0" w:color="auto"/>
        <w:bottom w:val="none" w:sz="0" w:space="0" w:color="auto"/>
        <w:right w:val="none" w:sz="0" w:space="0" w:color="auto"/>
      </w:divBdr>
    </w:div>
    <w:div w:id="1744449647">
      <w:bodyDiv w:val="1"/>
      <w:marLeft w:val="0"/>
      <w:marRight w:val="0"/>
      <w:marTop w:val="0"/>
      <w:marBottom w:val="0"/>
      <w:divBdr>
        <w:top w:val="none" w:sz="0" w:space="0" w:color="auto"/>
        <w:left w:val="none" w:sz="0" w:space="0" w:color="auto"/>
        <w:bottom w:val="none" w:sz="0" w:space="0" w:color="auto"/>
        <w:right w:val="none" w:sz="0" w:space="0" w:color="auto"/>
      </w:divBdr>
    </w:div>
    <w:div w:id="1770351323">
      <w:bodyDiv w:val="1"/>
      <w:marLeft w:val="0"/>
      <w:marRight w:val="0"/>
      <w:marTop w:val="0"/>
      <w:marBottom w:val="0"/>
      <w:divBdr>
        <w:top w:val="none" w:sz="0" w:space="0" w:color="auto"/>
        <w:left w:val="none" w:sz="0" w:space="0" w:color="auto"/>
        <w:bottom w:val="none" w:sz="0" w:space="0" w:color="auto"/>
        <w:right w:val="none" w:sz="0" w:space="0" w:color="auto"/>
      </w:divBdr>
    </w:div>
    <w:div w:id="1779830288">
      <w:bodyDiv w:val="1"/>
      <w:marLeft w:val="0"/>
      <w:marRight w:val="0"/>
      <w:marTop w:val="0"/>
      <w:marBottom w:val="0"/>
      <w:divBdr>
        <w:top w:val="none" w:sz="0" w:space="0" w:color="auto"/>
        <w:left w:val="none" w:sz="0" w:space="0" w:color="auto"/>
        <w:bottom w:val="none" w:sz="0" w:space="0" w:color="auto"/>
        <w:right w:val="none" w:sz="0" w:space="0" w:color="auto"/>
      </w:divBdr>
      <w:divsChild>
        <w:div w:id="439909168">
          <w:marLeft w:val="0"/>
          <w:marRight w:val="0"/>
          <w:marTop w:val="0"/>
          <w:marBottom w:val="0"/>
          <w:divBdr>
            <w:top w:val="none" w:sz="0" w:space="0" w:color="auto"/>
            <w:left w:val="none" w:sz="0" w:space="0" w:color="auto"/>
            <w:bottom w:val="none" w:sz="0" w:space="0" w:color="auto"/>
            <w:right w:val="none" w:sz="0" w:space="0" w:color="auto"/>
          </w:divBdr>
        </w:div>
        <w:div w:id="79640594">
          <w:marLeft w:val="0"/>
          <w:marRight w:val="0"/>
          <w:marTop w:val="0"/>
          <w:marBottom w:val="0"/>
          <w:divBdr>
            <w:top w:val="none" w:sz="0" w:space="0" w:color="auto"/>
            <w:left w:val="none" w:sz="0" w:space="0" w:color="auto"/>
            <w:bottom w:val="none" w:sz="0" w:space="0" w:color="auto"/>
            <w:right w:val="none" w:sz="0" w:space="0" w:color="auto"/>
          </w:divBdr>
        </w:div>
        <w:div w:id="515383807">
          <w:marLeft w:val="0"/>
          <w:marRight w:val="0"/>
          <w:marTop w:val="0"/>
          <w:marBottom w:val="0"/>
          <w:divBdr>
            <w:top w:val="none" w:sz="0" w:space="0" w:color="auto"/>
            <w:left w:val="none" w:sz="0" w:space="0" w:color="auto"/>
            <w:bottom w:val="none" w:sz="0" w:space="0" w:color="auto"/>
            <w:right w:val="none" w:sz="0" w:space="0" w:color="auto"/>
          </w:divBdr>
        </w:div>
        <w:div w:id="920606595">
          <w:marLeft w:val="0"/>
          <w:marRight w:val="0"/>
          <w:marTop w:val="0"/>
          <w:marBottom w:val="0"/>
          <w:divBdr>
            <w:top w:val="none" w:sz="0" w:space="0" w:color="auto"/>
            <w:left w:val="none" w:sz="0" w:space="0" w:color="auto"/>
            <w:bottom w:val="none" w:sz="0" w:space="0" w:color="auto"/>
            <w:right w:val="none" w:sz="0" w:space="0" w:color="auto"/>
          </w:divBdr>
        </w:div>
        <w:div w:id="1352296706">
          <w:marLeft w:val="0"/>
          <w:marRight w:val="0"/>
          <w:marTop w:val="0"/>
          <w:marBottom w:val="0"/>
          <w:divBdr>
            <w:top w:val="none" w:sz="0" w:space="0" w:color="auto"/>
            <w:left w:val="none" w:sz="0" w:space="0" w:color="auto"/>
            <w:bottom w:val="none" w:sz="0" w:space="0" w:color="auto"/>
            <w:right w:val="none" w:sz="0" w:space="0" w:color="auto"/>
          </w:divBdr>
        </w:div>
        <w:div w:id="112216052">
          <w:marLeft w:val="0"/>
          <w:marRight w:val="0"/>
          <w:marTop w:val="0"/>
          <w:marBottom w:val="0"/>
          <w:divBdr>
            <w:top w:val="none" w:sz="0" w:space="0" w:color="auto"/>
            <w:left w:val="none" w:sz="0" w:space="0" w:color="auto"/>
            <w:bottom w:val="none" w:sz="0" w:space="0" w:color="auto"/>
            <w:right w:val="none" w:sz="0" w:space="0" w:color="auto"/>
          </w:divBdr>
        </w:div>
      </w:divsChild>
    </w:div>
    <w:div w:id="1804039942">
      <w:bodyDiv w:val="1"/>
      <w:marLeft w:val="0"/>
      <w:marRight w:val="0"/>
      <w:marTop w:val="0"/>
      <w:marBottom w:val="0"/>
      <w:divBdr>
        <w:top w:val="none" w:sz="0" w:space="0" w:color="auto"/>
        <w:left w:val="none" w:sz="0" w:space="0" w:color="auto"/>
        <w:bottom w:val="none" w:sz="0" w:space="0" w:color="auto"/>
        <w:right w:val="none" w:sz="0" w:space="0" w:color="auto"/>
      </w:divBdr>
    </w:div>
    <w:div w:id="1818111939">
      <w:bodyDiv w:val="1"/>
      <w:marLeft w:val="0"/>
      <w:marRight w:val="0"/>
      <w:marTop w:val="0"/>
      <w:marBottom w:val="0"/>
      <w:divBdr>
        <w:top w:val="none" w:sz="0" w:space="0" w:color="auto"/>
        <w:left w:val="none" w:sz="0" w:space="0" w:color="auto"/>
        <w:bottom w:val="none" w:sz="0" w:space="0" w:color="auto"/>
        <w:right w:val="none" w:sz="0" w:space="0" w:color="auto"/>
      </w:divBdr>
    </w:div>
    <w:div w:id="1834179891">
      <w:bodyDiv w:val="1"/>
      <w:marLeft w:val="0"/>
      <w:marRight w:val="0"/>
      <w:marTop w:val="0"/>
      <w:marBottom w:val="0"/>
      <w:divBdr>
        <w:top w:val="none" w:sz="0" w:space="0" w:color="auto"/>
        <w:left w:val="none" w:sz="0" w:space="0" w:color="auto"/>
        <w:bottom w:val="none" w:sz="0" w:space="0" w:color="auto"/>
        <w:right w:val="none" w:sz="0" w:space="0" w:color="auto"/>
      </w:divBdr>
    </w:div>
    <w:div w:id="1854030982">
      <w:bodyDiv w:val="1"/>
      <w:marLeft w:val="0"/>
      <w:marRight w:val="0"/>
      <w:marTop w:val="0"/>
      <w:marBottom w:val="0"/>
      <w:divBdr>
        <w:top w:val="none" w:sz="0" w:space="0" w:color="auto"/>
        <w:left w:val="none" w:sz="0" w:space="0" w:color="auto"/>
        <w:bottom w:val="none" w:sz="0" w:space="0" w:color="auto"/>
        <w:right w:val="none" w:sz="0" w:space="0" w:color="auto"/>
      </w:divBdr>
    </w:div>
    <w:div w:id="1865051677">
      <w:bodyDiv w:val="1"/>
      <w:marLeft w:val="0"/>
      <w:marRight w:val="0"/>
      <w:marTop w:val="0"/>
      <w:marBottom w:val="0"/>
      <w:divBdr>
        <w:top w:val="none" w:sz="0" w:space="0" w:color="auto"/>
        <w:left w:val="none" w:sz="0" w:space="0" w:color="auto"/>
        <w:bottom w:val="none" w:sz="0" w:space="0" w:color="auto"/>
        <w:right w:val="none" w:sz="0" w:space="0" w:color="auto"/>
      </w:divBdr>
    </w:div>
    <w:div w:id="1867670258">
      <w:bodyDiv w:val="1"/>
      <w:marLeft w:val="0"/>
      <w:marRight w:val="0"/>
      <w:marTop w:val="0"/>
      <w:marBottom w:val="0"/>
      <w:divBdr>
        <w:top w:val="none" w:sz="0" w:space="0" w:color="auto"/>
        <w:left w:val="none" w:sz="0" w:space="0" w:color="auto"/>
        <w:bottom w:val="none" w:sz="0" w:space="0" w:color="auto"/>
        <w:right w:val="none" w:sz="0" w:space="0" w:color="auto"/>
      </w:divBdr>
    </w:div>
    <w:div w:id="1876115074">
      <w:bodyDiv w:val="1"/>
      <w:marLeft w:val="0"/>
      <w:marRight w:val="0"/>
      <w:marTop w:val="0"/>
      <w:marBottom w:val="0"/>
      <w:divBdr>
        <w:top w:val="none" w:sz="0" w:space="0" w:color="auto"/>
        <w:left w:val="none" w:sz="0" w:space="0" w:color="auto"/>
        <w:bottom w:val="none" w:sz="0" w:space="0" w:color="auto"/>
        <w:right w:val="none" w:sz="0" w:space="0" w:color="auto"/>
      </w:divBdr>
    </w:div>
    <w:div w:id="1884632112">
      <w:bodyDiv w:val="1"/>
      <w:marLeft w:val="0"/>
      <w:marRight w:val="0"/>
      <w:marTop w:val="0"/>
      <w:marBottom w:val="0"/>
      <w:divBdr>
        <w:top w:val="none" w:sz="0" w:space="0" w:color="auto"/>
        <w:left w:val="none" w:sz="0" w:space="0" w:color="auto"/>
        <w:bottom w:val="none" w:sz="0" w:space="0" w:color="auto"/>
        <w:right w:val="none" w:sz="0" w:space="0" w:color="auto"/>
      </w:divBdr>
    </w:div>
    <w:div w:id="1961182926">
      <w:bodyDiv w:val="1"/>
      <w:marLeft w:val="0"/>
      <w:marRight w:val="0"/>
      <w:marTop w:val="0"/>
      <w:marBottom w:val="0"/>
      <w:divBdr>
        <w:top w:val="none" w:sz="0" w:space="0" w:color="auto"/>
        <w:left w:val="none" w:sz="0" w:space="0" w:color="auto"/>
        <w:bottom w:val="none" w:sz="0" w:space="0" w:color="auto"/>
        <w:right w:val="none" w:sz="0" w:space="0" w:color="auto"/>
      </w:divBdr>
    </w:div>
    <w:div w:id="1962418382">
      <w:bodyDiv w:val="1"/>
      <w:marLeft w:val="0"/>
      <w:marRight w:val="0"/>
      <w:marTop w:val="0"/>
      <w:marBottom w:val="0"/>
      <w:divBdr>
        <w:top w:val="none" w:sz="0" w:space="0" w:color="auto"/>
        <w:left w:val="none" w:sz="0" w:space="0" w:color="auto"/>
        <w:bottom w:val="none" w:sz="0" w:space="0" w:color="auto"/>
        <w:right w:val="none" w:sz="0" w:space="0" w:color="auto"/>
      </w:divBdr>
      <w:divsChild>
        <w:div w:id="589973671">
          <w:marLeft w:val="0"/>
          <w:marRight w:val="0"/>
          <w:marTop w:val="0"/>
          <w:marBottom w:val="0"/>
          <w:divBdr>
            <w:top w:val="none" w:sz="0" w:space="0" w:color="auto"/>
            <w:left w:val="none" w:sz="0" w:space="0" w:color="auto"/>
            <w:bottom w:val="none" w:sz="0" w:space="0" w:color="auto"/>
            <w:right w:val="none" w:sz="0" w:space="0" w:color="auto"/>
          </w:divBdr>
        </w:div>
        <w:div w:id="1061371801">
          <w:marLeft w:val="0"/>
          <w:marRight w:val="0"/>
          <w:marTop w:val="0"/>
          <w:marBottom w:val="0"/>
          <w:divBdr>
            <w:top w:val="none" w:sz="0" w:space="0" w:color="auto"/>
            <w:left w:val="none" w:sz="0" w:space="0" w:color="auto"/>
            <w:bottom w:val="none" w:sz="0" w:space="0" w:color="auto"/>
            <w:right w:val="none" w:sz="0" w:space="0" w:color="auto"/>
          </w:divBdr>
        </w:div>
      </w:divsChild>
    </w:div>
    <w:div w:id="2009597610">
      <w:bodyDiv w:val="1"/>
      <w:marLeft w:val="0"/>
      <w:marRight w:val="0"/>
      <w:marTop w:val="0"/>
      <w:marBottom w:val="0"/>
      <w:divBdr>
        <w:top w:val="none" w:sz="0" w:space="0" w:color="auto"/>
        <w:left w:val="none" w:sz="0" w:space="0" w:color="auto"/>
        <w:bottom w:val="none" w:sz="0" w:space="0" w:color="auto"/>
        <w:right w:val="none" w:sz="0" w:space="0" w:color="auto"/>
      </w:divBdr>
    </w:div>
    <w:div w:id="2034846226">
      <w:bodyDiv w:val="1"/>
      <w:marLeft w:val="0"/>
      <w:marRight w:val="0"/>
      <w:marTop w:val="0"/>
      <w:marBottom w:val="0"/>
      <w:divBdr>
        <w:top w:val="none" w:sz="0" w:space="0" w:color="auto"/>
        <w:left w:val="none" w:sz="0" w:space="0" w:color="auto"/>
        <w:bottom w:val="none" w:sz="0" w:space="0" w:color="auto"/>
        <w:right w:val="none" w:sz="0" w:space="0" w:color="auto"/>
      </w:divBdr>
      <w:divsChild>
        <w:div w:id="51119681">
          <w:marLeft w:val="0"/>
          <w:marRight w:val="0"/>
          <w:marTop w:val="0"/>
          <w:marBottom w:val="0"/>
          <w:divBdr>
            <w:top w:val="none" w:sz="0" w:space="0" w:color="auto"/>
            <w:left w:val="none" w:sz="0" w:space="0" w:color="auto"/>
            <w:bottom w:val="none" w:sz="0" w:space="0" w:color="auto"/>
            <w:right w:val="none" w:sz="0" w:space="0" w:color="auto"/>
          </w:divBdr>
        </w:div>
        <w:div w:id="457653341">
          <w:marLeft w:val="0"/>
          <w:marRight w:val="0"/>
          <w:marTop w:val="0"/>
          <w:marBottom w:val="0"/>
          <w:divBdr>
            <w:top w:val="none" w:sz="0" w:space="0" w:color="auto"/>
            <w:left w:val="none" w:sz="0" w:space="0" w:color="auto"/>
            <w:bottom w:val="none" w:sz="0" w:space="0" w:color="auto"/>
            <w:right w:val="none" w:sz="0" w:space="0" w:color="auto"/>
          </w:divBdr>
        </w:div>
        <w:div w:id="1394308421">
          <w:marLeft w:val="0"/>
          <w:marRight w:val="0"/>
          <w:marTop w:val="0"/>
          <w:marBottom w:val="0"/>
          <w:divBdr>
            <w:top w:val="none" w:sz="0" w:space="0" w:color="auto"/>
            <w:left w:val="none" w:sz="0" w:space="0" w:color="auto"/>
            <w:bottom w:val="none" w:sz="0" w:space="0" w:color="auto"/>
            <w:right w:val="none" w:sz="0" w:space="0" w:color="auto"/>
          </w:divBdr>
        </w:div>
        <w:div w:id="1923026849">
          <w:marLeft w:val="0"/>
          <w:marRight w:val="0"/>
          <w:marTop w:val="0"/>
          <w:marBottom w:val="0"/>
          <w:divBdr>
            <w:top w:val="none" w:sz="0" w:space="0" w:color="auto"/>
            <w:left w:val="none" w:sz="0" w:space="0" w:color="auto"/>
            <w:bottom w:val="none" w:sz="0" w:space="0" w:color="auto"/>
            <w:right w:val="none" w:sz="0" w:space="0" w:color="auto"/>
          </w:divBdr>
        </w:div>
      </w:divsChild>
    </w:div>
    <w:div w:id="2080012124">
      <w:bodyDiv w:val="1"/>
      <w:marLeft w:val="0"/>
      <w:marRight w:val="0"/>
      <w:marTop w:val="0"/>
      <w:marBottom w:val="0"/>
      <w:divBdr>
        <w:top w:val="none" w:sz="0" w:space="0" w:color="auto"/>
        <w:left w:val="none" w:sz="0" w:space="0" w:color="auto"/>
        <w:bottom w:val="none" w:sz="0" w:space="0" w:color="auto"/>
        <w:right w:val="none" w:sz="0" w:space="0" w:color="auto"/>
      </w:divBdr>
      <w:divsChild>
        <w:div w:id="687558512">
          <w:marLeft w:val="0"/>
          <w:marRight w:val="0"/>
          <w:marTop w:val="0"/>
          <w:marBottom w:val="0"/>
          <w:divBdr>
            <w:top w:val="none" w:sz="0" w:space="0" w:color="auto"/>
            <w:left w:val="none" w:sz="0" w:space="0" w:color="auto"/>
            <w:bottom w:val="none" w:sz="0" w:space="0" w:color="auto"/>
            <w:right w:val="none" w:sz="0" w:space="0" w:color="auto"/>
          </w:divBdr>
        </w:div>
        <w:div w:id="250310714">
          <w:marLeft w:val="0"/>
          <w:marRight w:val="0"/>
          <w:marTop w:val="0"/>
          <w:marBottom w:val="0"/>
          <w:divBdr>
            <w:top w:val="none" w:sz="0" w:space="0" w:color="auto"/>
            <w:left w:val="none" w:sz="0" w:space="0" w:color="auto"/>
            <w:bottom w:val="none" w:sz="0" w:space="0" w:color="auto"/>
            <w:right w:val="none" w:sz="0" w:space="0" w:color="auto"/>
          </w:divBdr>
        </w:div>
        <w:div w:id="2012642246">
          <w:marLeft w:val="0"/>
          <w:marRight w:val="0"/>
          <w:marTop w:val="0"/>
          <w:marBottom w:val="0"/>
          <w:divBdr>
            <w:top w:val="none" w:sz="0" w:space="0" w:color="auto"/>
            <w:left w:val="none" w:sz="0" w:space="0" w:color="auto"/>
            <w:bottom w:val="none" w:sz="0" w:space="0" w:color="auto"/>
            <w:right w:val="none" w:sz="0" w:space="0" w:color="auto"/>
          </w:divBdr>
        </w:div>
        <w:div w:id="20327503">
          <w:marLeft w:val="0"/>
          <w:marRight w:val="0"/>
          <w:marTop w:val="0"/>
          <w:marBottom w:val="0"/>
          <w:divBdr>
            <w:top w:val="none" w:sz="0" w:space="0" w:color="auto"/>
            <w:left w:val="none" w:sz="0" w:space="0" w:color="auto"/>
            <w:bottom w:val="none" w:sz="0" w:space="0" w:color="auto"/>
            <w:right w:val="none" w:sz="0" w:space="0" w:color="auto"/>
          </w:divBdr>
        </w:div>
        <w:div w:id="1737046460">
          <w:marLeft w:val="0"/>
          <w:marRight w:val="0"/>
          <w:marTop w:val="0"/>
          <w:marBottom w:val="0"/>
          <w:divBdr>
            <w:top w:val="none" w:sz="0" w:space="0" w:color="auto"/>
            <w:left w:val="none" w:sz="0" w:space="0" w:color="auto"/>
            <w:bottom w:val="none" w:sz="0" w:space="0" w:color="auto"/>
            <w:right w:val="none" w:sz="0" w:space="0" w:color="auto"/>
          </w:divBdr>
        </w:div>
        <w:div w:id="1838836843">
          <w:marLeft w:val="0"/>
          <w:marRight w:val="0"/>
          <w:marTop w:val="0"/>
          <w:marBottom w:val="0"/>
          <w:divBdr>
            <w:top w:val="none" w:sz="0" w:space="0" w:color="auto"/>
            <w:left w:val="none" w:sz="0" w:space="0" w:color="auto"/>
            <w:bottom w:val="none" w:sz="0" w:space="0" w:color="auto"/>
            <w:right w:val="none" w:sz="0" w:space="0" w:color="auto"/>
          </w:divBdr>
        </w:div>
      </w:divsChild>
    </w:div>
    <w:div w:id="2087217859">
      <w:bodyDiv w:val="1"/>
      <w:marLeft w:val="0"/>
      <w:marRight w:val="0"/>
      <w:marTop w:val="0"/>
      <w:marBottom w:val="0"/>
      <w:divBdr>
        <w:top w:val="none" w:sz="0" w:space="0" w:color="auto"/>
        <w:left w:val="none" w:sz="0" w:space="0" w:color="auto"/>
        <w:bottom w:val="none" w:sz="0" w:space="0" w:color="auto"/>
        <w:right w:val="none" w:sz="0" w:space="0" w:color="auto"/>
      </w:divBdr>
    </w:div>
    <w:div w:id="2093046578">
      <w:bodyDiv w:val="1"/>
      <w:marLeft w:val="0"/>
      <w:marRight w:val="0"/>
      <w:marTop w:val="0"/>
      <w:marBottom w:val="0"/>
      <w:divBdr>
        <w:top w:val="none" w:sz="0" w:space="0" w:color="auto"/>
        <w:left w:val="none" w:sz="0" w:space="0" w:color="auto"/>
        <w:bottom w:val="none" w:sz="0" w:space="0" w:color="auto"/>
        <w:right w:val="none" w:sz="0" w:space="0" w:color="auto"/>
      </w:divBdr>
    </w:div>
    <w:div w:id="2102604968">
      <w:bodyDiv w:val="1"/>
      <w:marLeft w:val="0"/>
      <w:marRight w:val="0"/>
      <w:marTop w:val="0"/>
      <w:marBottom w:val="0"/>
      <w:divBdr>
        <w:top w:val="none" w:sz="0" w:space="0" w:color="auto"/>
        <w:left w:val="none" w:sz="0" w:space="0" w:color="auto"/>
        <w:bottom w:val="none" w:sz="0" w:space="0" w:color="auto"/>
        <w:right w:val="none" w:sz="0" w:space="0" w:color="auto"/>
      </w:divBdr>
    </w:div>
    <w:div w:id="2106226947">
      <w:bodyDiv w:val="1"/>
      <w:marLeft w:val="0"/>
      <w:marRight w:val="0"/>
      <w:marTop w:val="0"/>
      <w:marBottom w:val="0"/>
      <w:divBdr>
        <w:top w:val="none" w:sz="0" w:space="0" w:color="auto"/>
        <w:left w:val="none" w:sz="0" w:space="0" w:color="auto"/>
        <w:bottom w:val="none" w:sz="0" w:space="0" w:color="auto"/>
        <w:right w:val="none" w:sz="0" w:space="0" w:color="auto"/>
      </w:divBdr>
    </w:div>
    <w:div w:id="2112241418">
      <w:bodyDiv w:val="1"/>
      <w:marLeft w:val="0"/>
      <w:marRight w:val="0"/>
      <w:marTop w:val="0"/>
      <w:marBottom w:val="0"/>
      <w:divBdr>
        <w:top w:val="none" w:sz="0" w:space="0" w:color="auto"/>
        <w:left w:val="none" w:sz="0" w:space="0" w:color="auto"/>
        <w:bottom w:val="none" w:sz="0" w:space="0" w:color="auto"/>
        <w:right w:val="none" w:sz="0" w:space="0" w:color="auto"/>
      </w:divBdr>
    </w:div>
    <w:div w:id="2143965014">
      <w:bodyDiv w:val="1"/>
      <w:marLeft w:val="0"/>
      <w:marRight w:val="0"/>
      <w:marTop w:val="0"/>
      <w:marBottom w:val="0"/>
      <w:divBdr>
        <w:top w:val="none" w:sz="0" w:space="0" w:color="auto"/>
        <w:left w:val="none" w:sz="0" w:space="0" w:color="auto"/>
        <w:bottom w:val="none" w:sz="0" w:space="0" w:color="auto"/>
        <w:right w:val="none" w:sz="0" w:space="0" w:color="auto"/>
      </w:divBdr>
      <w:divsChild>
        <w:div w:id="1192064276">
          <w:marLeft w:val="0"/>
          <w:marRight w:val="0"/>
          <w:marTop w:val="0"/>
          <w:marBottom w:val="0"/>
          <w:divBdr>
            <w:top w:val="none" w:sz="0" w:space="0" w:color="auto"/>
            <w:left w:val="none" w:sz="0" w:space="0" w:color="auto"/>
            <w:bottom w:val="none" w:sz="0" w:space="0" w:color="auto"/>
            <w:right w:val="none" w:sz="0" w:space="0" w:color="auto"/>
          </w:divBdr>
        </w:div>
        <w:div w:id="825321668">
          <w:marLeft w:val="0"/>
          <w:marRight w:val="0"/>
          <w:marTop w:val="0"/>
          <w:marBottom w:val="0"/>
          <w:divBdr>
            <w:top w:val="none" w:sz="0" w:space="0" w:color="auto"/>
            <w:left w:val="none" w:sz="0" w:space="0" w:color="auto"/>
            <w:bottom w:val="none" w:sz="0" w:space="0" w:color="auto"/>
            <w:right w:val="none" w:sz="0" w:space="0" w:color="auto"/>
          </w:divBdr>
        </w:div>
        <w:div w:id="998196649">
          <w:marLeft w:val="0"/>
          <w:marRight w:val="0"/>
          <w:marTop w:val="0"/>
          <w:marBottom w:val="0"/>
          <w:divBdr>
            <w:top w:val="none" w:sz="0" w:space="0" w:color="auto"/>
            <w:left w:val="none" w:sz="0" w:space="0" w:color="auto"/>
            <w:bottom w:val="none" w:sz="0" w:space="0" w:color="auto"/>
            <w:right w:val="none" w:sz="0" w:space="0" w:color="auto"/>
          </w:divBdr>
        </w:div>
        <w:div w:id="244192545">
          <w:marLeft w:val="0"/>
          <w:marRight w:val="0"/>
          <w:marTop w:val="0"/>
          <w:marBottom w:val="0"/>
          <w:divBdr>
            <w:top w:val="none" w:sz="0" w:space="0" w:color="auto"/>
            <w:left w:val="none" w:sz="0" w:space="0" w:color="auto"/>
            <w:bottom w:val="none" w:sz="0" w:space="0" w:color="auto"/>
            <w:right w:val="none" w:sz="0" w:space="0" w:color="auto"/>
          </w:divBdr>
        </w:div>
        <w:div w:id="808478445">
          <w:marLeft w:val="0"/>
          <w:marRight w:val="0"/>
          <w:marTop w:val="0"/>
          <w:marBottom w:val="0"/>
          <w:divBdr>
            <w:top w:val="none" w:sz="0" w:space="0" w:color="auto"/>
            <w:left w:val="none" w:sz="0" w:space="0" w:color="auto"/>
            <w:bottom w:val="none" w:sz="0" w:space="0" w:color="auto"/>
            <w:right w:val="none" w:sz="0" w:space="0" w:color="auto"/>
          </w:divBdr>
        </w:div>
        <w:div w:id="777454772">
          <w:marLeft w:val="0"/>
          <w:marRight w:val="0"/>
          <w:marTop w:val="0"/>
          <w:marBottom w:val="0"/>
          <w:divBdr>
            <w:top w:val="none" w:sz="0" w:space="0" w:color="auto"/>
            <w:left w:val="none" w:sz="0" w:space="0" w:color="auto"/>
            <w:bottom w:val="none" w:sz="0" w:space="0" w:color="auto"/>
            <w:right w:val="none" w:sz="0" w:space="0" w:color="auto"/>
          </w:divBdr>
        </w:div>
        <w:div w:id="2075153190">
          <w:marLeft w:val="0"/>
          <w:marRight w:val="0"/>
          <w:marTop w:val="0"/>
          <w:marBottom w:val="0"/>
          <w:divBdr>
            <w:top w:val="none" w:sz="0" w:space="0" w:color="auto"/>
            <w:left w:val="none" w:sz="0" w:space="0" w:color="auto"/>
            <w:bottom w:val="none" w:sz="0" w:space="0" w:color="auto"/>
            <w:right w:val="none" w:sz="0" w:space="0" w:color="auto"/>
          </w:divBdr>
        </w:div>
        <w:div w:id="2111466661">
          <w:marLeft w:val="0"/>
          <w:marRight w:val="0"/>
          <w:marTop w:val="0"/>
          <w:marBottom w:val="0"/>
          <w:divBdr>
            <w:top w:val="none" w:sz="0" w:space="0" w:color="auto"/>
            <w:left w:val="none" w:sz="0" w:space="0" w:color="auto"/>
            <w:bottom w:val="none" w:sz="0" w:space="0" w:color="auto"/>
            <w:right w:val="none" w:sz="0" w:space="0" w:color="auto"/>
          </w:divBdr>
        </w:div>
        <w:div w:id="786042243">
          <w:marLeft w:val="0"/>
          <w:marRight w:val="0"/>
          <w:marTop w:val="0"/>
          <w:marBottom w:val="0"/>
          <w:divBdr>
            <w:top w:val="none" w:sz="0" w:space="0" w:color="auto"/>
            <w:left w:val="none" w:sz="0" w:space="0" w:color="auto"/>
            <w:bottom w:val="none" w:sz="0" w:space="0" w:color="auto"/>
            <w:right w:val="none" w:sz="0" w:space="0" w:color="auto"/>
          </w:divBdr>
        </w:div>
        <w:div w:id="1863082281">
          <w:marLeft w:val="0"/>
          <w:marRight w:val="0"/>
          <w:marTop w:val="0"/>
          <w:marBottom w:val="0"/>
          <w:divBdr>
            <w:top w:val="none" w:sz="0" w:space="0" w:color="auto"/>
            <w:left w:val="none" w:sz="0" w:space="0" w:color="auto"/>
            <w:bottom w:val="none" w:sz="0" w:space="0" w:color="auto"/>
            <w:right w:val="none" w:sz="0" w:space="0" w:color="auto"/>
          </w:divBdr>
        </w:div>
        <w:div w:id="2079787165">
          <w:marLeft w:val="0"/>
          <w:marRight w:val="0"/>
          <w:marTop w:val="0"/>
          <w:marBottom w:val="0"/>
          <w:divBdr>
            <w:top w:val="none" w:sz="0" w:space="0" w:color="auto"/>
            <w:left w:val="none" w:sz="0" w:space="0" w:color="auto"/>
            <w:bottom w:val="none" w:sz="0" w:space="0" w:color="auto"/>
            <w:right w:val="none" w:sz="0" w:space="0" w:color="auto"/>
          </w:divBdr>
        </w:div>
        <w:div w:id="1956787552">
          <w:marLeft w:val="0"/>
          <w:marRight w:val="0"/>
          <w:marTop w:val="0"/>
          <w:marBottom w:val="0"/>
          <w:divBdr>
            <w:top w:val="none" w:sz="0" w:space="0" w:color="auto"/>
            <w:left w:val="none" w:sz="0" w:space="0" w:color="auto"/>
            <w:bottom w:val="none" w:sz="0" w:space="0" w:color="auto"/>
            <w:right w:val="none" w:sz="0" w:space="0" w:color="auto"/>
          </w:divBdr>
        </w:div>
        <w:div w:id="826167943">
          <w:marLeft w:val="0"/>
          <w:marRight w:val="0"/>
          <w:marTop w:val="0"/>
          <w:marBottom w:val="0"/>
          <w:divBdr>
            <w:top w:val="none" w:sz="0" w:space="0" w:color="auto"/>
            <w:left w:val="none" w:sz="0" w:space="0" w:color="auto"/>
            <w:bottom w:val="none" w:sz="0" w:space="0" w:color="auto"/>
            <w:right w:val="none" w:sz="0" w:space="0" w:color="auto"/>
          </w:divBdr>
        </w:div>
        <w:div w:id="433475656">
          <w:marLeft w:val="0"/>
          <w:marRight w:val="0"/>
          <w:marTop w:val="0"/>
          <w:marBottom w:val="0"/>
          <w:divBdr>
            <w:top w:val="none" w:sz="0" w:space="0" w:color="auto"/>
            <w:left w:val="none" w:sz="0" w:space="0" w:color="auto"/>
            <w:bottom w:val="none" w:sz="0" w:space="0" w:color="auto"/>
            <w:right w:val="none" w:sz="0" w:space="0" w:color="auto"/>
          </w:divBdr>
        </w:div>
        <w:div w:id="2130777971">
          <w:marLeft w:val="0"/>
          <w:marRight w:val="0"/>
          <w:marTop w:val="0"/>
          <w:marBottom w:val="0"/>
          <w:divBdr>
            <w:top w:val="none" w:sz="0" w:space="0" w:color="auto"/>
            <w:left w:val="none" w:sz="0" w:space="0" w:color="auto"/>
            <w:bottom w:val="none" w:sz="0" w:space="0" w:color="auto"/>
            <w:right w:val="none" w:sz="0" w:space="0" w:color="auto"/>
          </w:divBdr>
        </w:div>
        <w:div w:id="527377491">
          <w:marLeft w:val="0"/>
          <w:marRight w:val="0"/>
          <w:marTop w:val="0"/>
          <w:marBottom w:val="0"/>
          <w:divBdr>
            <w:top w:val="none" w:sz="0" w:space="0" w:color="auto"/>
            <w:left w:val="none" w:sz="0" w:space="0" w:color="auto"/>
            <w:bottom w:val="none" w:sz="0" w:space="0" w:color="auto"/>
            <w:right w:val="none" w:sz="0" w:space="0" w:color="auto"/>
          </w:divBdr>
        </w:div>
        <w:div w:id="656960684">
          <w:marLeft w:val="0"/>
          <w:marRight w:val="0"/>
          <w:marTop w:val="0"/>
          <w:marBottom w:val="0"/>
          <w:divBdr>
            <w:top w:val="none" w:sz="0" w:space="0" w:color="auto"/>
            <w:left w:val="none" w:sz="0" w:space="0" w:color="auto"/>
            <w:bottom w:val="none" w:sz="0" w:space="0" w:color="auto"/>
            <w:right w:val="none" w:sz="0" w:space="0" w:color="auto"/>
          </w:divBdr>
        </w:div>
        <w:div w:id="452213013">
          <w:marLeft w:val="0"/>
          <w:marRight w:val="0"/>
          <w:marTop w:val="0"/>
          <w:marBottom w:val="0"/>
          <w:divBdr>
            <w:top w:val="none" w:sz="0" w:space="0" w:color="auto"/>
            <w:left w:val="none" w:sz="0" w:space="0" w:color="auto"/>
            <w:bottom w:val="none" w:sz="0" w:space="0" w:color="auto"/>
            <w:right w:val="none" w:sz="0" w:space="0" w:color="auto"/>
          </w:divBdr>
        </w:div>
      </w:divsChild>
    </w:div>
    <w:div w:id="214469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2" Type="http://schemas.openxmlformats.org/officeDocument/2006/relationships/hyperlink" Target="http://www.demiurg.com.pl" TargetMode="External"/><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8AC1A-000B-402C-8731-907694449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2754</Words>
  <Characters>19371</Characters>
  <Application>Microsoft Office Word</Application>
  <DocSecurity>0</DocSecurity>
  <Lines>161</Lines>
  <Paragraphs>44</Paragraphs>
  <ScaleCrop>false</ScaleCrop>
  <HeadingPairs>
    <vt:vector size="2" baseType="variant">
      <vt:variant>
        <vt:lpstr>Tytuł</vt:lpstr>
      </vt:variant>
      <vt:variant>
        <vt:i4>1</vt:i4>
      </vt:variant>
    </vt:vector>
  </HeadingPairs>
  <TitlesOfParts>
    <vt:vector size="1" baseType="lpstr">
      <vt:lpstr/>
    </vt:vector>
  </TitlesOfParts>
  <Company>DEMIURG</Company>
  <LinksUpToDate>false</LinksUpToDate>
  <CharactersWithSpaces>22081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2019-12-09T14:01:00Z</cp:lastPrinted>
  <dcterms:created xsi:type="dcterms:W3CDTF">2020-04-20T08:22:00Z</dcterms:created>
  <dcterms:modified xsi:type="dcterms:W3CDTF">2020-04-20T08:24:00Z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1568461249</vt:i4>
  </property>
</Properties>
</file>