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691115" w14:textId="77777777" w:rsidR="0087468C" w:rsidRPr="006307F1" w:rsidRDefault="0087468C" w:rsidP="0087468C">
      <w:pPr>
        <w:ind w:left="0"/>
        <w:rPr>
          <w:b/>
        </w:rPr>
      </w:pPr>
      <w:bookmarkStart w:id="0" w:name="_Toc427060876"/>
      <w:bookmarkStart w:id="1" w:name="_Toc431922792"/>
      <w:r w:rsidRPr="006307F1">
        <w:rPr>
          <w:b/>
        </w:rPr>
        <w:t>SPIS ZAWARTOŚCI</w:t>
      </w:r>
    </w:p>
    <w:tbl>
      <w:tblPr>
        <w:tblStyle w:val="Tabela-Siatka"/>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3"/>
        <w:gridCol w:w="6458"/>
        <w:gridCol w:w="710"/>
      </w:tblGrid>
      <w:tr w:rsidR="0087468C" w:rsidRPr="00417F49" w14:paraId="2C27BE68" w14:textId="77777777" w:rsidTr="003B14D3">
        <w:tc>
          <w:tcPr>
            <w:tcW w:w="1193" w:type="dxa"/>
          </w:tcPr>
          <w:p w14:paraId="78C12E1D" w14:textId="77777777" w:rsidR="0087468C" w:rsidRDefault="0087468C" w:rsidP="002A7F2B">
            <w:pPr>
              <w:ind w:left="0"/>
            </w:pPr>
            <w:r>
              <w:t>Lp.</w:t>
            </w:r>
          </w:p>
        </w:tc>
        <w:tc>
          <w:tcPr>
            <w:tcW w:w="6458" w:type="dxa"/>
          </w:tcPr>
          <w:p w14:paraId="2613066C" w14:textId="77777777" w:rsidR="0087468C" w:rsidRDefault="0087468C" w:rsidP="002A7F2B">
            <w:pPr>
              <w:ind w:left="0"/>
            </w:pPr>
            <w:r>
              <w:t>Tytuł działu</w:t>
            </w:r>
          </w:p>
        </w:tc>
        <w:tc>
          <w:tcPr>
            <w:tcW w:w="710" w:type="dxa"/>
          </w:tcPr>
          <w:p w14:paraId="42EA28B0" w14:textId="77777777" w:rsidR="0087468C" w:rsidRDefault="0087468C" w:rsidP="002A7F2B">
            <w:pPr>
              <w:ind w:left="0"/>
              <w:jc w:val="right"/>
            </w:pPr>
            <w:r>
              <w:t>Strona</w:t>
            </w:r>
          </w:p>
        </w:tc>
      </w:tr>
      <w:tr w:rsidR="0087468C" w:rsidRPr="00417F49" w14:paraId="45DAB7A2" w14:textId="77777777" w:rsidTr="003B14D3">
        <w:tc>
          <w:tcPr>
            <w:tcW w:w="1193" w:type="dxa"/>
          </w:tcPr>
          <w:p w14:paraId="0BC066CA" w14:textId="77777777" w:rsidR="0087468C" w:rsidRPr="00417F49" w:rsidRDefault="0087468C" w:rsidP="002A7F2B">
            <w:pPr>
              <w:ind w:left="0"/>
            </w:pPr>
            <w:r>
              <w:t>I.</w:t>
            </w:r>
          </w:p>
        </w:tc>
        <w:tc>
          <w:tcPr>
            <w:tcW w:w="6458" w:type="dxa"/>
          </w:tcPr>
          <w:p w14:paraId="6F34000A" w14:textId="77777777" w:rsidR="0087468C" w:rsidRPr="00417F49" w:rsidRDefault="0087468C" w:rsidP="002A7F2B">
            <w:pPr>
              <w:ind w:left="0"/>
            </w:pPr>
            <w:r>
              <w:t>DOKUMENTY FORMALNO-PRAWNE</w:t>
            </w:r>
          </w:p>
        </w:tc>
        <w:tc>
          <w:tcPr>
            <w:tcW w:w="710" w:type="dxa"/>
            <w:tcBorders>
              <w:bottom w:val="dotted" w:sz="4" w:space="0" w:color="auto"/>
            </w:tcBorders>
          </w:tcPr>
          <w:p w14:paraId="38F2635D" w14:textId="77777777" w:rsidR="0087468C" w:rsidRPr="00417F49" w:rsidRDefault="0087468C" w:rsidP="002A7F2B">
            <w:pPr>
              <w:ind w:left="0"/>
              <w:jc w:val="right"/>
            </w:pPr>
          </w:p>
        </w:tc>
      </w:tr>
      <w:tr w:rsidR="0087468C" w:rsidRPr="00417F49" w14:paraId="7409DCE9" w14:textId="77777777" w:rsidTr="003B14D3">
        <w:tc>
          <w:tcPr>
            <w:tcW w:w="1193" w:type="dxa"/>
          </w:tcPr>
          <w:p w14:paraId="72C39B50" w14:textId="77777777" w:rsidR="0087468C" w:rsidRPr="00417F49" w:rsidRDefault="0087468C" w:rsidP="002A7F2B">
            <w:pPr>
              <w:ind w:left="0"/>
            </w:pPr>
            <w:r>
              <w:t>II.</w:t>
            </w:r>
          </w:p>
        </w:tc>
        <w:tc>
          <w:tcPr>
            <w:tcW w:w="6458" w:type="dxa"/>
          </w:tcPr>
          <w:p w14:paraId="552A479E" w14:textId="77777777" w:rsidR="0087468C" w:rsidRPr="00417F49" w:rsidRDefault="0087468C" w:rsidP="002A7F2B">
            <w:pPr>
              <w:ind w:left="0"/>
            </w:pPr>
            <w:r>
              <w:t>OPIS TECHNICZNY</w:t>
            </w:r>
          </w:p>
        </w:tc>
        <w:tc>
          <w:tcPr>
            <w:tcW w:w="710" w:type="dxa"/>
            <w:tcBorders>
              <w:top w:val="dotted" w:sz="4" w:space="0" w:color="auto"/>
              <w:bottom w:val="dotted" w:sz="4" w:space="0" w:color="auto"/>
            </w:tcBorders>
          </w:tcPr>
          <w:p w14:paraId="520A6678" w14:textId="77777777" w:rsidR="0087468C" w:rsidRPr="00417F49" w:rsidRDefault="0087468C" w:rsidP="002A7F2B">
            <w:pPr>
              <w:ind w:left="0"/>
              <w:jc w:val="right"/>
            </w:pPr>
          </w:p>
        </w:tc>
      </w:tr>
      <w:tr w:rsidR="0087468C" w:rsidRPr="00417F49" w14:paraId="11E5DE1C" w14:textId="77777777" w:rsidTr="003B14D3">
        <w:tc>
          <w:tcPr>
            <w:tcW w:w="1193" w:type="dxa"/>
          </w:tcPr>
          <w:p w14:paraId="396CD640" w14:textId="77777777" w:rsidR="0087468C" w:rsidRDefault="0087468C" w:rsidP="002A7F2B">
            <w:pPr>
              <w:ind w:left="0"/>
            </w:pPr>
            <w:r>
              <w:t>III.</w:t>
            </w:r>
          </w:p>
        </w:tc>
        <w:tc>
          <w:tcPr>
            <w:tcW w:w="6458" w:type="dxa"/>
          </w:tcPr>
          <w:p w14:paraId="1F64159E" w14:textId="77777777" w:rsidR="0087468C" w:rsidRDefault="0087468C" w:rsidP="002A7F2B">
            <w:pPr>
              <w:ind w:left="0"/>
            </w:pPr>
            <w:r>
              <w:t>CZĘŚĆ RYSUNKOWA</w:t>
            </w:r>
          </w:p>
        </w:tc>
        <w:tc>
          <w:tcPr>
            <w:tcW w:w="710" w:type="dxa"/>
            <w:tcBorders>
              <w:top w:val="dotted" w:sz="4" w:space="0" w:color="auto"/>
              <w:bottom w:val="dotted" w:sz="4" w:space="0" w:color="auto"/>
            </w:tcBorders>
          </w:tcPr>
          <w:p w14:paraId="5D9E02FF" w14:textId="77777777" w:rsidR="0087468C" w:rsidRPr="00417F49" w:rsidRDefault="0087468C" w:rsidP="002A7F2B">
            <w:pPr>
              <w:ind w:left="0"/>
              <w:jc w:val="right"/>
            </w:pPr>
          </w:p>
        </w:tc>
      </w:tr>
    </w:tbl>
    <w:p w14:paraId="3A869A1C" w14:textId="12829EA0" w:rsidR="0087468C" w:rsidRDefault="0087468C" w:rsidP="0087468C">
      <w:pPr>
        <w:spacing w:line="240" w:lineRule="auto"/>
        <w:ind w:left="0"/>
        <w:jc w:val="left"/>
        <w:rPr>
          <w:rFonts w:eastAsia="Times New Roman"/>
          <w:b/>
          <w:bCs/>
          <w:sz w:val="36"/>
          <w:szCs w:val="36"/>
        </w:rPr>
      </w:pPr>
      <w:r>
        <w:br w:type="page"/>
      </w:r>
    </w:p>
    <w:bookmarkEnd w:id="0"/>
    <w:bookmarkEnd w:id="1"/>
    <w:p w14:paraId="3081951C" w14:textId="7A19710C" w:rsidR="00211C98" w:rsidRDefault="0087468C" w:rsidP="004878B3">
      <w:pPr>
        <w:pStyle w:val="Nagwek2"/>
      </w:pPr>
      <w:r w:rsidRPr="007D723B">
        <w:lastRenderedPageBreak/>
        <w:t>DOKUMENTY FORMALNO-PRAWNE</w:t>
      </w:r>
      <w:r>
        <w:br w:type="page"/>
      </w:r>
      <w:r w:rsidR="00211C98" w:rsidRPr="00AE5E29">
        <w:rPr>
          <w:noProof/>
          <w:color w:val="000000" w:themeColor="text1"/>
          <w:lang w:eastAsia="pl-PL"/>
        </w:rPr>
        <w:drawing>
          <wp:inline distT="0" distB="0" distL="0" distR="0" wp14:anchorId="1D6729F4" wp14:editId="60477A06">
            <wp:extent cx="5759450" cy="8139388"/>
            <wp:effectExtent l="0" t="0" r="0" b="0"/>
            <wp:docPr id="7" name="Obraz 7" descr="C:\Users\User\Desktop\Tomasz Dęga_Uprawnienia\Tomasz Dęga_Uprawnieni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User\Desktop\Tomasz Dęga_Uprawnienia\Tomasz Dęga_Uprawnienia-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8139388"/>
                    </a:xfrm>
                    <a:prstGeom prst="rect">
                      <a:avLst/>
                    </a:prstGeom>
                    <a:noFill/>
                    <a:ln>
                      <a:noFill/>
                    </a:ln>
                  </pic:spPr>
                </pic:pic>
              </a:graphicData>
            </a:graphic>
          </wp:inline>
        </w:drawing>
      </w:r>
    </w:p>
    <w:p w14:paraId="5DABB0C1" w14:textId="1864CD4D" w:rsidR="00211C98" w:rsidRDefault="00211C98">
      <w:pPr>
        <w:spacing w:line="240" w:lineRule="auto"/>
        <w:ind w:left="0"/>
        <w:jc w:val="left"/>
      </w:pPr>
      <w:r>
        <w:br w:type="page"/>
      </w:r>
      <w:r w:rsidRPr="00AE5E29">
        <w:rPr>
          <w:noProof/>
          <w:color w:val="000000" w:themeColor="text1"/>
          <w:lang w:eastAsia="pl-PL"/>
        </w:rPr>
        <w:drawing>
          <wp:inline distT="0" distB="0" distL="0" distR="0" wp14:anchorId="3A71D068" wp14:editId="3898DB5A">
            <wp:extent cx="5759450" cy="8139388"/>
            <wp:effectExtent l="0" t="0" r="0" b="0"/>
            <wp:docPr id="8" name="Obraz 8" descr="C:\Users\User\Desktop\Tomasz Dęga_Uprawnienia\Tomasz Dęga_Uprawnieni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User\Desktop\Tomasz Dęga_Uprawnienia\Tomasz Dęga_Uprawnienia-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8139388"/>
                    </a:xfrm>
                    <a:prstGeom prst="rect">
                      <a:avLst/>
                    </a:prstGeom>
                    <a:noFill/>
                    <a:ln>
                      <a:noFill/>
                    </a:ln>
                  </pic:spPr>
                </pic:pic>
              </a:graphicData>
            </a:graphic>
          </wp:inline>
        </w:drawing>
      </w:r>
    </w:p>
    <w:p w14:paraId="07AB92AA" w14:textId="10A654E5" w:rsidR="00211C98" w:rsidRDefault="00211C98">
      <w:pPr>
        <w:spacing w:line="240" w:lineRule="auto"/>
        <w:ind w:left="0"/>
        <w:jc w:val="left"/>
      </w:pPr>
      <w:bookmarkStart w:id="2" w:name="_GoBack"/>
      <w:bookmarkEnd w:id="2"/>
      <w:r>
        <w:br w:type="page"/>
      </w:r>
      <w:r w:rsidRPr="00AE5E29">
        <w:rPr>
          <w:noProof/>
          <w:color w:val="000000" w:themeColor="text1"/>
          <w:lang w:eastAsia="pl-PL"/>
        </w:rPr>
        <w:drawing>
          <wp:inline distT="0" distB="0" distL="0" distR="0" wp14:anchorId="5534443D" wp14:editId="512AA9C2">
            <wp:extent cx="5753100" cy="8143875"/>
            <wp:effectExtent l="0" t="0" r="0" b="9525"/>
            <wp:docPr id="10" name="Obraz 10" descr="C:\Users\User\Desktop\Tomasz Dęga - Izba do 31-03-202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Tomasz Dęga - Izba do 31-03-2021-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3100" cy="8143875"/>
                    </a:xfrm>
                    <a:prstGeom prst="rect">
                      <a:avLst/>
                    </a:prstGeom>
                    <a:noFill/>
                    <a:ln>
                      <a:noFill/>
                    </a:ln>
                  </pic:spPr>
                </pic:pic>
              </a:graphicData>
            </a:graphic>
          </wp:inline>
        </w:drawing>
      </w:r>
    </w:p>
    <w:p w14:paraId="54154C33" w14:textId="77777777" w:rsidR="00211C98" w:rsidRDefault="00211C98">
      <w:pPr>
        <w:spacing w:line="240" w:lineRule="auto"/>
        <w:ind w:left="0"/>
        <w:jc w:val="left"/>
      </w:pPr>
    </w:p>
    <w:p w14:paraId="6E2D3CAD" w14:textId="77777777" w:rsidR="0087468C" w:rsidRDefault="0087468C" w:rsidP="0087468C">
      <w:pPr>
        <w:spacing w:line="240" w:lineRule="auto"/>
        <w:ind w:left="0"/>
        <w:jc w:val="left"/>
      </w:pPr>
    </w:p>
    <w:p w14:paraId="76421CF9" w14:textId="77777777" w:rsidR="0087468C" w:rsidRDefault="0087468C" w:rsidP="0087468C">
      <w:pPr>
        <w:spacing w:line="240" w:lineRule="auto"/>
        <w:ind w:left="0"/>
        <w:jc w:val="left"/>
      </w:pPr>
    </w:p>
    <w:p w14:paraId="615E7970" w14:textId="77777777" w:rsidR="0087468C" w:rsidRDefault="0087468C" w:rsidP="0087468C">
      <w:pPr>
        <w:spacing w:line="240" w:lineRule="auto"/>
        <w:ind w:left="0"/>
        <w:jc w:val="left"/>
      </w:pPr>
    </w:p>
    <w:p w14:paraId="006596A2" w14:textId="77777777" w:rsidR="0087468C" w:rsidRPr="001629C4" w:rsidRDefault="0087468C" w:rsidP="0087468C">
      <w:pPr>
        <w:spacing w:line="240" w:lineRule="auto"/>
        <w:ind w:left="0"/>
        <w:jc w:val="left"/>
      </w:pPr>
    </w:p>
    <w:p w14:paraId="2BE33A2F" w14:textId="77777777" w:rsidR="0087468C" w:rsidRDefault="0087468C" w:rsidP="007D723B">
      <w:pPr>
        <w:pStyle w:val="Nagwek2"/>
      </w:pPr>
      <w:r>
        <w:t>OPIS TECHNICZNY</w:t>
      </w:r>
    </w:p>
    <w:p w14:paraId="473BF531" w14:textId="77777777" w:rsidR="0087468C" w:rsidRDefault="0087468C">
      <w:pPr>
        <w:spacing w:line="240" w:lineRule="auto"/>
        <w:ind w:left="0"/>
        <w:jc w:val="left"/>
      </w:pPr>
      <w:r>
        <w:br w:type="page"/>
      </w:r>
    </w:p>
    <w:p w14:paraId="623A23A7" w14:textId="77777777" w:rsidR="0087468C" w:rsidRDefault="0087468C" w:rsidP="0087468C">
      <w:pPr>
        <w:pStyle w:val="DEMIURG-Spistreci"/>
      </w:pPr>
      <w:r>
        <w:t>SPIS TREŚCI</w:t>
      </w:r>
    </w:p>
    <w:p w14:paraId="161AA9F1" w14:textId="7F97D811" w:rsidR="00A30F8A" w:rsidRDefault="0087468C">
      <w:pPr>
        <w:pStyle w:val="Spistreci1"/>
        <w:rPr>
          <w:rFonts w:asciiTheme="minorHAnsi" w:eastAsiaTheme="minorEastAsia" w:hAnsiTheme="minorHAnsi" w:cstheme="minorBidi"/>
          <w:caps w:val="0"/>
          <w:noProof/>
          <w:sz w:val="22"/>
          <w:lang w:eastAsia="pl-PL"/>
        </w:rPr>
      </w:pPr>
      <w:r>
        <w:rPr>
          <w:bCs/>
        </w:rPr>
        <w:fldChar w:fldCharType="begin"/>
      </w:r>
      <w:r>
        <w:instrText xml:space="preserve"> TOC \n \h \z \t "DEMIURG Numeracja 1;1;DEMIURG Numeracja 2;2;DEMIURG Numeracja 3;3" </w:instrText>
      </w:r>
      <w:r>
        <w:rPr>
          <w:bCs/>
        </w:rPr>
        <w:fldChar w:fldCharType="separate"/>
      </w:r>
      <w:hyperlink w:anchor="_Toc37612598" w:history="1">
        <w:r w:rsidR="00A30F8A" w:rsidRPr="00F43325">
          <w:rPr>
            <w:rStyle w:val="Hipercze"/>
            <w:noProof/>
          </w:rPr>
          <w:t>1.</w:t>
        </w:r>
        <w:r w:rsidR="00A30F8A">
          <w:rPr>
            <w:rFonts w:asciiTheme="minorHAnsi" w:eastAsiaTheme="minorEastAsia" w:hAnsiTheme="minorHAnsi" w:cstheme="minorBidi"/>
            <w:caps w:val="0"/>
            <w:noProof/>
            <w:sz w:val="22"/>
            <w:lang w:eastAsia="pl-PL"/>
          </w:rPr>
          <w:tab/>
        </w:r>
        <w:r w:rsidR="00A30F8A" w:rsidRPr="00F43325">
          <w:rPr>
            <w:rStyle w:val="Hipercze"/>
            <w:noProof/>
          </w:rPr>
          <w:t>Przedmiot inwestycji</w:t>
        </w:r>
      </w:hyperlink>
    </w:p>
    <w:p w14:paraId="17F62EC3" w14:textId="2E25DB67" w:rsidR="00A30F8A" w:rsidRDefault="004878B3">
      <w:pPr>
        <w:pStyle w:val="Spistreci1"/>
        <w:rPr>
          <w:rFonts w:asciiTheme="minorHAnsi" w:eastAsiaTheme="minorEastAsia" w:hAnsiTheme="minorHAnsi" w:cstheme="minorBidi"/>
          <w:caps w:val="0"/>
          <w:noProof/>
          <w:sz w:val="22"/>
          <w:lang w:eastAsia="pl-PL"/>
        </w:rPr>
      </w:pPr>
      <w:hyperlink w:anchor="_Toc37612599" w:history="1">
        <w:r w:rsidR="00A30F8A" w:rsidRPr="00F43325">
          <w:rPr>
            <w:rStyle w:val="Hipercze"/>
            <w:noProof/>
          </w:rPr>
          <w:t>1.</w:t>
        </w:r>
        <w:r w:rsidR="00A30F8A">
          <w:rPr>
            <w:rFonts w:asciiTheme="minorHAnsi" w:eastAsiaTheme="minorEastAsia" w:hAnsiTheme="minorHAnsi" w:cstheme="minorBidi"/>
            <w:caps w:val="0"/>
            <w:noProof/>
            <w:sz w:val="22"/>
            <w:lang w:eastAsia="pl-PL"/>
          </w:rPr>
          <w:tab/>
        </w:r>
        <w:r w:rsidR="00A30F8A" w:rsidRPr="00F43325">
          <w:rPr>
            <w:rStyle w:val="Hipercze"/>
            <w:noProof/>
          </w:rPr>
          <w:t>Zakres opracowania</w:t>
        </w:r>
      </w:hyperlink>
    </w:p>
    <w:p w14:paraId="5A6CA8C2" w14:textId="37A44FCB" w:rsidR="00A30F8A" w:rsidRDefault="004878B3">
      <w:pPr>
        <w:pStyle w:val="Spistreci1"/>
        <w:rPr>
          <w:rFonts w:asciiTheme="minorHAnsi" w:eastAsiaTheme="minorEastAsia" w:hAnsiTheme="minorHAnsi" w:cstheme="minorBidi"/>
          <w:caps w:val="0"/>
          <w:noProof/>
          <w:sz w:val="22"/>
          <w:lang w:eastAsia="pl-PL"/>
        </w:rPr>
      </w:pPr>
      <w:hyperlink w:anchor="_Toc37612600" w:history="1">
        <w:r w:rsidR="00A30F8A" w:rsidRPr="00F43325">
          <w:rPr>
            <w:rStyle w:val="Hipercze"/>
            <w:noProof/>
          </w:rPr>
          <w:t>2.</w:t>
        </w:r>
        <w:r w:rsidR="00A30F8A">
          <w:rPr>
            <w:rFonts w:asciiTheme="minorHAnsi" w:eastAsiaTheme="minorEastAsia" w:hAnsiTheme="minorHAnsi" w:cstheme="minorBidi"/>
            <w:caps w:val="0"/>
            <w:noProof/>
            <w:sz w:val="22"/>
            <w:lang w:eastAsia="pl-PL"/>
          </w:rPr>
          <w:tab/>
        </w:r>
        <w:r w:rsidR="00A30F8A" w:rsidRPr="00F43325">
          <w:rPr>
            <w:rStyle w:val="Hipercze"/>
            <w:noProof/>
          </w:rPr>
          <w:t>Dane ewidencyjne</w:t>
        </w:r>
      </w:hyperlink>
    </w:p>
    <w:p w14:paraId="159303FA" w14:textId="51B40F19" w:rsidR="00A30F8A" w:rsidRDefault="004878B3">
      <w:pPr>
        <w:pStyle w:val="Spistreci1"/>
        <w:rPr>
          <w:rFonts w:asciiTheme="minorHAnsi" w:eastAsiaTheme="minorEastAsia" w:hAnsiTheme="minorHAnsi" w:cstheme="minorBidi"/>
          <w:caps w:val="0"/>
          <w:noProof/>
          <w:sz w:val="22"/>
          <w:lang w:eastAsia="pl-PL"/>
        </w:rPr>
      </w:pPr>
      <w:hyperlink w:anchor="_Toc37612601" w:history="1">
        <w:r w:rsidR="00A30F8A" w:rsidRPr="00F43325">
          <w:rPr>
            <w:rStyle w:val="Hipercze"/>
            <w:noProof/>
          </w:rPr>
          <w:t>3.</w:t>
        </w:r>
        <w:r w:rsidR="00A30F8A">
          <w:rPr>
            <w:rFonts w:asciiTheme="minorHAnsi" w:eastAsiaTheme="minorEastAsia" w:hAnsiTheme="minorHAnsi" w:cstheme="minorBidi"/>
            <w:caps w:val="0"/>
            <w:noProof/>
            <w:sz w:val="22"/>
            <w:lang w:eastAsia="pl-PL"/>
          </w:rPr>
          <w:tab/>
        </w:r>
        <w:r w:rsidR="00A30F8A" w:rsidRPr="00F43325">
          <w:rPr>
            <w:rStyle w:val="Hipercze"/>
            <w:noProof/>
          </w:rPr>
          <w:t>Podstawa opracowania</w:t>
        </w:r>
      </w:hyperlink>
    </w:p>
    <w:p w14:paraId="440C5E12" w14:textId="30FA4336" w:rsidR="00A30F8A" w:rsidRDefault="004878B3">
      <w:pPr>
        <w:pStyle w:val="Spistreci2"/>
        <w:rPr>
          <w:rFonts w:asciiTheme="minorHAnsi" w:eastAsiaTheme="minorEastAsia" w:hAnsiTheme="minorHAnsi" w:cstheme="minorBidi"/>
          <w:bCs w:val="0"/>
          <w:caps w:val="0"/>
          <w:smallCaps w:val="0"/>
          <w:noProof/>
          <w:sz w:val="22"/>
          <w:lang w:eastAsia="pl-PL"/>
        </w:rPr>
      </w:pPr>
      <w:hyperlink w:anchor="_Toc37612602" w:history="1">
        <w:r w:rsidR="00A30F8A" w:rsidRPr="00F43325">
          <w:rPr>
            <w:rStyle w:val="Hipercze"/>
            <w:noProof/>
          </w:rPr>
          <w:t>3.1.</w:t>
        </w:r>
        <w:r w:rsidR="00A30F8A">
          <w:rPr>
            <w:rFonts w:asciiTheme="minorHAnsi" w:eastAsiaTheme="minorEastAsia" w:hAnsiTheme="minorHAnsi" w:cstheme="minorBidi"/>
            <w:bCs w:val="0"/>
            <w:caps w:val="0"/>
            <w:smallCaps w:val="0"/>
            <w:noProof/>
            <w:sz w:val="22"/>
            <w:lang w:eastAsia="pl-PL"/>
          </w:rPr>
          <w:tab/>
        </w:r>
        <w:r w:rsidR="00A30F8A" w:rsidRPr="00F43325">
          <w:rPr>
            <w:rStyle w:val="Hipercze"/>
            <w:noProof/>
          </w:rPr>
          <w:t>Wytyczne projektowe</w:t>
        </w:r>
      </w:hyperlink>
    </w:p>
    <w:p w14:paraId="2981A09F" w14:textId="43167AEF" w:rsidR="00A30F8A" w:rsidRDefault="004878B3">
      <w:pPr>
        <w:pStyle w:val="Spistreci2"/>
        <w:rPr>
          <w:rFonts w:asciiTheme="minorHAnsi" w:eastAsiaTheme="minorEastAsia" w:hAnsiTheme="minorHAnsi" w:cstheme="minorBidi"/>
          <w:bCs w:val="0"/>
          <w:caps w:val="0"/>
          <w:smallCaps w:val="0"/>
          <w:noProof/>
          <w:sz w:val="22"/>
          <w:lang w:eastAsia="pl-PL"/>
        </w:rPr>
      </w:pPr>
      <w:hyperlink w:anchor="_Toc37612603" w:history="1">
        <w:r w:rsidR="00A30F8A" w:rsidRPr="00F43325">
          <w:rPr>
            <w:rStyle w:val="Hipercze"/>
            <w:noProof/>
          </w:rPr>
          <w:t>3.2.</w:t>
        </w:r>
        <w:r w:rsidR="00A30F8A">
          <w:rPr>
            <w:rFonts w:asciiTheme="minorHAnsi" w:eastAsiaTheme="minorEastAsia" w:hAnsiTheme="minorHAnsi" w:cstheme="minorBidi"/>
            <w:bCs w:val="0"/>
            <w:caps w:val="0"/>
            <w:smallCaps w:val="0"/>
            <w:noProof/>
            <w:sz w:val="22"/>
            <w:lang w:eastAsia="pl-PL"/>
          </w:rPr>
          <w:tab/>
        </w:r>
        <w:r w:rsidR="00A30F8A" w:rsidRPr="00F43325">
          <w:rPr>
            <w:rStyle w:val="Hipercze"/>
            <w:noProof/>
          </w:rPr>
          <w:t>Podstawy prawne</w:t>
        </w:r>
      </w:hyperlink>
    </w:p>
    <w:p w14:paraId="6CFBC38F" w14:textId="7F9F993D" w:rsidR="00A30F8A" w:rsidRDefault="004878B3">
      <w:pPr>
        <w:pStyle w:val="Spistreci1"/>
        <w:rPr>
          <w:rFonts w:asciiTheme="minorHAnsi" w:eastAsiaTheme="minorEastAsia" w:hAnsiTheme="minorHAnsi" w:cstheme="minorBidi"/>
          <w:caps w:val="0"/>
          <w:noProof/>
          <w:sz w:val="22"/>
          <w:lang w:eastAsia="pl-PL"/>
        </w:rPr>
      </w:pPr>
      <w:hyperlink w:anchor="_Toc37612604" w:history="1">
        <w:r w:rsidR="00A30F8A" w:rsidRPr="00F43325">
          <w:rPr>
            <w:rStyle w:val="Hipercze"/>
            <w:noProof/>
          </w:rPr>
          <w:t>4.</w:t>
        </w:r>
        <w:r w:rsidR="00A30F8A">
          <w:rPr>
            <w:rFonts w:asciiTheme="minorHAnsi" w:eastAsiaTheme="minorEastAsia" w:hAnsiTheme="minorHAnsi" w:cstheme="minorBidi"/>
            <w:caps w:val="0"/>
            <w:noProof/>
            <w:sz w:val="22"/>
            <w:lang w:eastAsia="pl-PL"/>
          </w:rPr>
          <w:tab/>
        </w:r>
        <w:r w:rsidR="00A30F8A" w:rsidRPr="00F43325">
          <w:rPr>
            <w:rStyle w:val="Hipercze"/>
            <w:noProof/>
          </w:rPr>
          <w:t>Instalacja wodociągowa</w:t>
        </w:r>
      </w:hyperlink>
    </w:p>
    <w:p w14:paraId="118A2FF3" w14:textId="67D69828" w:rsidR="00A30F8A" w:rsidRDefault="004878B3">
      <w:pPr>
        <w:pStyle w:val="Spistreci2"/>
        <w:rPr>
          <w:rFonts w:asciiTheme="minorHAnsi" w:eastAsiaTheme="minorEastAsia" w:hAnsiTheme="minorHAnsi" w:cstheme="minorBidi"/>
          <w:bCs w:val="0"/>
          <w:caps w:val="0"/>
          <w:smallCaps w:val="0"/>
          <w:noProof/>
          <w:sz w:val="22"/>
          <w:lang w:eastAsia="pl-PL"/>
        </w:rPr>
      </w:pPr>
      <w:hyperlink w:anchor="_Toc37612605" w:history="1">
        <w:r w:rsidR="00A30F8A" w:rsidRPr="00F43325">
          <w:rPr>
            <w:rStyle w:val="Hipercze"/>
            <w:noProof/>
          </w:rPr>
          <w:t>4.1.</w:t>
        </w:r>
        <w:r w:rsidR="00A30F8A">
          <w:rPr>
            <w:rFonts w:asciiTheme="minorHAnsi" w:eastAsiaTheme="minorEastAsia" w:hAnsiTheme="minorHAnsi" w:cstheme="minorBidi"/>
            <w:bCs w:val="0"/>
            <w:caps w:val="0"/>
            <w:smallCaps w:val="0"/>
            <w:noProof/>
            <w:sz w:val="22"/>
            <w:lang w:eastAsia="pl-PL"/>
          </w:rPr>
          <w:tab/>
        </w:r>
        <w:r w:rsidR="00A30F8A" w:rsidRPr="00F43325">
          <w:rPr>
            <w:rStyle w:val="Hipercze"/>
            <w:noProof/>
          </w:rPr>
          <w:t>Instalacja wody bytowej</w:t>
        </w:r>
      </w:hyperlink>
    </w:p>
    <w:p w14:paraId="7D5E3F70" w14:textId="1B4B7797" w:rsidR="00A30F8A" w:rsidRDefault="004878B3">
      <w:pPr>
        <w:pStyle w:val="Spistreci2"/>
        <w:rPr>
          <w:rFonts w:asciiTheme="minorHAnsi" w:eastAsiaTheme="minorEastAsia" w:hAnsiTheme="minorHAnsi" w:cstheme="minorBidi"/>
          <w:bCs w:val="0"/>
          <w:caps w:val="0"/>
          <w:smallCaps w:val="0"/>
          <w:noProof/>
          <w:sz w:val="22"/>
          <w:lang w:eastAsia="pl-PL"/>
        </w:rPr>
      </w:pPr>
      <w:hyperlink w:anchor="_Toc37612606" w:history="1">
        <w:r w:rsidR="00A30F8A" w:rsidRPr="00F43325">
          <w:rPr>
            <w:rStyle w:val="Hipercze"/>
            <w:noProof/>
          </w:rPr>
          <w:t>4.2.</w:t>
        </w:r>
        <w:r w:rsidR="00A30F8A">
          <w:rPr>
            <w:rFonts w:asciiTheme="minorHAnsi" w:eastAsiaTheme="minorEastAsia" w:hAnsiTheme="minorHAnsi" w:cstheme="minorBidi"/>
            <w:bCs w:val="0"/>
            <w:caps w:val="0"/>
            <w:smallCaps w:val="0"/>
            <w:noProof/>
            <w:sz w:val="22"/>
            <w:lang w:eastAsia="pl-PL"/>
          </w:rPr>
          <w:tab/>
        </w:r>
        <w:r w:rsidR="00A30F8A" w:rsidRPr="00F43325">
          <w:rPr>
            <w:rStyle w:val="Hipercze"/>
            <w:noProof/>
          </w:rPr>
          <w:t>Materiał rurociągów:</w:t>
        </w:r>
      </w:hyperlink>
    </w:p>
    <w:p w14:paraId="23B49470" w14:textId="2670BFCC" w:rsidR="00A30F8A" w:rsidRDefault="004878B3">
      <w:pPr>
        <w:pStyle w:val="Spistreci2"/>
        <w:rPr>
          <w:rFonts w:asciiTheme="minorHAnsi" w:eastAsiaTheme="minorEastAsia" w:hAnsiTheme="minorHAnsi" w:cstheme="minorBidi"/>
          <w:bCs w:val="0"/>
          <w:caps w:val="0"/>
          <w:smallCaps w:val="0"/>
          <w:noProof/>
          <w:sz w:val="22"/>
          <w:lang w:eastAsia="pl-PL"/>
        </w:rPr>
      </w:pPr>
      <w:hyperlink w:anchor="_Toc37612607" w:history="1">
        <w:r w:rsidR="00A30F8A" w:rsidRPr="00F43325">
          <w:rPr>
            <w:rStyle w:val="Hipercze"/>
            <w:noProof/>
          </w:rPr>
          <w:t>4.3.</w:t>
        </w:r>
        <w:r w:rsidR="00A30F8A">
          <w:rPr>
            <w:rFonts w:asciiTheme="minorHAnsi" w:eastAsiaTheme="minorEastAsia" w:hAnsiTheme="minorHAnsi" w:cstheme="minorBidi"/>
            <w:bCs w:val="0"/>
            <w:caps w:val="0"/>
            <w:smallCaps w:val="0"/>
            <w:noProof/>
            <w:sz w:val="22"/>
            <w:lang w:eastAsia="pl-PL"/>
          </w:rPr>
          <w:tab/>
        </w:r>
        <w:r w:rsidR="00A30F8A" w:rsidRPr="00F43325">
          <w:rPr>
            <w:rStyle w:val="Hipercze"/>
            <w:noProof/>
          </w:rPr>
          <w:t>Próba szczelności instalacji</w:t>
        </w:r>
      </w:hyperlink>
    </w:p>
    <w:p w14:paraId="61AF6421" w14:textId="581A352E" w:rsidR="00A30F8A" w:rsidRDefault="004878B3">
      <w:pPr>
        <w:pStyle w:val="Spistreci2"/>
        <w:rPr>
          <w:rFonts w:asciiTheme="minorHAnsi" w:eastAsiaTheme="minorEastAsia" w:hAnsiTheme="minorHAnsi" w:cstheme="minorBidi"/>
          <w:bCs w:val="0"/>
          <w:caps w:val="0"/>
          <w:smallCaps w:val="0"/>
          <w:noProof/>
          <w:sz w:val="22"/>
          <w:lang w:eastAsia="pl-PL"/>
        </w:rPr>
      </w:pPr>
      <w:hyperlink w:anchor="_Toc37612608" w:history="1">
        <w:r w:rsidR="00A30F8A" w:rsidRPr="00F43325">
          <w:rPr>
            <w:rStyle w:val="Hipercze"/>
            <w:noProof/>
          </w:rPr>
          <w:t>4.4.</w:t>
        </w:r>
        <w:r w:rsidR="00A30F8A">
          <w:rPr>
            <w:rFonts w:asciiTheme="minorHAnsi" w:eastAsiaTheme="minorEastAsia" w:hAnsiTheme="minorHAnsi" w:cstheme="minorBidi"/>
            <w:bCs w:val="0"/>
            <w:caps w:val="0"/>
            <w:smallCaps w:val="0"/>
            <w:noProof/>
            <w:sz w:val="22"/>
            <w:lang w:eastAsia="pl-PL"/>
          </w:rPr>
          <w:tab/>
        </w:r>
        <w:r w:rsidR="00A30F8A" w:rsidRPr="00F43325">
          <w:rPr>
            <w:rStyle w:val="Hipercze"/>
            <w:noProof/>
          </w:rPr>
          <w:t>Próba ciśnieniowa instalacji wodnych</w:t>
        </w:r>
      </w:hyperlink>
    </w:p>
    <w:p w14:paraId="20A11EDB" w14:textId="74164946" w:rsidR="00A30F8A" w:rsidRDefault="004878B3">
      <w:pPr>
        <w:pStyle w:val="Spistreci1"/>
        <w:rPr>
          <w:rFonts w:asciiTheme="minorHAnsi" w:eastAsiaTheme="minorEastAsia" w:hAnsiTheme="minorHAnsi" w:cstheme="minorBidi"/>
          <w:caps w:val="0"/>
          <w:noProof/>
          <w:sz w:val="22"/>
          <w:lang w:eastAsia="pl-PL"/>
        </w:rPr>
      </w:pPr>
      <w:hyperlink w:anchor="_Toc37612609" w:history="1">
        <w:r w:rsidR="00A30F8A" w:rsidRPr="00F43325">
          <w:rPr>
            <w:rStyle w:val="Hipercze"/>
            <w:noProof/>
          </w:rPr>
          <w:t>5.</w:t>
        </w:r>
        <w:r w:rsidR="00A30F8A">
          <w:rPr>
            <w:rFonts w:asciiTheme="minorHAnsi" w:eastAsiaTheme="minorEastAsia" w:hAnsiTheme="minorHAnsi" w:cstheme="minorBidi"/>
            <w:caps w:val="0"/>
            <w:noProof/>
            <w:sz w:val="22"/>
            <w:lang w:eastAsia="pl-PL"/>
          </w:rPr>
          <w:tab/>
        </w:r>
        <w:r w:rsidR="00A30F8A" w:rsidRPr="00F43325">
          <w:rPr>
            <w:rStyle w:val="Hipercze"/>
            <w:noProof/>
          </w:rPr>
          <w:t>Instalacja kanalizacji sanitarnej</w:t>
        </w:r>
      </w:hyperlink>
    </w:p>
    <w:p w14:paraId="60297B5E" w14:textId="7F3582D8" w:rsidR="00A30F8A" w:rsidRDefault="004878B3">
      <w:pPr>
        <w:pStyle w:val="Spistreci2"/>
        <w:rPr>
          <w:rFonts w:asciiTheme="minorHAnsi" w:eastAsiaTheme="minorEastAsia" w:hAnsiTheme="minorHAnsi" w:cstheme="minorBidi"/>
          <w:bCs w:val="0"/>
          <w:caps w:val="0"/>
          <w:smallCaps w:val="0"/>
          <w:noProof/>
          <w:sz w:val="22"/>
          <w:lang w:eastAsia="pl-PL"/>
        </w:rPr>
      </w:pPr>
      <w:hyperlink w:anchor="_Toc37612610" w:history="1">
        <w:r w:rsidR="00A30F8A" w:rsidRPr="00F43325">
          <w:rPr>
            <w:rStyle w:val="Hipercze"/>
            <w:noProof/>
          </w:rPr>
          <w:t>5.1.</w:t>
        </w:r>
        <w:r w:rsidR="00A30F8A">
          <w:rPr>
            <w:rFonts w:asciiTheme="minorHAnsi" w:eastAsiaTheme="minorEastAsia" w:hAnsiTheme="minorHAnsi" w:cstheme="minorBidi"/>
            <w:bCs w:val="0"/>
            <w:caps w:val="0"/>
            <w:smallCaps w:val="0"/>
            <w:noProof/>
            <w:sz w:val="22"/>
            <w:lang w:eastAsia="pl-PL"/>
          </w:rPr>
          <w:tab/>
        </w:r>
        <w:r w:rsidR="00A30F8A" w:rsidRPr="00F43325">
          <w:rPr>
            <w:rStyle w:val="Hipercze"/>
            <w:noProof/>
          </w:rPr>
          <w:t>Kanalizacja nadposadzkowa</w:t>
        </w:r>
      </w:hyperlink>
    </w:p>
    <w:p w14:paraId="326EADC0" w14:textId="1633F494" w:rsidR="00A30F8A" w:rsidRDefault="004878B3">
      <w:pPr>
        <w:pStyle w:val="Spistreci2"/>
        <w:rPr>
          <w:rFonts w:asciiTheme="minorHAnsi" w:eastAsiaTheme="minorEastAsia" w:hAnsiTheme="minorHAnsi" w:cstheme="minorBidi"/>
          <w:bCs w:val="0"/>
          <w:caps w:val="0"/>
          <w:smallCaps w:val="0"/>
          <w:noProof/>
          <w:sz w:val="22"/>
          <w:lang w:eastAsia="pl-PL"/>
        </w:rPr>
      </w:pPr>
      <w:hyperlink w:anchor="_Toc37612611" w:history="1">
        <w:r w:rsidR="00A30F8A" w:rsidRPr="00F43325">
          <w:rPr>
            <w:rStyle w:val="Hipercze"/>
            <w:noProof/>
          </w:rPr>
          <w:t>5.2.</w:t>
        </w:r>
        <w:r w:rsidR="00A30F8A">
          <w:rPr>
            <w:rFonts w:asciiTheme="minorHAnsi" w:eastAsiaTheme="minorEastAsia" w:hAnsiTheme="minorHAnsi" w:cstheme="minorBidi"/>
            <w:bCs w:val="0"/>
            <w:caps w:val="0"/>
            <w:smallCaps w:val="0"/>
            <w:noProof/>
            <w:sz w:val="22"/>
            <w:lang w:eastAsia="pl-PL"/>
          </w:rPr>
          <w:tab/>
        </w:r>
        <w:r w:rsidR="00A30F8A" w:rsidRPr="00F43325">
          <w:rPr>
            <w:rStyle w:val="Hipercze"/>
            <w:noProof/>
          </w:rPr>
          <w:t>Odbiór robót</w:t>
        </w:r>
      </w:hyperlink>
    </w:p>
    <w:p w14:paraId="5B0C681A" w14:textId="797E140C" w:rsidR="00A30F8A" w:rsidRDefault="004878B3">
      <w:pPr>
        <w:pStyle w:val="Spistreci2"/>
        <w:rPr>
          <w:rFonts w:asciiTheme="minorHAnsi" w:eastAsiaTheme="minorEastAsia" w:hAnsiTheme="minorHAnsi" w:cstheme="minorBidi"/>
          <w:bCs w:val="0"/>
          <w:caps w:val="0"/>
          <w:smallCaps w:val="0"/>
          <w:noProof/>
          <w:sz w:val="22"/>
          <w:lang w:eastAsia="pl-PL"/>
        </w:rPr>
      </w:pPr>
      <w:hyperlink w:anchor="_Toc37612612" w:history="1">
        <w:r w:rsidR="00A30F8A" w:rsidRPr="00F43325">
          <w:rPr>
            <w:rStyle w:val="Hipercze"/>
            <w:noProof/>
          </w:rPr>
          <w:t>5.3.</w:t>
        </w:r>
        <w:r w:rsidR="00A30F8A">
          <w:rPr>
            <w:rFonts w:asciiTheme="minorHAnsi" w:eastAsiaTheme="minorEastAsia" w:hAnsiTheme="minorHAnsi" w:cstheme="minorBidi"/>
            <w:bCs w:val="0"/>
            <w:caps w:val="0"/>
            <w:smallCaps w:val="0"/>
            <w:noProof/>
            <w:sz w:val="22"/>
            <w:lang w:eastAsia="pl-PL"/>
          </w:rPr>
          <w:tab/>
        </w:r>
        <w:r w:rsidR="00A30F8A" w:rsidRPr="00F43325">
          <w:rPr>
            <w:rStyle w:val="Hipercze"/>
            <w:noProof/>
          </w:rPr>
          <w:t>Ogólne wymagania przy montażu i odbiorze instalacji kanalizacyjnych</w:t>
        </w:r>
      </w:hyperlink>
    </w:p>
    <w:p w14:paraId="0602A6FC" w14:textId="04B7AB12" w:rsidR="00A30F8A" w:rsidRDefault="004878B3">
      <w:pPr>
        <w:pStyle w:val="Spistreci1"/>
        <w:rPr>
          <w:rFonts w:asciiTheme="minorHAnsi" w:eastAsiaTheme="minorEastAsia" w:hAnsiTheme="minorHAnsi" w:cstheme="minorBidi"/>
          <w:caps w:val="0"/>
          <w:noProof/>
          <w:sz w:val="22"/>
          <w:lang w:eastAsia="pl-PL"/>
        </w:rPr>
      </w:pPr>
      <w:hyperlink w:anchor="_Toc37612613" w:history="1">
        <w:r w:rsidR="00A30F8A" w:rsidRPr="00F43325">
          <w:rPr>
            <w:rStyle w:val="Hipercze"/>
            <w:noProof/>
          </w:rPr>
          <w:t>6.</w:t>
        </w:r>
        <w:r w:rsidR="00A30F8A">
          <w:rPr>
            <w:rFonts w:asciiTheme="minorHAnsi" w:eastAsiaTheme="minorEastAsia" w:hAnsiTheme="minorHAnsi" w:cstheme="minorBidi"/>
            <w:caps w:val="0"/>
            <w:noProof/>
            <w:sz w:val="22"/>
            <w:lang w:eastAsia="pl-PL"/>
          </w:rPr>
          <w:tab/>
        </w:r>
        <w:r w:rsidR="00A30F8A" w:rsidRPr="00F43325">
          <w:rPr>
            <w:rStyle w:val="Hipercze"/>
            <w:noProof/>
          </w:rPr>
          <w:t>Instalacja grzewcza CO</w:t>
        </w:r>
      </w:hyperlink>
    </w:p>
    <w:p w14:paraId="2ECCB67D" w14:textId="185DDD3C" w:rsidR="00A30F8A" w:rsidRDefault="004878B3">
      <w:pPr>
        <w:pStyle w:val="Spistreci2"/>
        <w:rPr>
          <w:rFonts w:asciiTheme="minorHAnsi" w:eastAsiaTheme="minorEastAsia" w:hAnsiTheme="minorHAnsi" w:cstheme="minorBidi"/>
          <w:bCs w:val="0"/>
          <w:caps w:val="0"/>
          <w:smallCaps w:val="0"/>
          <w:noProof/>
          <w:sz w:val="22"/>
          <w:lang w:eastAsia="pl-PL"/>
        </w:rPr>
      </w:pPr>
      <w:hyperlink w:anchor="_Toc37612614" w:history="1">
        <w:r w:rsidR="00A30F8A" w:rsidRPr="00F43325">
          <w:rPr>
            <w:rStyle w:val="Hipercze"/>
            <w:noProof/>
          </w:rPr>
          <w:t>6.1.</w:t>
        </w:r>
        <w:r w:rsidR="00A30F8A">
          <w:rPr>
            <w:rFonts w:asciiTheme="minorHAnsi" w:eastAsiaTheme="minorEastAsia" w:hAnsiTheme="minorHAnsi" w:cstheme="minorBidi"/>
            <w:bCs w:val="0"/>
            <w:caps w:val="0"/>
            <w:smallCaps w:val="0"/>
            <w:noProof/>
            <w:sz w:val="22"/>
            <w:lang w:eastAsia="pl-PL"/>
          </w:rPr>
          <w:tab/>
        </w:r>
        <w:r w:rsidR="00A30F8A" w:rsidRPr="00F43325">
          <w:rPr>
            <w:rStyle w:val="Hipercze"/>
            <w:noProof/>
          </w:rPr>
          <w:t>Założenia projektowe</w:t>
        </w:r>
      </w:hyperlink>
    </w:p>
    <w:p w14:paraId="7E81A1F0" w14:textId="7DE8C0C4" w:rsidR="00A30F8A" w:rsidRDefault="004878B3">
      <w:pPr>
        <w:pStyle w:val="Spistreci2"/>
        <w:rPr>
          <w:rFonts w:asciiTheme="minorHAnsi" w:eastAsiaTheme="minorEastAsia" w:hAnsiTheme="minorHAnsi" w:cstheme="minorBidi"/>
          <w:bCs w:val="0"/>
          <w:caps w:val="0"/>
          <w:smallCaps w:val="0"/>
          <w:noProof/>
          <w:sz w:val="22"/>
          <w:lang w:eastAsia="pl-PL"/>
        </w:rPr>
      </w:pPr>
      <w:hyperlink w:anchor="_Toc37612615" w:history="1">
        <w:r w:rsidR="00A30F8A" w:rsidRPr="00F43325">
          <w:rPr>
            <w:rStyle w:val="Hipercze"/>
            <w:noProof/>
          </w:rPr>
          <w:t>6.2.</w:t>
        </w:r>
        <w:r w:rsidR="00A30F8A">
          <w:rPr>
            <w:rFonts w:asciiTheme="minorHAnsi" w:eastAsiaTheme="minorEastAsia" w:hAnsiTheme="minorHAnsi" w:cstheme="minorBidi"/>
            <w:bCs w:val="0"/>
            <w:caps w:val="0"/>
            <w:smallCaps w:val="0"/>
            <w:noProof/>
            <w:sz w:val="22"/>
            <w:lang w:eastAsia="pl-PL"/>
          </w:rPr>
          <w:tab/>
        </w:r>
        <w:r w:rsidR="00A30F8A" w:rsidRPr="00F43325">
          <w:rPr>
            <w:rStyle w:val="Hipercze"/>
            <w:noProof/>
          </w:rPr>
          <w:t>Bilans cieplny</w:t>
        </w:r>
      </w:hyperlink>
    </w:p>
    <w:p w14:paraId="4E2E6DCC" w14:textId="35DD21BC" w:rsidR="00A30F8A" w:rsidRDefault="004878B3">
      <w:pPr>
        <w:pStyle w:val="Spistreci2"/>
        <w:rPr>
          <w:rFonts w:asciiTheme="minorHAnsi" w:eastAsiaTheme="minorEastAsia" w:hAnsiTheme="minorHAnsi" w:cstheme="minorBidi"/>
          <w:bCs w:val="0"/>
          <w:caps w:val="0"/>
          <w:smallCaps w:val="0"/>
          <w:noProof/>
          <w:sz w:val="22"/>
          <w:lang w:eastAsia="pl-PL"/>
        </w:rPr>
      </w:pPr>
      <w:hyperlink w:anchor="_Toc37612616" w:history="1">
        <w:r w:rsidR="00A30F8A" w:rsidRPr="00F43325">
          <w:rPr>
            <w:rStyle w:val="Hipercze"/>
            <w:noProof/>
          </w:rPr>
          <w:t>6.3.</w:t>
        </w:r>
        <w:r w:rsidR="00A30F8A">
          <w:rPr>
            <w:rFonts w:asciiTheme="minorHAnsi" w:eastAsiaTheme="minorEastAsia" w:hAnsiTheme="minorHAnsi" w:cstheme="minorBidi"/>
            <w:bCs w:val="0"/>
            <w:caps w:val="0"/>
            <w:smallCaps w:val="0"/>
            <w:noProof/>
            <w:sz w:val="22"/>
            <w:lang w:eastAsia="pl-PL"/>
          </w:rPr>
          <w:tab/>
        </w:r>
        <w:r w:rsidR="00A30F8A" w:rsidRPr="00F43325">
          <w:rPr>
            <w:rStyle w:val="Hipercze"/>
            <w:noProof/>
          </w:rPr>
          <w:t>Instalacja grzewcza</w:t>
        </w:r>
      </w:hyperlink>
    </w:p>
    <w:p w14:paraId="6636FD74" w14:textId="3A12D050" w:rsidR="00A30F8A" w:rsidRDefault="004878B3">
      <w:pPr>
        <w:pStyle w:val="Spistreci1"/>
        <w:rPr>
          <w:rFonts w:asciiTheme="minorHAnsi" w:eastAsiaTheme="minorEastAsia" w:hAnsiTheme="minorHAnsi" w:cstheme="minorBidi"/>
          <w:caps w:val="0"/>
          <w:noProof/>
          <w:sz w:val="22"/>
          <w:lang w:eastAsia="pl-PL"/>
        </w:rPr>
      </w:pPr>
      <w:hyperlink w:anchor="_Toc37612617" w:history="1">
        <w:r w:rsidR="00A30F8A" w:rsidRPr="00F43325">
          <w:rPr>
            <w:rStyle w:val="Hipercze"/>
            <w:noProof/>
          </w:rPr>
          <w:t>7.</w:t>
        </w:r>
        <w:r w:rsidR="00A30F8A">
          <w:rPr>
            <w:rFonts w:asciiTheme="minorHAnsi" w:eastAsiaTheme="minorEastAsia" w:hAnsiTheme="minorHAnsi" w:cstheme="minorBidi"/>
            <w:caps w:val="0"/>
            <w:noProof/>
            <w:sz w:val="22"/>
            <w:lang w:eastAsia="pl-PL"/>
          </w:rPr>
          <w:tab/>
        </w:r>
        <w:r w:rsidR="00A30F8A" w:rsidRPr="00F43325">
          <w:rPr>
            <w:rStyle w:val="Hipercze"/>
            <w:noProof/>
          </w:rPr>
          <w:t>Uwagi końcowe</w:t>
        </w:r>
      </w:hyperlink>
    </w:p>
    <w:p w14:paraId="53094089" w14:textId="66A63CE1" w:rsidR="0087468C" w:rsidRDefault="0087468C" w:rsidP="0087468C">
      <w:pPr>
        <w:pStyle w:val="DEMIURG-Spistreci"/>
      </w:pPr>
      <w:r>
        <w:fldChar w:fldCharType="end"/>
      </w:r>
      <w:r>
        <w:br w:type="page"/>
      </w:r>
    </w:p>
    <w:p w14:paraId="24FD9CF7" w14:textId="77777777" w:rsidR="0087468C" w:rsidRDefault="0087468C" w:rsidP="0087468C">
      <w:pPr>
        <w:pStyle w:val="DEMIURGNumeracja1"/>
        <w:spacing w:before="120" w:line="240" w:lineRule="auto"/>
        <w:ind w:left="567" w:hanging="567"/>
      </w:pPr>
      <w:bookmarkStart w:id="3" w:name="_Toc37612598"/>
      <w:r w:rsidRPr="003F650D">
        <w:t>Przedmiot inwestycji</w:t>
      </w:r>
      <w:bookmarkEnd w:id="3"/>
    </w:p>
    <w:p w14:paraId="307B775D" w14:textId="2FA34F4C" w:rsidR="003B14D3" w:rsidRDefault="003B14D3" w:rsidP="003B14D3">
      <w:r>
        <w:t xml:space="preserve">Przedmiotem inwestycji jest </w:t>
      </w:r>
      <w:r w:rsidR="00640F03">
        <w:t>remont czterech</w:t>
      </w:r>
      <w:r>
        <w:t xml:space="preserve"> pomieszcze</w:t>
      </w:r>
      <w:r w:rsidR="00640F03">
        <w:t>ń w budynku</w:t>
      </w:r>
      <w:r>
        <w:t xml:space="preserve"> </w:t>
      </w:r>
      <w:r w:rsidR="00640F03">
        <w:t>Wielkopolskiego Urzędu Wojewódzkiego</w:t>
      </w:r>
      <w:r>
        <w:t xml:space="preserve"> przy ul. </w:t>
      </w:r>
      <w:r w:rsidR="00640F03">
        <w:t>Wiśniowej</w:t>
      </w:r>
      <w:r>
        <w:t xml:space="preserve"> 1</w:t>
      </w:r>
      <w:r w:rsidR="00640F03">
        <w:t>2a w Poznaniu</w:t>
      </w:r>
      <w:r>
        <w:t>.</w:t>
      </w:r>
    </w:p>
    <w:p w14:paraId="0B9EF724" w14:textId="77777777" w:rsidR="003B14D3" w:rsidRDefault="003B14D3" w:rsidP="003B14D3">
      <w:pPr>
        <w:autoSpaceDE w:val="0"/>
        <w:autoSpaceDN w:val="0"/>
        <w:rPr>
          <w:rFonts w:cs="Arial"/>
          <w:color w:val="2D2D2D"/>
          <w:szCs w:val="20"/>
        </w:rPr>
      </w:pPr>
    </w:p>
    <w:p w14:paraId="61F1B045" w14:textId="77777777" w:rsidR="003B14D3" w:rsidRDefault="003B14D3" w:rsidP="003B14D3">
      <w:pPr>
        <w:pStyle w:val="DEMIURGNumeracja1"/>
        <w:numPr>
          <w:ilvl w:val="0"/>
          <w:numId w:val="22"/>
        </w:numPr>
      </w:pPr>
      <w:bookmarkStart w:id="4" w:name="_Toc37612599"/>
      <w:r w:rsidRPr="009A0934">
        <w:t>Zakres opracowania</w:t>
      </w:r>
      <w:bookmarkEnd w:id="4"/>
      <w:r w:rsidRPr="009A0934">
        <w:t xml:space="preserve"> </w:t>
      </w:r>
    </w:p>
    <w:p w14:paraId="10042FBF" w14:textId="7B101E2E" w:rsidR="003B14D3" w:rsidRDefault="003B14D3" w:rsidP="003B14D3">
      <w:r>
        <w:t xml:space="preserve">Przedmiotem niniejszego opracowania jest projekt branży </w:t>
      </w:r>
      <w:r w:rsidR="006C5DF4">
        <w:t>sanitarnej</w:t>
      </w:r>
      <w:r>
        <w:t xml:space="preserve"> dla zadania:</w:t>
      </w:r>
    </w:p>
    <w:p w14:paraId="0BA85C5A" w14:textId="08D859F6" w:rsidR="003B14D3" w:rsidRDefault="003B14D3" w:rsidP="003B14D3">
      <w:pPr>
        <w:pStyle w:val="Akapitzlist"/>
        <w:autoSpaceDE w:val="0"/>
        <w:autoSpaceDN w:val="0"/>
        <w:ind w:left="720"/>
        <w:contextualSpacing/>
        <w:jc w:val="left"/>
        <w:rPr>
          <w:rFonts w:cs="Arial"/>
          <w:color w:val="2D2D2D"/>
          <w:szCs w:val="20"/>
        </w:rPr>
      </w:pPr>
      <w:r>
        <w:t>„</w:t>
      </w:r>
      <w:r w:rsidR="00640F03">
        <w:rPr>
          <w:rFonts w:cs="Arial"/>
          <w:color w:val="2D2D2D"/>
          <w:szCs w:val="20"/>
        </w:rPr>
        <w:t>Remont czterech pomieszczeń w budynku Wielkopolskiego Urzędu Wojewódzkiego przy ul. Wiśniowej 13a w Poznaniu</w:t>
      </w:r>
      <w:r>
        <w:rPr>
          <w:rFonts w:cs="Arial"/>
          <w:color w:val="2D2D2D"/>
          <w:szCs w:val="20"/>
        </w:rPr>
        <w:t xml:space="preserve">” w ramach przedmiotowej inwestycji. </w:t>
      </w:r>
    </w:p>
    <w:p w14:paraId="3F88048E" w14:textId="3927CD83" w:rsidR="006C5DF4" w:rsidRDefault="006C5DF4" w:rsidP="003B14D3">
      <w:pPr>
        <w:pStyle w:val="Akapitzlist"/>
        <w:autoSpaceDE w:val="0"/>
        <w:autoSpaceDN w:val="0"/>
        <w:ind w:left="720"/>
        <w:contextualSpacing/>
        <w:jc w:val="left"/>
        <w:rPr>
          <w:rFonts w:cs="Arial"/>
          <w:color w:val="2D2D2D"/>
          <w:szCs w:val="20"/>
        </w:rPr>
      </w:pPr>
      <w:r>
        <w:rPr>
          <w:rFonts w:cs="Arial"/>
          <w:color w:val="2D2D2D"/>
          <w:szCs w:val="20"/>
        </w:rPr>
        <w:t>Zakres opracowania:</w:t>
      </w:r>
    </w:p>
    <w:p w14:paraId="4703E764" w14:textId="20D89159" w:rsidR="00E477ED" w:rsidRDefault="00E477ED" w:rsidP="003B14D3">
      <w:pPr>
        <w:pStyle w:val="Akapitzlist"/>
        <w:autoSpaceDE w:val="0"/>
        <w:autoSpaceDN w:val="0"/>
        <w:ind w:left="720"/>
        <w:contextualSpacing/>
        <w:jc w:val="left"/>
        <w:rPr>
          <w:rFonts w:cs="Arial"/>
          <w:color w:val="2D2D2D"/>
          <w:szCs w:val="20"/>
        </w:rPr>
      </w:pPr>
      <w:r>
        <w:rPr>
          <w:rFonts w:cs="Arial"/>
          <w:color w:val="2D2D2D"/>
          <w:szCs w:val="20"/>
        </w:rPr>
        <w:t xml:space="preserve">- instalacje </w:t>
      </w:r>
      <w:proofErr w:type="spellStart"/>
      <w:r>
        <w:rPr>
          <w:rFonts w:cs="Arial"/>
          <w:color w:val="2D2D2D"/>
          <w:szCs w:val="20"/>
        </w:rPr>
        <w:t>wod-kan</w:t>
      </w:r>
      <w:proofErr w:type="spellEnd"/>
    </w:p>
    <w:p w14:paraId="5F2C1DE7" w14:textId="6F047A3E" w:rsidR="006C5DF4" w:rsidRDefault="006C5DF4" w:rsidP="003B14D3">
      <w:pPr>
        <w:pStyle w:val="Akapitzlist"/>
        <w:autoSpaceDE w:val="0"/>
        <w:autoSpaceDN w:val="0"/>
        <w:ind w:left="720"/>
        <w:contextualSpacing/>
        <w:jc w:val="left"/>
        <w:rPr>
          <w:rFonts w:cs="Arial"/>
          <w:color w:val="2D2D2D"/>
          <w:szCs w:val="20"/>
        </w:rPr>
      </w:pPr>
      <w:r>
        <w:rPr>
          <w:rFonts w:cs="Arial"/>
          <w:color w:val="2D2D2D"/>
          <w:szCs w:val="20"/>
        </w:rPr>
        <w:t>- instalacja CO</w:t>
      </w:r>
    </w:p>
    <w:p w14:paraId="54EB9161" w14:textId="77777777" w:rsidR="0087468C" w:rsidRDefault="0087468C" w:rsidP="0087468C">
      <w:pPr>
        <w:pStyle w:val="DEMIURGNumeracja1"/>
        <w:spacing w:before="120" w:line="240" w:lineRule="auto"/>
        <w:ind w:left="567" w:hanging="567"/>
      </w:pPr>
      <w:bookmarkStart w:id="5" w:name="_Toc37612600"/>
      <w:r w:rsidRPr="003F650D">
        <w:t>Dane ewidencyjne</w:t>
      </w:r>
      <w:bookmarkEnd w:id="5"/>
    </w:p>
    <w:p w14:paraId="6C352847" w14:textId="77777777" w:rsidR="003B14D3" w:rsidRDefault="003B14D3" w:rsidP="003B14D3">
      <w:r>
        <w:t>Inwestor:</w:t>
      </w:r>
    </w:p>
    <w:p w14:paraId="4E57172A" w14:textId="18B6AB10" w:rsidR="003B14D3" w:rsidRDefault="00640F03" w:rsidP="003B14D3">
      <w:r>
        <w:t>Wielkopolski Urząd Wojewódzki w Poznaniu</w:t>
      </w:r>
    </w:p>
    <w:p w14:paraId="418E3D5B" w14:textId="3536A58B" w:rsidR="003B14D3" w:rsidRDefault="00640F03" w:rsidP="003B14D3">
      <w:r>
        <w:t>A</w:t>
      </w:r>
      <w:r w:rsidR="003B14D3">
        <w:t xml:space="preserve">l. </w:t>
      </w:r>
      <w:r>
        <w:t>Niepodległości</w:t>
      </w:r>
      <w:r w:rsidR="003B14D3">
        <w:t xml:space="preserve"> </w:t>
      </w:r>
      <w:r>
        <w:t>16/18,</w:t>
      </w:r>
    </w:p>
    <w:p w14:paraId="08D4A11B" w14:textId="5C500B2B" w:rsidR="003B14D3" w:rsidRDefault="00640F03" w:rsidP="003B14D3">
      <w:r>
        <w:t>61</w:t>
      </w:r>
      <w:r w:rsidR="003B14D3">
        <w:t>-</w:t>
      </w:r>
      <w:r>
        <w:t>713</w:t>
      </w:r>
      <w:r w:rsidR="003B14D3">
        <w:t xml:space="preserve"> </w:t>
      </w:r>
      <w:r>
        <w:t>Poznań</w:t>
      </w:r>
    </w:p>
    <w:p w14:paraId="60354280" w14:textId="77777777" w:rsidR="003B14D3" w:rsidRDefault="003B14D3" w:rsidP="003B14D3"/>
    <w:p w14:paraId="76452374" w14:textId="77777777" w:rsidR="003B14D3" w:rsidRDefault="003B14D3" w:rsidP="003B14D3">
      <w:r>
        <w:t>Lokalizacja:</w:t>
      </w:r>
    </w:p>
    <w:p w14:paraId="556E1C1D" w14:textId="4F5D5AB1" w:rsidR="003B14D3" w:rsidRDefault="003B14D3" w:rsidP="003B14D3">
      <w:r>
        <w:t xml:space="preserve">Ul. </w:t>
      </w:r>
      <w:r w:rsidR="00640F03">
        <w:t>Wiśniowa</w:t>
      </w:r>
      <w:r>
        <w:t xml:space="preserve"> </w:t>
      </w:r>
      <w:r w:rsidR="00640F03">
        <w:t>13a</w:t>
      </w:r>
    </w:p>
    <w:p w14:paraId="7C3971DA" w14:textId="267A9E03" w:rsidR="003B14D3" w:rsidRDefault="003B14D3" w:rsidP="003B14D3">
      <w:r>
        <w:t>61-</w:t>
      </w:r>
      <w:r w:rsidR="00640F03">
        <w:t>477</w:t>
      </w:r>
      <w:r>
        <w:t xml:space="preserve"> Poznań</w:t>
      </w:r>
    </w:p>
    <w:p w14:paraId="02B011FA" w14:textId="77777777" w:rsidR="003B14D3" w:rsidRPr="003F650D" w:rsidRDefault="003B14D3" w:rsidP="003B14D3">
      <w:pPr>
        <w:pStyle w:val="DEMIURGNumeracja1"/>
        <w:numPr>
          <w:ilvl w:val="0"/>
          <w:numId w:val="0"/>
        </w:numPr>
        <w:spacing w:before="120" w:line="240" w:lineRule="auto"/>
        <w:ind w:left="567"/>
      </w:pPr>
    </w:p>
    <w:p w14:paraId="37AE47F0" w14:textId="77777777" w:rsidR="003B14D3" w:rsidRPr="003F650D" w:rsidRDefault="0087468C" w:rsidP="003B14D3">
      <w:pPr>
        <w:pStyle w:val="DEMIURGNumeracja1"/>
        <w:spacing w:before="120" w:line="240" w:lineRule="auto"/>
        <w:ind w:left="567" w:hanging="567"/>
      </w:pPr>
      <w:bookmarkStart w:id="6" w:name="_Toc37612601"/>
      <w:r w:rsidRPr="003F650D">
        <w:t>Podstawa opracowania</w:t>
      </w:r>
      <w:bookmarkEnd w:id="6"/>
    </w:p>
    <w:p w14:paraId="340A8ACC" w14:textId="77777777" w:rsidR="0087468C" w:rsidRDefault="0087468C" w:rsidP="0087468C">
      <w:pPr>
        <w:pStyle w:val="DEMIURGNumeracja2"/>
        <w:spacing w:before="120" w:line="240" w:lineRule="auto"/>
        <w:ind w:left="567" w:hanging="567"/>
      </w:pPr>
      <w:bookmarkStart w:id="7" w:name="_Toc37612602"/>
      <w:r w:rsidRPr="003F650D">
        <w:t>Wytyczne projektowe</w:t>
      </w:r>
      <w:bookmarkEnd w:id="7"/>
    </w:p>
    <w:p w14:paraId="137B7EF7" w14:textId="77777777" w:rsidR="003B14D3" w:rsidRDefault="003B14D3" w:rsidP="003B14D3">
      <w:r>
        <w:t>Podstawa opracowania:</w:t>
      </w:r>
    </w:p>
    <w:p w14:paraId="03C28ED1" w14:textId="77777777" w:rsidR="003B14D3" w:rsidRPr="00AB63CA" w:rsidRDefault="003B14D3" w:rsidP="003B14D3">
      <w:pPr>
        <w:pStyle w:val="DEMIURGPunktator2"/>
        <w:keepLines w:val="0"/>
        <w:numPr>
          <w:ilvl w:val="0"/>
          <w:numId w:val="6"/>
        </w:numPr>
        <w:spacing w:before="0" w:after="0" w:line="360" w:lineRule="auto"/>
        <w:ind w:left="1434" w:hanging="357"/>
      </w:pPr>
      <w:bookmarkStart w:id="8" w:name="_Toc434568759"/>
      <w:bookmarkStart w:id="9" w:name="_Toc435448248"/>
      <w:r w:rsidRPr="00AB63CA">
        <w:t>Zlecenie Zamawiającego na prace projektowe,</w:t>
      </w:r>
      <w:bookmarkEnd w:id="8"/>
      <w:bookmarkEnd w:id="9"/>
    </w:p>
    <w:p w14:paraId="41428DAE" w14:textId="77777777" w:rsidR="003B14D3" w:rsidRDefault="003B14D3" w:rsidP="003B14D3">
      <w:pPr>
        <w:pStyle w:val="DEMIURGPunktator2"/>
        <w:keepLines w:val="0"/>
        <w:numPr>
          <w:ilvl w:val="0"/>
          <w:numId w:val="6"/>
        </w:numPr>
        <w:spacing w:before="0" w:after="0" w:line="360" w:lineRule="auto"/>
        <w:ind w:left="1434" w:hanging="357"/>
      </w:pPr>
      <w:r>
        <w:t>Wizja lokalna,</w:t>
      </w:r>
    </w:p>
    <w:p w14:paraId="5421B6B8" w14:textId="77777777" w:rsidR="003B14D3" w:rsidRDefault="003B14D3" w:rsidP="006C5DF4">
      <w:pPr>
        <w:pStyle w:val="DEMIURGPunktator2"/>
        <w:keepLines w:val="0"/>
        <w:numPr>
          <w:ilvl w:val="0"/>
          <w:numId w:val="6"/>
        </w:numPr>
        <w:spacing w:before="0" w:after="0" w:line="360" w:lineRule="auto"/>
        <w:ind w:left="1434" w:hanging="357"/>
      </w:pPr>
      <w:r>
        <w:t>O</w:t>
      </w:r>
      <w:r w:rsidRPr="00A87EF0">
        <w:t>bowiązujące przepisy Prawa Budowlanego oraz normy projektowe</w:t>
      </w:r>
      <w:r>
        <w:t>.</w:t>
      </w:r>
    </w:p>
    <w:p w14:paraId="34B42D3F" w14:textId="1C9BD43A" w:rsidR="007D723B" w:rsidRDefault="007D723B" w:rsidP="003B14D3">
      <w:pPr>
        <w:pStyle w:val="DEMIURGNumeracja2"/>
        <w:numPr>
          <w:ilvl w:val="0"/>
          <w:numId w:val="0"/>
        </w:numPr>
        <w:spacing w:before="120" w:line="240" w:lineRule="auto"/>
        <w:ind w:left="567"/>
      </w:pPr>
    </w:p>
    <w:p w14:paraId="7F38A346" w14:textId="77777777" w:rsidR="0087468C" w:rsidRDefault="0087468C" w:rsidP="0087468C">
      <w:pPr>
        <w:pStyle w:val="DEMIURGNumeracja2"/>
        <w:spacing w:before="120" w:line="240" w:lineRule="auto"/>
        <w:ind w:left="567" w:hanging="567"/>
      </w:pPr>
      <w:bookmarkStart w:id="10" w:name="_Toc37612603"/>
      <w:r w:rsidRPr="003F650D">
        <w:t>Podstawy prawne</w:t>
      </w:r>
      <w:bookmarkEnd w:id="10"/>
    </w:p>
    <w:p w14:paraId="3ADCA905" w14:textId="77777777" w:rsidR="003B14D3" w:rsidRPr="00BE7AA1" w:rsidRDefault="003B14D3" w:rsidP="003B14D3">
      <w:pPr>
        <w:pStyle w:val="DEMIURGPunkty2"/>
      </w:pPr>
      <w:r w:rsidRPr="00BE7AA1">
        <w:t>Prawo budowlane – ust. Z dn. 7 lipca 1994 – wraz z późniejszymi zmianami</w:t>
      </w:r>
    </w:p>
    <w:p w14:paraId="3E4CF092" w14:textId="77777777" w:rsidR="003B14D3" w:rsidRPr="00BE7AA1" w:rsidRDefault="003B14D3" w:rsidP="003B14D3">
      <w:pPr>
        <w:pStyle w:val="DEMIURGPunkty2"/>
      </w:pPr>
      <w:r w:rsidRPr="00BE7AA1">
        <w:t>Warunki Techniczne - z dnia 12 kwietnia 2002 r. (Dz.U. Nr 75, poz. 690) – z późniejszymi zmianami</w:t>
      </w:r>
    </w:p>
    <w:p w14:paraId="28B5DD05" w14:textId="77777777" w:rsidR="003B14D3" w:rsidRPr="00BE7AA1" w:rsidRDefault="003B14D3" w:rsidP="003B14D3">
      <w:pPr>
        <w:pStyle w:val="DEMIURGPunkty2"/>
      </w:pPr>
      <w:r w:rsidRPr="00BE7AA1">
        <w:t>Ustawa z dnia 29 stycznia 2004r Prawo zamówień Publicznych (Dz. U. z 2017r poz. 1579 ze zmianami)</w:t>
      </w:r>
    </w:p>
    <w:p w14:paraId="63ECC355" w14:textId="77777777" w:rsidR="003B14D3" w:rsidRPr="00BE7AA1" w:rsidRDefault="003B14D3" w:rsidP="003B14D3">
      <w:pPr>
        <w:pStyle w:val="DEMIURGPunkty2"/>
      </w:pPr>
      <w:r w:rsidRPr="00BE7AA1">
        <w:t xml:space="preserve">Rozporządzenie Ministra Infrastruktury z dnia 23 czerwca 2003 r w sprawie informacji dotyczącej bezpieczeństwa i ochrony zdrowia oraz planu bezpieczeństwa i ochrony zdrowia (Dz.U. z 2003 r. Nr 130 poz. 1126 ze zmianami) </w:t>
      </w:r>
    </w:p>
    <w:p w14:paraId="0D0E8EC4" w14:textId="77777777" w:rsidR="003B14D3" w:rsidRPr="00BE7AA1" w:rsidRDefault="003B14D3" w:rsidP="003B14D3">
      <w:pPr>
        <w:pStyle w:val="DEMIURGPunkty2"/>
      </w:pPr>
      <w:r w:rsidRPr="00BE7AA1">
        <w:t>Rozporządzenie Ministra Infrastruktury z dnia 2 września 2004r. w sprawie szczegółowego zakresu i formy dokumentacji projektowej, specyfikacji technicznych wykonania i odbioru robót budowlanych oraz programu funkcjonalno-użytkowego (Dz. U. z 2013 r. poz. 1129 ze zmianami)</w:t>
      </w:r>
    </w:p>
    <w:p w14:paraId="0287A47D" w14:textId="77777777" w:rsidR="003B14D3" w:rsidRPr="00BE7AA1" w:rsidRDefault="003B14D3" w:rsidP="003B14D3">
      <w:pPr>
        <w:pStyle w:val="DEMIURGPunkty2"/>
      </w:pPr>
      <w:r w:rsidRPr="00BE7AA1">
        <w:t>Rozporządzenie Ministra Transportu, Budownictwa i Gospodarki Morskiej z dnia 25 kwietnia 2012 r. w sprawie szczegółowego zakresu i formy projektu budowlanego (Dz. U. z 2012r poz. 462 ze zmianami)</w:t>
      </w:r>
    </w:p>
    <w:p w14:paraId="28BDF420" w14:textId="77777777" w:rsidR="003B14D3" w:rsidRDefault="003B14D3" w:rsidP="003B14D3">
      <w:pPr>
        <w:pStyle w:val="DEMIURGPunkty2"/>
      </w:pPr>
      <w:r w:rsidRPr="00BE7AA1">
        <w:t xml:space="preserve">ROZPORZĄDZENIE MINISTRA PRACY I POLITYKI SOCJALNEJ z dnia 26 września 1997 r. w sprawie </w:t>
      </w:r>
      <w:r w:rsidRPr="00896FFA">
        <w:t>ogólnych przepisów bezpieczeństwa i higieny pracy</w:t>
      </w:r>
    </w:p>
    <w:p w14:paraId="60D70103" w14:textId="77777777" w:rsidR="004758DA" w:rsidRPr="003F650D" w:rsidRDefault="004758DA" w:rsidP="007D723B">
      <w:pPr>
        <w:pStyle w:val="DEMIURGNumeracja2"/>
        <w:numPr>
          <w:ilvl w:val="0"/>
          <w:numId w:val="0"/>
        </w:numPr>
        <w:spacing w:before="120" w:line="240" w:lineRule="auto"/>
        <w:ind w:left="708" w:hanging="708"/>
      </w:pPr>
    </w:p>
    <w:p w14:paraId="31FAED88" w14:textId="2FCE181A" w:rsidR="004E3E35" w:rsidRPr="003F650D" w:rsidRDefault="004E3E35" w:rsidP="004E3E35">
      <w:pPr>
        <w:pStyle w:val="DEMIURGNumeracja2"/>
        <w:numPr>
          <w:ilvl w:val="0"/>
          <w:numId w:val="0"/>
        </w:numPr>
        <w:spacing w:before="120" w:line="240" w:lineRule="auto"/>
        <w:ind w:left="567"/>
      </w:pPr>
    </w:p>
    <w:p w14:paraId="15C56686" w14:textId="1DD61BFC" w:rsidR="00E477ED" w:rsidRDefault="00E477ED" w:rsidP="00E477ED">
      <w:pPr>
        <w:pStyle w:val="DEMIURGNumeracja1"/>
        <w:spacing w:before="120" w:line="240" w:lineRule="auto"/>
        <w:ind w:left="567" w:hanging="567"/>
      </w:pPr>
      <w:bookmarkStart w:id="11" w:name="_Toc37612604"/>
      <w:r>
        <w:t>Instalacja wodociągowa</w:t>
      </w:r>
      <w:bookmarkEnd w:id="11"/>
    </w:p>
    <w:p w14:paraId="39FC6485" w14:textId="77AC6F98" w:rsidR="00990365" w:rsidRDefault="00990365" w:rsidP="00990365">
      <w:pPr>
        <w:pStyle w:val="DEMIURGNumeracja2"/>
      </w:pPr>
      <w:bookmarkStart w:id="12" w:name="_Toc37612605"/>
      <w:r>
        <w:t>Instalacja wody bytowej</w:t>
      </w:r>
      <w:bookmarkEnd w:id="12"/>
    </w:p>
    <w:p w14:paraId="3D44D970" w14:textId="5DD28D99" w:rsidR="00990365" w:rsidRDefault="00990365" w:rsidP="00990365">
      <w:r w:rsidRPr="00990365">
        <w:t xml:space="preserve">Projektuje się wykonanie instalacji wodociągowej zasilającej w wodę przybory sanitarne w </w:t>
      </w:r>
      <w:r w:rsidR="00FF2CCF">
        <w:t>remontowanych pomieszczeniach</w:t>
      </w:r>
      <w:r>
        <w:t xml:space="preserve"> budynku</w:t>
      </w:r>
      <w:r w:rsidRPr="00990365">
        <w:t>.</w:t>
      </w:r>
      <w:r>
        <w:t xml:space="preserve"> Projektowana instalacja wodociągowa będzie podłączona do istniejącej instalacji wodociągowej w budynku.</w:t>
      </w:r>
    </w:p>
    <w:p w14:paraId="15566E63" w14:textId="63D208F0" w:rsidR="00990365" w:rsidRDefault="00990365" w:rsidP="00990365">
      <w:r w:rsidRPr="00990365">
        <w:t>Przewody instalacji wody użytkowej</w:t>
      </w:r>
      <w:r w:rsidR="00FF2CCF">
        <w:t>,</w:t>
      </w:r>
      <w:r w:rsidRPr="00990365">
        <w:t xml:space="preserve"> </w:t>
      </w:r>
      <w:r w:rsidR="00FF2CCF">
        <w:t>p</w:t>
      </w:r>
      <w:r w:rsidRPr="00990365">
        <w:t>rzy podejściach pod przybory</w:t>
      </w:r>
      <w:r w:rsidR="00FF2CCF">
        <w:t>,</w:t>
      </w:r>
      <w:r w:rsidRPr="00990365">
        <w:t xml:space="preserve"> prowadzone będą w bruzdach ściennych.  </w:t>
      </w:r>
    </w:p>
    <w:p w14:paraId="2FD5977E" w14:textId="77777777" w:rsidR="00990365" w:rsidRDefault="00990365" w:rsidP="00990365">
      <w:r w:rsidRPr="00990365">
        <w:t xml:space="preserve">Dla instalacji wody zimnej i ciepłej zostały wykonane obliczenia hydrauliczne, na podstawie których dobrano odpowiednie średnice dla projektowanych rurociągów. </w:t>
      </w:r>
    </w:p>
    <w:p w14:paraId="1425D081" w14:textId="77777777" w:rsidR="00990365" w:rsidRDefault="00990365" w:rsidP="00990365">
      <w:pPr>
        <w:pStyle w:val="DEMIURGNumeracja2"/>
        <w:ind w:left="708" w:hanging="714"/>
      </w:pPr>
      <w:bookmarkStart w:id="13" w:name="_Toc3624747"/>
      <w:bookmarkStart w:id="14" w:name="_Toc37612606"/>
      <w:r w:rsidRPr="00990365">
        <w:t>Materiał rurociągów:</w:t>
      </w:r>
      <w:bookmarkEnd w:id="13"/>
      <w:bookmarkEnd w:id="14"/>
    </w:p>
    <w:p w14:paraId="09BC91E6" w14:textId="77777777" w:rsidR="00990365" w:rsidRDefault="00990365" w:rsidP="00990365">
      <w:r w:rsidRPr="00990365">
        <w:t>Przewody prowadzone będą prostopadle lub równolegle do przegród budowlanych.</w:t>
      </w:r>
    </w:p>
    <w:p w14:paraId="2235DE67" w14:textId="77777777" w:rsidR="00990365" w:rsidRDefault="00990365" w:rsidP="00990365">
      <w:r w:rsidRPr="00990365">
        <w:t xml:space="preserve">Instalacje wody użytkowej zaprojektowano z rur: </w:t>
      </w:r>
    </w:p>
    <w:p w14:paraId="07A1D197" w14:textId="77777777" w:rsidR="00990365" w:rsidRDefault="00990365" w:rsidP="00990365">
      <w:pPr>
        <w:numPr>
          <w:ilvl w:val="0"/>
          <w:numId w:val="28"/>
        </w:numPr>
        <w:suppressAutoHyphens/>
        <w:spacing w:line="240" w:lineRule="auto"/>
      </w:pPr>
      <w:r w:rsidRPr="00990365">
        <w:t>PP lub Wielowarstwowych PE-</w:t>
      </w:r>
      <w:proofErr w:type="spellStart"/>
      <w:r w:rsidRPr="00990365">
        <w:t>Xc</w:t>
      </w:r>
      <w:proofErr w:type="spellEnd"/>
      <w:r w:rsidRPr="00990365">
        <w:t>, PE-</w:t>
      </w:r>
      <w:proofErr w:type="spellStart"/>
      <w:r w:rsidRPr="00990365">
        <w:t>Xc</w:t>
      </w:r>
      <w:proofErr w:type="spellEnd"/>
      <w:r w:rsidRPr="00990365">
        <w:t xml:space="preserve">-Al-PE </w:t>
      </w:r>
    </w:p>
    <w:p w14:paraId="65F23BDC" w14:textId="77777777" w:rsidR="00990365" w:rsidRPr="00990365" w:rsidRDefault="00990365" w:rsidP="00990365">
      <w:pPr>
        <w:ind w:left="630"/>
      </w:pPr>
    </w:p>
    <w:p w14:paraId="18EF54FF" w14:textId="77777777" w:rsidR="00990365" w:rsidRDefault="00990365" w:rsidP="00990365">
      <w:r w:rsidRPr="00990365">
        <w:t>UWAGA:</w:t>
      </w:r>
    </w:p>
    <w:p w14:paraId="309C6798" w14:textId="77777777" w:rsidR="00990365" w:rsidRDefault="00990365" w:rsidP="00990365">
      <w:r w:rsidRPr="00990365">
        <w:t>Materiały zaprojektowane do wykonania instalacji wody ciepłej zapewniają przeprowadzenie jej okresowej dezynfekcji termicznej przy temp. wody min. 70°C.</w:t>
      </w:r>
    </w:p>
    <w:p w14:paraId="7B3F0B74" w14:textId="77777777" w:rsidR="00990365" w:rsidRDefault="00990365" w:rsidP="00990365">
      <w:r w:rsidRPr="00990365">
        <w:t>Całość robót wykonać zgodnie z „Warunkami Technicznymi Wykonania i Odbioru Instalacji Wodociągowych” COBRTI Instal zeszyt 7 oraz wymogami producenta rur.</w:t>
      </w:r>
    </w:p>
    <w:p w14:paraId="3CA76E28" w14:textId="77777777" w:rsidR="00990365" w:rsidRDefault="00990365" w:rsidP="00990365">
      <w:r w:rsidRPr="00990365">
        <w:t xml:space="preserve">Instalacje zimnej wody zabezpieczone będą izolacją </w:t>
      </w:r>
      <w:proofErr w:type="spellStart"/>
      <w:r w:rsidRPr="00990365">
        <w:t>przeciwkondensacyjną</w:t>
      </w:r>
      <w:proofErr w:type="spellEnd"/>
      <w:r w:rsidRPr="00990365">
        <w:t xml:space="preserve"> - </w:t>
      </w:r>
      <w:proofErr w:type="spellStart"/>
      <w:r w:rsidRPr="00990365">
        <w:t>Thermaflex</w:t>
      </w:r>
      <w:proofErr w:type="spellEnd"/>
      <w:r w:rsidRPr="00990365">
        <w:t xml:space="preserve"> o grubości 9mm.</w:t>
      </w:r>
    </w:p>
    <w:p w14:paraId="7E39C8AC" w14:textId="77777777" w:rsidR="00990365" w:rsidRDefault="00990365" w:rsidP="00990365">
      <w:r w:rsidRPr="00990365">
        <w:t xml:space="preserve">Przewody instalacji ciepłej wody użytkowej zabezpieczone będą izolacją termiczną </w:t>
      </w:r>
      <w:proofErr w:type="spellStart"/>
      <w:r w:rsidRPr="00990365">
        <w:t>Thermaflex</w:t>
      </w:r>
      <w:proofErr w:type="spellEnd"/>
      <w:r w:rsidRPr="00990365">
        <w:t>, o zróżnicowanych grubościach – zgodnie z poniższą tabelą.</w:t>
      </w:r>
    </w:p>
    <w:p w14:paraId="09D46E04" w14:textId="77777777" w:rsidR="00990365" w:rsidRDefault="00990365" w:rsidP="00990365">
      <w:r w:rsidRPr="00990365">
        <w:t>Grubość izolacji należy dobrać zgodnie z nowelizacją Dz. Nr 75 „W sprawie warunków technicznych jakim powinny odpowiadać budynki i ich usytuowanie” z dnia 6.11.2008:</w:t>
      </w:r>
    </w:p>
    <w:p w14:paraId="358D48ED" w14:textId="77777777" w:rsidR="00990365" w:rsidRDefault="00990365" w:rsidP="00990365">
      <w:pPr>
        <w:autoSpaceDE w:val="0"/>
        <w:ind w:left="426" w:firstLine="425"/>
        <w:rPr>
          <w:rFonts w:ascii="Arial Narrow" w:hAnsi="Arial Narrow" w:cs="Arial Narrow"/>
        </w:rPr>
      </w:pPr>
    </w:p>
    <w:p w14:paraId="08336BCA" w14:textId="77777777" w:rsidR="00990365" w:rsidRDefault="00990365" w:rsidP="00990365">
      <w:pPr>
        <w:ind w:firstLine="708"/>
      </w:pPr>
      <w:r>
        <w:rPr>
          <w:rFonts w:ascii="Arial Narrow" w:hAnsi="Arial Narrow" w:cs="Arial Narrow"/>
          <w:b/>
        </w:rPr>
        <w:t xml:space="preserve">Tabela </w:t>
      </w:r>
      <w:r>
        <w:t>Projektowana grubość izolacji cieplnej przewodów i komponentów</w:t>
      </w:r>
    </w:p>
    <w:tbl>
      <w:tblPr>
        <w:tblW w:w="0" w:type="auto"/>
        <w:tblInd w:w="774" w:type="dxa"/>
        <w:tblLayout w:type="fixed"/>
        <w:tblCellMar>
          <w:left w:w="70" w:type="dxa"/>
          <w:right w:w="70" w:type="dxa"/>
        </w:tblCellMar>
        <w:tblLook w:val="0000" w:firstRow="0" w:lastRow="0" w:firstColumn="0" w:lastColumn="0" w:noHBand="0" w:noVBand="0"/>
      </w:tblPr>
      <w:tblGrid>
        <w:gridCol w:w="414"/>
        <w:gridCol w:w="4341"/>
        <w:gridCol w:w="3345"/>
      </w:tblGrid>
      <w:tr w:rsidR="00990365" w14:paraId="3A029BDB" w14:textId="77777777" w:rsidTr="00640F03">
        <w:trPr>
          <w:trHeight w:val="675"/>
          <w:tblHeader/>
        </w:trPr>
        <w:tc>
          <w:tcPr>
            <w:tcW w:w="414" w:type="dxa"/>
            <w:tcBorders>
              <w:top w:val="single" w:sz="4" w:space="0" w:color="000000"/>
              <w:left w:val="single" w:sz="4" w:space="0" w:color="000000"/>
              <w:bottom w:val="single" w:sz="4" w:space="0" w:color="000000"/>
            </w:tcBorders>
            <w:shd w:val="clear" w:color="auto" w:fill="auto"/>
            <w:vAlign w:val="center"/>
          </w:tcPr>
          <w:p w14:paraId="37BAE6FF" w14:textId="77777777" w:rsidR="00990365" w:rsidRDefault="00990365" w:rsidP="00640F03">
            <w:pPr>
              <w:snapToGrid w:val="0"/>
            </w:pPr>
            <w:r>
              <w:rPr>
                <w:rFonts w:ascii="Arial Narrow" w:hAnsi="Arial Narrow" w:cs="Arial Narrow"/>
              </w:rPr>
              <w:t>Lp.</w:t>
            </w:r>
          </w:p>
        </w:tc>
        <w:tc>
          <w:tcPr>
            <w:tcW w:w="4341" w:type="dxa"/>
            <w:tcBorders>
              <w:top w:val="single" w:sz="4" w:space="0" w:color="000000"/>
              <w:left w:val="single" w:sz="4" w:space="0" w:color="000000"/>
              <w:bottom w:val="single" w:sz="4" w:space="0" w:color="000000"/>
            </w:tcBorders>
            <w:shd w:val="clear" w:color="auto" w:fill="auto"/>
            <w:vAlign w:val="center"/>
          </w:tcPr>
          <w:p w14:paraId="183C8A79" w14:textId="77777777" w:rsidR="00990365" w:rsidRDefault="00990365" w:rsidP="00640F03">
            <w:pPr>
              <w:snapToGrid w:val="0"/>
            </w:pPr>
            <w:r>
              <w:rPr>
                <w:rFonts w:ascii="Arial Narrow" w:hAnsi="Arial Narrow" w:cs="Arial Narrow"/>
              </w:rPr>
              <w:t>Rodzaj przewodu lub komponentu</w:t>
            </w:r>
          </w:p>
        </w:tc>
        <w:tc>
          <w:tcPr>
            <w:tcW w:w="3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90285" w14:textId="77777777" w:rsidR="00990365" w:rsidRDefault="00990365" w:rsidP="00990365">
            <w:pPr>
              <w:snapToGrid w:val="0"/>
              <w:ind w:left="0"/>
            </w:pPr>
            <w:r>
              <w:rPr>
                <w:rFonts w:ascii="Arial Narrow" w:hAnsi="Arial Narrow" w:cs="Arial Narrow"/>
              </w:rPr>
              <w:t>Minimalna grubość izolacji cieplnej (materiał 0,035 W/(m · K) dla temp 40’C)</w:t>
            </w:r>
            <w:r>
              <w:rPr>
                <w:rFonts w:ascii="Arial Narrow" w:hAnsi="Arial Narrow" w:cs="Arial Narrow"/>
                <w:vertAlign w:val="superscript"/>
              </w:rPr>
              <w:t>1)</w:t>
            </w:r>
          </w:p>
        </w:tc>
      </w:tr>
      <w:tr w:rsidR="00990365" w14:paraId="793F38EB" w14:textId="77777777" w:rsidTr="00640F03">
        <w:trPr>
          <w:trHeight w:val="255"/>
        </w:trPr>
        <w:tc>
          <w:tcPr>
            <w:tcW w:w="414" w:type="dxa"/>
            <w:tcBorders>
              <w:left w:val="single" w:sz="4" w:space="0" w:color="000000"/>
              <w:bottom w:val="single" w:sz="4" w:space="0" w:color="000000"/>
            </w:tcBorders>
            <w:shd w:val="clear" w:color="auto" w:fill="auto"/>
            <w:vAlign w:val="center"/>
          </w:tcPr>
          <w:p w14:paraId="1121FDD9" w14:textId="77777777" w:rsidR="00990365" w:rsidRDefault="00990365" w:rsidP="00990365">
            <w:pPr>
              <w:snapToGrid w:val="0"/>
            </w:pPr>
            <w:r>
              <w:rPr>
                <w:rFonts w:ascii="Arial Narrow" w:hAnsi="Arial Narrow" w:cs="Arial Narrow"/>
              </w:rPr>
              <w:t>1</w:t>
            </w:r>
          </w:p>
        </w:tc>
        <w:tc>
          <w:tcPr>
            <w:tcW w:w="4341" w:type="dxa"/>
            <w:tcBorders>
              <w:left w:val="single" w:sz="4" w:space="0" w:color="000000"/>
              <w:bottom w:val="single" w:sz="4" w:space="0" w:color="000000"/>
            </w:tcBorders>
            <w:shd w:val="clear" w:color="auto" w:fill="auto"/>
            <w:vAlign w:val="center"/>
          </w:tcPr>
          <w:p w14:paraId="601426C7" w14:textId="77777777" w:rsidR="00990365" w:rsidRDefault="00990365" w:rsidP="00990365">
            <w:pPr>
              <w:snapToGrid w:val="0"/>
              <w:ind w:left="0"/>
            </w:pPr>
            <w:r>
              <w:rPr>
                <w:rFonts w:ascii="Arial Narrow" w:hAnsi="Arial Narrow" w:cs="Arial Narrow"/>
              </w:rPr>
              <w:t>Średnica wewnętrzna do 22 mm</w:t>
            </w:r>
          </w:p>
        </w:tc>
        <w:tc>
          <w:tcPr>
            <w:tcW w:w="3345" w:type="dxa"/>
            <w:tcBorders>
              <w:left w:val="single" w:sz="4" w:space="0" w:color="000000"/>
              <w:bottom w:val="single" w:sz="4" w:space="0" w:color="000000"/>
              <w:right w:val="single" w:sz="4" w:space="0" w:color="000000"/>
            </w:tcBorders>
            <w:shd w:val="clear" w:color="auto" w:fill="auto"/>
            <w:vAlign w:val="center"/>
          </w:tcPr>
          <w:p w14:paraId="00207BEF" w14:textId="77777777" w:rsidR="00990365" w:rsidRDefault="00990365" w:rsidP="00990365">
            <w:pPr>
              <w:snapToGrid w:val="0"/>
              <w:ind w:left="0"/>
              <w:jc w:val="center"/>
            </w:pPr>
            <w:r>
              <w:rPr>
                <w:rFonts w:ascii="Arial Narrow" w:hAnsi="Arial Narrow" w:cs="Arial Narrow"/>
              </w:rPr>
              <w:t>20 mm</w:t>
            </w:r>
          </w:p>
        </w:tc>
      </w:tr>
      <w:tr w:rsidR="00990365" w14:paraId="66E61922" w14:textId="77777777" w:rsidTr="00640F03">
        <w:trPr>
          <w:trHeight w:val="255"/>
        </w:trPr>
        <w:tc>
          <w:tcPr>
            <w:tcW w:w="414" w:type="dxa"/>
            <w:tcBorders>
              <w:left w:val="single" w:sz="4" w:space="0" w:color="000000"/>
              <w:bottom w:val="single" w:sz="4" w:space="0" w:color="000000"/>
            </w:tcBorders>
            <w:shd w:val="clear" w:color="auto" w:fill="auto"/>
            <w:vAlign w:val="center"/>
          </w:tcPr>
          <w:p w14:paraId="097778F3" w14:textId="77777777" w:rsidR="00990365" w:rsidRDefault="00990365" w:rsidP="00990365">
            <w:pPr>
              <w:snapToGrid w:val="0"/>
              <w:jc w:val="center"/>
            </w:pPr>
            <w:r>
              <w:rPr>
                <w:rFonts w:ascii="Arial Narrow" w:hAnsi="Arial Narrow" w:cs="Arial Narrow"/>
              </w:rPr>
              <w:t>2</w:t>
            </w:r>
          </w:p>
        </w:tc>
        <w:tc>
          <w:tcPr>
            <w:tcW w:w="4341" w:type="dxa"/>
            <w:tcBorders>
              <w:left w:val="single" w:sz="4" w:space="0" w:color="000000"/>
              <w:bottom w:val="single" w:sz="4" w:space="0" w:color="000000"/>
            </w:tcBorders>
            <w:shd w:val="clear" w:color="auto" w:fill="auto"/>
            <w:vAlign w:val="center"/>
          </w:tcPr>
          <w:p w14:paraId="4767C197" w14:textId="77777777" w:rsidR="00990365" w:rsidRDefault="00990365" w:rsidP="00990365">
            <w:pPr>
              <w:snapToGrid w:val="0"/>
              <w:ind w:left="0"/>
            </w:pPr>
            <w:r>
              <w:rPr>
                <w:rFonts w:ascii="Arial Narrow" w:hAnsi="Arial Narrow" w:cs="Arial Narrow"/>
              </w:rPr>
              <w:t>Średnica wewnętrzna od 22 do 35 mm</w:t>
            </w:r>
          </w:p>
        </w:tc>
        <w:tc>
          <w:tcPr>
            <w:tcW w:w="3345" w:type="dxa"/>
            <w:tcBorders>
              <w:left w:val="single" w:sz="4" w:space="0" w:color="000000"/>
              <w:bottom w:val="single" w:sz="4" w:space="0" w:color="000000"/>
              <w:right w:val="single" w:sz="4" w:space="0" w:color="000000"/>
            </w:tcBorders>
            <w:shd w:val="clear" w:color="auto" w:fill="auto"/>
            <w:vAlign w:val="center"/>
          </w:tcPr>
          <w:p w14:paraId="727AAA59" w14:textId="77777777" w:rsidR="00990365" w:rsidRDefault="00990365" w:rsidP="00990365">
            <w:pPr>
              <w:snapToGrid w:val="0"/>
              <w:ind w:left="0"/>
              <w:jc w:val="center"/>
            </w:pPr>
            <w:r>
              <w:rPr>
                <w:rFonts w:ascii="Arial Narrow" w:hAnsi="Arial Narrow" w:cs="Arial Narrow"/>
              </w:rPr>
              <w:t>30 mm</w:t>
            </w:r>
          </w:p>
        </w:tc>
      </w:tr>
      <w:tr w:rsidR="00990365" w14:paraId="1C0080C7" w14:textId="77777777" w:rsidTr="00640F03">
        <w:trPr>
          <w:trHeight w:val="255"/>
        </w:trPr>
        <w:tc>
          <w:tcPr>
            <w:tcW w:w="414" w:type="dxa"/>
            <w:tcBorders>
              <w:left w:val="single" w:sz="4" w:space="0" w:color="000000"/>
              <w:bottom w:val="single" w:sz="4" w:space="0" w:color="000000"/>
            </w:tcBorders>
            <w:shd w:val="clear" w:color="auto" w:fill="auto"/>
            <w:vAlign w:val="center"/>
          </w:tcPr>
          <w:p w14:paraId="245F107C" w14:textId="77777777" w:rsidR="00990365" w:rsidRDefault="00990365" w:rsidP="00990365">
            <w:pPr>
              <w:snapToGrid w:val="0"/>
              <w:jc w:val="center"/>
            </w:pPr>
            <w:r>
              <w:rPr>
                <w:rFonts w:ascii="Arial Narrow" w:hAnsi="Arial Narrow" w:cs="Arial Narrow"/>
              </w:rPr>
              <w:t>3</w:t>
            </w:r>
          </w:p>
        </w:tc>
        <w:tc>
          <w:tcPr>
            <w:tcW w:w="4341" w:type="dxa"/>
            <w:tcBorders>
              <w:left w:val="single" w:sz="4" w:space="0" w:color="000000"/>
              <w:bottom w:val="single" w:sz="4" w:space="0" w:color="000000"/>
            </w:tcBorders>
            <w:shd w:val="clear" w:color="auto" w:fill="auto"/>
            <w:vAlign w:val="center"/>
          </w:tcPr>
          <w:p w14:paraId="6E08246F" w14:textId="77777777" w:rsidR="00990365" w:rsidRDefault="00990365" w:rsidP="00990365">
            <w:pPr>
              <w:snapToGrid w:val="0"/>
              <w:ind w:left="0"/>
            </w:pPr>
            <w:r>
              <w:rPr>
                <w:rFonts w:ascii="Arial Narrow" w:hAnsi="Arial Narrow" w:cs="Arial Narrow"/>
              </w:rPr>
              <w:t>Średnica wewnętrzna od 35 do 100 mm</w:t>
            </w:r>
          </w:p>
        </w:tc>
        <w:tc>
          <w:tcPr>
            <w:tcW w:w="3345" w:type="dxa"/>
            <w:tcBorders>
              <w:left w:val="single" w:sz="4" w:space="0" w:color="000000"/>
              <w:bottom w:val="single" w:sz="4" w:space="0" w:color="000000"/>
              <w:right w:val="single" w:sz="4" w:space="0" w:color="000000"/>
            </w:tcBorders>
            <w:shd w:val="clear" w:color="auto" w:fill="auto"/>
            <w:vAlign w:val="center"/>
          </w:tcPr>
          <w:p w14:paraId="496AA9CA" w14:textId="77777777" w:rsidR="00990365" w:rsidRDefault="00990365" w:rsidP="00990365">
            <w:pPr>
              <w:snapToGrid w:val="0"/>
              <w:ind w:left="0"/>
            </w:pPr>
            <w:r>
              <w:rPr>
                <w:rFonts w:ascii="Arial Narrow" w:hAnsi="Arial Narrow" w:cs="Arial Narrow"/>
              </w:rPr>
              <w:t>równa średnicy wewnętrznej rury</w:t>
            </w:r>
          </w:p>
        </w:tc>
      </w:tr>
    </w:tbl>
    <w:p w14:paraId="5A591654" w14:textId="77777777" w:rsidR="00990365" w:rsidRDefault="00990365" w:rsidP="00990365">
      <w:pPr>
        <w:ind w:left="708"/>
      </w:pPr>
      <w:r>
        <w:rPr>
          <w:rFonts w:ascii="Arial Narrow" w:hAnsi="Arial Narrow" w:cs="Arial Narrow"/>
          <w:vertAlign w:val="superscript"/>
        </w:rPr>
        <w:t>1)</w:t>
      </w:r>
      <w:r>
        <w:rPr>
          <w:rFonts w:ascii="Arial Narrow" w:hAnsi="Arial Narrow" w:cs="Arial Narrow"/>
        </w:rPr>
        <w:t xml:space="preserve"> -</w:t>
      </w:r>
      <w:r>
        <w:rPr>
          <w:rFonts w:ascii="Arial Narrow" w:hAnsi="Arial Narrow" w:cs="Arial Narrow"/>
          <w:sz w:val="20"/>
        </w:rPr>
        <w:t xml:space="preserve"> przy zastosowaniu materiału izolacyjnego o innym współczynniku przenikania ciepła niż podano w tabeli, należy odpowiednio skorygować grubość warstwy izolacyjnej</w:t>
      </w:r>
    </w:p>
    <w:p w14:paraId="26BA6BA9" w14:textId="77777777" w:rsidR="00990365" w:rsidRPr="00990365" w:rsidRDefault="00990365" w:rsidP="00990365"/>
    <w:p w14:paraId="58C0EF63" w14:textId="77777777" w:rsidR="00990365" w:rsidRDefault="00990365" w:rsidP="00990365">
      <w:r w:rsidRPr="00990365">
        <w:t>Oznaczenie przewodów i armatury zgodnie z Polskimi Normami jednoznacznie i czytelnie informujących o rodzaju przewodu i medium przez niego prowadzonym.</w:t>
      </w:r>
    </w:p>
    <w:p w14:paraId="7CAC7D41" w14:textId="77777777" w:rsidR="00990365" w:rsidRDefault="00990365" w:rsidP="00990365">
      <w:r w:rsidRPr="00990365">
        <w:t>Użytkownik obiektu zobowiązany jest wykonać nie rzadziej niż raz w miesiącu płukanie instalacji ze szczególnym uwzględnieniem podejść pod wszystkie przybory, a w szczególności umywalki, zawory ze złączką do węża. Płukanie wykonywać nie krócej niż 10 minut.</w:t>
      </w:r>
    </w:p>
    <w:p w14:paraId="004E3415" w14:textId="77777777" w:rsidR="00990365" w:rsidRDefault="00990365" w:rsidP="00990365">
      <w:r w:rsidRPr="00990365">
        <w:t xml:space="preserve">Dla zapewnienia odpowiedniej jakości wody czynności eksploatacyjne wykonywać zgodnie z obowiązującymi przepisami i wytycznymi ASHRAE STANDARD- </w:t>
      </w:r>
      <w:proofErr w:type="spellStart"/>
      <w:r w:rsidRPr="00990365">
        <w:t>Minimizing</w:t>
      </w:r>
      <w:proofErr w:type="spellEnd"/>
      <w:r w:rsidRPr="00990365">
        <w:t xml:space="preserve"> the </w:t>
      </w:r>
      <w:proofErr w:type="spellStart"/>
      <w:r w:rsidRPr="00990365">
        <w:t>Risk</w:t>
      </w:r>
      <w:proofErr w:type="spellEnd"/>
      <w:r w:rsidRPr="00990365">
        <w:t xml:space="preserve"> of </w:t>
      </w:r>
      <w:proofErr w:type="spellStart"/>
      <w:r w:rsidRPr="00990365">
        <w:t>Legionellosis</w:t>
      </w:r>
      <w:proofErr w:type="spellEnd"/>
      <w:r w:rsidRPr="00990365">
        <w:t xml:space="preserve"> </w:t>
      </w:r>
      <w:proofErr w:type="spellStart"/>
      <w:r w:rsidRPr="00990365">
        <w:t>Associated</w:t>
      </w:r>
      <w:proofErr w:type="spellEnd"/>
      <w:r w:rsidRPr="00990365">
        <w:t xml:space="preserve"> with </w:t>
      </w:r>
      <w:proofErr w:type="spellStart"/>
      <w:r w:rsidRPr="00990365">
        <w:t>Building</w:t>
      </w:r>
      <w:proofErr w:type="spellEnd"/>
      <w:r w:rsidRPr="00990365">
        <w:t xml:space="preserve"> </w:t>
      </w:r>
      <w:proofErr w:type="spellStart"/>
      <w:r w:rsidRPr="00990365">
        <w:t>Water</w:t>
      </w:r>
      <w:proofErr w:type="spellEnd"/>
      <w:r w:rsidRPr="00990365">
        <w:t xml:space="preserve"> Systems.</w:t>
      </w:r>
    </w:p>
    <w:p w14:paraId="5330BAB5" w14:textId="77777777" w:rsidR="00990365" w:rsidRDefault="00990365" w:rsidP="00990365">
      <w:pPr>
        <w:pStyle w:val="DEMIURGNumeracja2"/>
        <w:ind w:left="708" w:hanging="714"/>
      </w:pPr>
      <w:bookmarkStart w:id="15" w:name="_Toc3624748"/>
      <w:bookmarkStart w:id="16" w:name="_Toc37612607"/>
      <w:r w:rsidRPr="00990365">
        <w:t>Próba szczelności instalacji</w:t>
      </w:r>
      <w:bookmarkEnd w:id="15"/>
      <w:bookmarkEnd w:id="16"/>
    </w:p>
    <w:p w14:paraId="0F778AA0" w14:textId="77777777" w:rsidR="00990365" w:rsidRDefault="00990365" w:rsidP="00990365">
      <w:r w:rsidRPr="00990365">
        <w:t xml:space="preserve">Hydrostatyczną próbę szczelności instalacji wodociągowej należy wykonać na ciśnienie próbne 10 bar utrzymywane w czasie 2 godzin. Instalację należy dokładnie przepłukać. Zaleca się płukanie sukcesywne w trakcie montażu instalacji. </w:t>
      </w:r>
    </w:p>
    <w:p w14:paraId="780DC7F4" w14:textId="77777777" w:rsidR="00990365" w:rsidRDefault="00990365" w:rsidP="00990365">
      <w:pPr>
        <w:pStyle w:val="DEMIURGNumeracja2"/>
        <w:ind w:left="708" w:hanging="714"/>
      </w:pPr>
      <w:bookmarkStart w:id="17" w:name="_Toc3624749"/>
      <w:bookmarkStart w:id="18" w:name="_Toc37612608"/>
      <w:r w:rsidRPr="00990365">
        <w:t>Próba ciśnieniowa instalacji wodnych</w:t>
      </w:r>
      <w:bookmarkEnd w:id="17"/>
      <w:bookmarkEnd w:id="18"/>
    </w:p>
    <w:p w14:paraId="43BCE5CF" w14:textId="0BADBD27" w:rsidR="00990365" w:rsidRDefault="00990365" w:rsidP="00990365">
      <w:r w:rsidRPr="00990365">
        <w:t xml:space="preserve">Przed przystąpieniem do badania szczelności instalację poddawaną próbie należy przepłukać skutecznie wodą. </w:t>
      </w:r>
    </w:p>
    <w:p w14:paraId="40C90DF1" w14:textId="77777777" w:rsidR="00990365" w:rsidRDefault="00990365" w:rsidP="00990365">
      <w:r w:rsidRPr="00990365">
        <w:t>Badanie szczelności należy przeprowadzić przed zakryciem bruzd i kanałów, przed pomalowaniem elementów instalacji oraz przed wykonaniem instalacji cieplnej. Jeżeli postęp robót budowlanych wymaga zakrycia części instalacji wówczas badanie należy przeprowadzić dla części zakrywanej instalacji w ramach odbiorów częściowych. Badanie szczelności powinno być przeprowadzone wodą. Badanie powietrzem należy przeprowadzać w przypadkach szczególnie uzasadnionych (możliwość zamarzania wody w instalacji). Ciśnienie próby nie może być przekraczane.</w:t>
      </w:r>
    </w:p>
    <w:p w14:paraId="7C28A4EC" w14:textId="77777777" w:rsidR="00990365" w:rsidRDefault="00990365" w:rsidP="00990365">
      <w:r w:rsidRPr="00990365">
        <w:t>Do przeprowadzenia próby należy użyć pompy ręcznej do badania szczelności i manometru. Pompa powinna być wyposażona w zbiornik wody zawory odcinające, spustowy i zwrotny. Manometr tarczowy powinien mieć zakres pomiarowy o 50% większy niż ciśnienie próby i powinien posiadać podziałkę do 0,2bar.</w:t>
      </w:r>
    </w:p>
    <w:p w14:paraId="3E4BF1CA" w14:textId="77777777" w:rsidR="00990365" w:rsidRDefault="00990365" w:rsidP="00990365">
      <w:r w:rsidRPr="00990365">
        <w:t xml:space="preserve">Próbę przeprowadzić co najmniej po jednej dobie od stwierdzenia gotowości instalacji do przeprowadzenia próby. </w:t>
      </w:r>
    </w:p>
    <w:p w14:paraId="02879632" w14:textId="34FB5FC2" w:rsidR="00990365" w:rsidRDefault="00990365" w:rsidP="00990365">
      <w:r w:rsidRPr="00990365">
        <w:t>Temperatura otoczenia w trakcie przeprowadzania próby nie powinna zmieniać się o więcej niż ±3K.</w:t>
      </w:r>
    </w:p>
    <w:p w14:paraId="2A95541E" w14:textId="3DC8D70B" w:rsidR="00990365" w:rsidRDefault="00990365" w:rsidP="00990365"/>
    <w:p w14:paraId="5CEE9A29" w14:textId="489CF694" w:rsidR="00990365" w:rsidRDefault="00990365" w:rsidP="00990365"/>
    <w:p w14:paraId="426145C1" w14:textId="76C1D792" w:rsidR="00990365" w:rsidRDefault="00990365" w:rsidP="00990365">
      <w:pPr>
        <w:pStyle w:val="DEMIURGNumeracja1"/>
        <w:spacing w:before="120" w:line="240" w:lineRule="auto"/>
        <w:ind w:left="567" w:hanging="567"/>
      </w:pPr>
      <w:bookmarkStart w:id="19" w:name="_Toc37612609"/>
      <w:r>
        <w:t>Instalacja kanalizacji sanitarnej</w:t>
      </w:r>
      <w:bookmarkEnd w:id="19"/>
    </w:p>
    <w:p w14:paraId="28BDD6A8" w14:textId="3A8FE5CB" w:rsidR="00990365" w:rsidRDefault="00990365" w:rsidP="00990365">
      <w:pPr>
        <w:pStyle w:val="DEMIURGNumeracja2"/>
      </w:pPr>
      <w:bookmarkStart w:id="20" w:name="_Toc37612610"/>
      <w:r>
        <w:t>Kanalizacja nadposadzkowa</w:t>
      </w:r>
      <w:bookmarkEnd w:id="20"/>
    </w:p>
    <w:p w14:paraId="143277FC" w14:textId="23F29BC6" w:rsidR="007E2F02" w:rsidRDefault="007E2F02" w:rsidP="007E2F02">
      <w:r w:rsidRPr="007E2F02">
        <w:t xml:space="preserve">Przewiduje się wykonanie instalacji kanalizacji sanitarnej nadposadzkowej obejmującej odprowadzenie ścieków z przyborów sanitarnych w pomieszczeniach sanitarnych w </w:t>
      </w:r>
      <w:r w:rsidR="006B5A4C">
        <w:t>remontowanej</w:t>
      </w:r>
      <w:r>
        <w:t xml:space="preserve"> części budynku</w:t>
      </w:r>
      <w:r w:rsidRPr="007E2F02">
        <w:t>.</w:t>
      </w:r>
    </w:p>
    <w:p w14:paraId="6F31AAFA" w14:textId="77777777" w:rsidR="007E2F02" w:rsidRPr="007E2F02" w:rsidRDefault="007E2F02" w:rsidP="007E2F02"/>
    <w:p w14:paraId="5F792E02" w14:textId="62E805A3" w:rsidR="007E2F02" w:rsidRDefault="007E2F02" w:rsidP="007E2F02">
      <w:r w:rsidRPr="007E2F02">
        <w:t>Projektuje się wykonanie instalacji kanalizacji sanitarnej nadposadzkowej jako kanalizacji grawitacyjnej. Przewody prowadzące ścieki sanitarne włączone będą</w:t>
      </w:r>
      <w:r w:rsidR="006B5A4C">
        <w:t xml:space="preserve"> do</w:t>
      </w:r>
      <w:r w:rsidRPr="007E2F02">
        <w:t xml:space="preserve"> </w:t>
      </w:r>
      <w:r>
        <w:t xml:space="preserve">istniejącej kanalizacji sanitarnej wyprowadzonej z </w:t>
      </w:r>
      <w:r w:rsidR="006B5A4C">
        <w:t>szachtu instalacyjnego</w:t>
      </w:r>
      <w:r w:rsidRPr="007E2F02">
        <w:t>.</w:t>
      </w:r>
    </w:p>
    <w:p w14:paraId="2226F2A9" w14:textId="7343998E" w:rsidR="007E2F02" w:rsidRPr="007E2F02" w:rsidRDefault="007E2F02" w:rsidP="007E2F02">
      <w:r w:rsidRPr="007E2F02">
        <w:t xml:space="preserve">Instalacja kanalizacji nadposadzkowej wykonana będzie z rur </w:t>
      </w:r>
      <w:r>
        <w:t>PP</w:t>
      </w:r>
      <w:r w:rsidRPr="007E2F02">
        <w:t xml:space="preserve">.  </w:t>
      </w:r>
    </w:p>
    <w:p w14:paraId="4B37FAE9" w14:textId="77777777" w:rsidR="007E2F02" w:rsidRDefault="007E2F02" w:rsidP="007E2F02">
      <w:r w:rsidRPr="007E2F02">
        <w:t xml:space="preserve">Podejścia pod poszczególne przybory o prowadzić ze spadkiem 2% w kierunku do pionu. Przewody prowadzone są prostopadle lub równolegle do przegród budowlanych. Każdy przybór sanitarny podłączony do instalacji kanalizacyjnej musi posiadać zamkniecie wodne. Syfony odpływowe można łączyć z instalacją kanalizacyjną za pomocą kolan redukcyjnych, złączek kolanowych. </w:t>
      </w:r>
    </w:p>
    <w:p w14:paraId="32703B2F" w14:textId="77777777" w:rsidR="006B5A4C" w:rsidRDefault="007E2F02" w:rsidP="007E2F02">
      <w:r w:rsidRPr="007E2F02">
        <w:t xml:space="preserve">Przewody poziome kanalizacyjne należy mocować do konstrukcji budynku za pomocą uchwytów lub obejm. Poziomy kanalizacyjne o średnicy do ø110mm włącznie mocować co 1,0m, a powyżej ø110mm co 1,2m. </w:t>
      </w:r>
    </w:p>
    <w:p w14:paraId="3DA19B5B" w14:textId="169B5869" w:rsidR="007E2F02" w:rsidRDefault="007E2F02" w:rsidP="007E2F02"/>
    <w:p w14:paraId="7BD1BC4F" w14:textId="77777777" w:rsidR="007E2F02" w:rsidRDefault="007E2F02" w:rsidP="007E2F02">
      <w:r w:rsidRPr="007E2F02">
        <w:t>Wszystkie przejścia przewodów kanalizacyjnych przez przegrody budowlane wykonać w rurach osłonowych uszczelnionych masą elastyczną. Przejścia przez przegrody wydzielenia pożarowego należy wykonać jako ogniochronne (manszety ognioochronne) o tej samej odporności ogniowej co przegroda.</w:t>
      </w:r>
    </w:p>
    <w:p w14:paraId="239E8A75" w14:textId="5684ACD8" w:rsidR="007E2F02" w:rsidRDefault="007E2F02" w:rsidP="00990365"/>
    <w:p w14:paraId="67953A01" w14:textId="0E882B61" w:rsidR="007E2F02" w:rsidRDefault="007E2F02" w:rsidP="007E2F02">
      <w:pPr>
        <w:pStyle w:val="DEMIURGNumeracja2"/>
      </w:pPr>
      <w:bookmarkStart w:id="21" w:name="_Toc37612611"/>
      <w:r>
        <w:t>Odbiór robót</w:t>
      </w:r>
      <w:bookmarkEnd w:id="21"/>
    </w:p>
    <w:p w14:paraId="2A7BB713" w14:textId="77777777" w:rsidR="007E2F02" w:rsidRDefault="007E2F02" w:rsidP="007E2F02">
      <w:r w:rsidRPr="007E2F02">
        <w:t>Odbiory międzyoperacyjne - polegają na sprawdzeniu:</w:t>
      </w:r>
    </w:p>
    <w:p w14:paraId="672B268C" w14:textId="007156A7" w:rsidR="007E2F02" w:rsidRDefault="007E2F02" w:rsidP="007E2F02">
      <w:r>
        <w:t xml:space="preserve">- </w:t>
      </w:r>
      <w:r w:rsidRPr="007E2F02">
        <w:t>przebiegu tras kanalizacyjnych</w:t>
      </w:r>
    </w:p>
    <w:p w14:paraId="7D72B01B" w14:textId="3E007618" w:rsidR="007E2F02" w:rsidRDefault="007E2F02" w:rsidP="007E2F02">
      <w:r>
        <w:t xml:space="preserve">- </w:t>
      </w:r>
      <w:r w:rsidRPr="007E2F02">
        <w:t>szczelności podłączeń kanalizacyjnych</w:t>
      </w:r>
    </w:p>
    <w:p w14:paraId="33DB078D" w14:textId="6EAC54BA" w:rsidR="007E2F02" w:rsidRDefault="007E2F02" w:rsidP="007E2F02">
      <w:r>
        <w:t xml:space="preserve">- </w:t>
      </w:r>
      <w:r w:rsidRPr="007E2F02">
        <w:t>sposobów prowadzenia przewodów poziomych i pionowych</w:t>
      </w:r>
    </w:p>
    <w:p w14:paraId="74BD7CEB" w14:textId="5256185F" w:rsidR="007E2F02" w:rsidRDefault="007E2F02" w:rsidP="007E2F02">
      <w:r>
        <w:t xml:space="preserve">- </w:t>
      </w:r>
      <w:r w:rsidRPr="007E2F02">
        <w:t>elementów kompensacji</w:t>
      </w:r>
    </w:p>
    <w:p w14:paraId="246E3544" w14:textId="157AD066" w:rsidR="007E2F02" w:rsidRDefault="007E2F02" w:rsidP="007E2F02">
      <w:r>
        <w:t xml:space="preserve">- </w:t>
      </w:r>
      <w:r w:rsidRPr="007E2F02">
        <w:t xml:space="preserve">lokalizacji przyborów sanitarnych </w:t>
      </w:r>
    </w:p>
    <w:p w14:paraId="32FE28C7" w14:textId="77777777" w:rsidR="007E2F02" w:rsidRDefault="007E2F02" w:rsidP="007E2F02">
      <w:r w:rsidRPr="007E2F02">
        <w:t>Odbiór częściowy - odbiorowi częściowemu należy poddać też elementy urządzeń instalacji, które zanikają w wyniku postępu robót, jak np. przebicia, wykopy i inne, których sprawdzenie jest niemożliwe lub utrudnione w fazie odbioru końcowego.</w:t>
      </w:r>
    </w:p>
    <w:p w14:paraId="5B6F212C" w14:textId="77777777" w:rsidR="007E2F02" w:rsidRDefault="007E2F02" w:rsidP="007E2F02">
      <w:r w:rsidRPr="007E2F02">
        <w:t>Odbiór techniczny końcowy- przy odbiorze końcowym należy przedłożyć protokoły odbiorów częściowych, badań szczelności, a także sprawdzić zgodność stanu istniejącego z dokumentacją techniczną.</w:t>
      </w:r>
    </w:p>
    <w:p w14:paraId="51588EBE" w14:textId="77777777" w:rsidR="007E2F02" w:rsidRDefault="007E2F02" w:rsidP="007E2F02">
      <w:r w:rsidRPr="007E2F02">
        <w:t>Ponadto należy skontrolować:</w:t>
      </w:r>
    </w:p>
    <w:p w14:paraId="4D68EF3B" w14:textId="54917080" w:rsidR="007E2F02" w:rsidRDefault="007E2F02" w:rsidP="007E2F02">
      <w:r>
        <w:t xml:space="preserve">- </w:t>
      </w:r>
      <w:r w:rsidRPr="007E2F02">
        <w:t>użycie właściwych materiałów,</w:t>
      </w:r>
    </w:p>
    <w:p w14:paraId="4DAE8CF7" w14:textId="0DC7C808" w:rsidR="007E2F02" w:rsidRDefault="007E2F02" w:rsidP="007E2F02">
      <w:r>
        <w:t xml:space="preserve">- </w:t>
      </w:r>
      <w:r w:rsidRPr="007E2F02">
        <w:t>odległości przewodów kanalizacji wewnętrznej od przewodów cieplnych,</w:t>
      </w:r>
    </w:p>
    <w:p w14:paraId="3C62B41A" w14:textId="05C20EF2" w:rsidR="007E2F02" w:rsidRDefault="007E2F02" w:rsidP="007E2F02">
      <w:r>
        <w:t xml:space="preserve">- </w:t>
      </w:r>
      <w:r w:rsidRPr="007E2F02">
        <w:t>prawidłowość wykonania podłączeń,</w:t>
      </w:r>
    </w:p>
    <w:p w14:paraId="31A41127" w14:textId="7A3A3E68" w:rsidR="007E2F02" w:rsidRDefault="007E2F02" w:rsidP="007E2F02">
      <w:r>
        <w:t xml:space="preserve">- </w:t>
      </w:r>
      <w:r w:rsidRPr="007E2F02">
        <w:t>prawidłowość wykonania umocowań punktów stałych i przesuwnych,</w:t>
      </w:r>
    </w:p>
    <w:p w14:paraId="7E32D87C" w14:textId="68EEF564" w:rsidR="007E2F02" w:rsidRDefault="007E2F02" w:rsidP="007E2F02">
      <w:r>
        <w:t xml:space="preserve">- </w:t>
      </w:r>
      <w:r w:rsidRPr="007E2F02">
        <w:t>prawidłowość kompensacji,</w:t>
      </w:r>
    </w:p>
    <w:p w14:paraId="7FA80CA5" w14:textId="30B82FAE" w:rsidR="007E2F02" w:rsidRDefault="007E2F02" w:rsidP="007E2F02">
      <w:r>
        <w:t xml:space="preserve">- </w:t>
      </w:r>
      <w:r w:rsidRPr="007E2F02">
        <w:t>wielkość spadków przewodów,</w:t>
      </w:r>
    </w:p>
    <w:p w14:paraId="6CFA2307" w14:textId="0AD36E5B" w:rsidR="007E2F02" w:rsidRDefault="007E2F02" w:rsidP="007E2F02">
      <w:r>
        <w:t xml:space="preserve">- </w:t>
      </w:r>
      <w:r w:rsidRPr="007E2F02">
        <w:t>prawidłowość zainstalowania przyborów sanitarnych.</w:t>
      </w:r>
    </w:p>
    <w:p w14:paraId="28F3C28F" w14:textId="2542CCFA" w:rsidR="007E2F02" w:rsidRDefault="007E2F02" w:rsidP="007E2F02"/>
    <w:p w14:paraId="35A13783" w14:textId="70B301CC" w:rsidR="007E2F02" w:rsidRDefault="007E2F02" w:rsidP="007E2F02">
      <w:pPr>
        <w:pStyle w:val="DEMIURGNumeracja2"/>
      </w:pPr>
      <w:bookmarkStart w:id="22" w:name="_Toc37612612"/>
      <w:r>
        <w:t>Ogólne wymagania przy montażu i odbiorze instalacji kanalizacyjnych</w:t>
      </w:r>
      <w:bookmarkEnd w:id="22"/>
    </w:p>
    <w:p w14:paraId="7A24C4E6" w14:textId="6C8D1356" w:rsidR="007E2F02" w:rsidRDefault="007E2F02" w:rsidP="007E2F02">
      <w:r>
        <w:t xml:space="preserve">a) </w:t>
      </w:r>
      <w:r w:rsidRPr="007E2F02">
        <w:t>Wymagania dla ścieków. Do sieci kanalizacyjnej nie wolno odprowadzać:</w:t>
      </w:r>
    </w:p>
    <w:p w14:paraId="6FA2AB74" w14:textId="77777777" w:rsidR="007E2F02" w:rsidRDefault="007E2F02" w:rsidP="007E2F02">
      <w:r w:rsidRPr="007E2F02">
        <w:t>- twardego osadu, gruzu, śmieci, piasku, żwiru, popiołu i wydzielin zwierzęcych;</w:t>
      </w:r>
    </w:p>
    <w:p w14:paraId="4E9883BD" w14:textId="77777777" w:rsidR="007E2F02" w:rsidRDefault="007E2F02" w:rsidP="007E2F02">
      <w:r w:rsidRPr="007E2F02">
        <w:t>- stałych odpadów gospodarstwa domowego bez rozdrobnienia;</w:t>
      </w:r>
    </w:p>
    <w:p w14:paraId="4C02DA94" w14:textId="77777777" w:rsidR="007E2F02" w:rsidRDefault="007E2F02" w:rsidP="007E2F02">
      <w:r w:rsidRPr="007E2F02">
        <w:t>- stałych i płynnych produktów, które wskutek swego składu chemicznego lub temperatury mogłyby uszkodzić przewody, powodować zagrożenie wybuchem lub pożarem, działać szkodliwie na ich trwałość lub wpływać szkodliwie na skuteczność pracy lokalnej oczyszczalni ścieków lub zdrowie pracowników eksploatacji sieci;</w:t>
      </w:r>
    </w:p>
    <w:p w14:paraId="24882F57" w14:textId="4A179A9C" w:rsidR="007E2F02" w:rsidRDefault="007E2F02" w:rsidP="007E2F02">
      <w:r>
        <w:t xml:space="preserve">b) </w:t>
      </w:r>
      <w:r w:rsidRPr="007E2F02">
        <w:t>Zabrania się wprowadzania do instalacji kanalizacji sanitarnej odpadów stałych, jak fragmenty drewnianych desek, kawałki folii itp.  powstających w wyniku mycia uszkodzonych drewnianych palet.</w:t>
      </w:r>
    </w:p>
    <w:p w14:paraId="178CF2B3" w14:textId="409022EF" w:rsidR="007E2F02" w:rsidRDefault="007E2F02" w:rsidP="007E2F02">
      <w:r>
        <w:t xml:space="preserve">c) </w:t>
      </w:r>
      <w:r w:rsidRPr="007E2F02">
        <w:t>Ścieki odprowadzane do komunalnych urządzeń kanalizacyjnych powinny odpowiadać warunkom określonym w Rozporządzeniu Rady Ministrów z dnia 19 maja 1999r. w sprawie warunków wprowadzania ścieków do urządzeń kanalizacyjnych stanowiących mienie komunalne.</w:t>
      </w:r>
    </w:p>
    <w:p w14:paraId="15478B8E" w14:textId="09823854" w:rsidR="007E2F02" w:rsidRDefault="007E2F02" w:rsidP="007E2F02">
      <w:r>
        <w:t xml:space="preserve">d) </w:t>
      </w:r>
      <w:r w:rsidRPr="007E2F02">
        <w:t>Wymagania dla materiałów, urządzeń i wyposażenia. Materiały stosowane w instalacjach kanalizacyjnych, przybory sanitarne, urządzenia i elementy instalacji powinny odpowiadać wymaganiom odnośnych norm przedmiotowych.</w:t>
      </w:r>
    </w:p>
    <w:p w14:paraId="74C187D8" w14:textId="1FEEDE19" w:rsidR="007E2F02" w:rsidRDefault="007E2F02" w:rsidP="007E2F02">
      <w:r>
        <w:t xml:space="preserve">e) </w:t>
      </w:r>
      <w:r w:rsidRPr="007E2F02">
        <w:t>Dobór materiału uzależniony jest od temperatury i stopnia agresywności ścieków.</w:t>
      </w:r>
    </w:p>
    <w:p w14:paraId="3F8571B0" w14:textId="0B3AE11A" w:rsidR="007E2F02" w:rsidRDefault="007E2F02" w:rsidP="007E2F02">
      <w:r>
        <w:t xml:space="preserve">f) </w:t>
      </w:r>
      <w:r w:rsidRPr="007E2F02">
        <w:t xml:space="preserve">Przybory sanitarne z wyjątkiem misek ustępowych, powinny być zaopatrzone w kratkę nad zamknięciem wodnym, wpusty podłogowe i podwórzowe powinny być zaopatrzone w zdejmowane kratki. </w:t>
      </w:r>
    </w:p>
    <w:p w14:paraId="7D674F77" w14:textId="5A2EA298" w:rsidR="007E2F02" w:rsidRDefault="00924ACD" w:rsidP="007E2F02">
      <w:r>
        <w:t xml:space="preserve">g) </w:t>
      </w:r>
      <w:r w:rsidR="007E2F02" w:rsidRPr="007E2F02">
        <w:t>Każdy przyrząd sanitarny powinien być zaopatrzony w zamknięcie wodne instalowane bezpośrednio pod nim.</w:t>
      </w:r>
    </w:p>
    <w:p w14:paraId="7F6082F6" w14:textId="69B707E5" w:rsidR="007E2F02" w:rsidRPr="009077DB" w:rsidRDefault="00924ACD" w:rsidP="007E2F02">
      <w:r>
        <w:t xml:space="preserve">h) </w:t>
      </w:r>
      <w:r w:rsidR="007E2F02" w:rsidRPr="007E2F02">
        <w:t>Spadki, średnice oraz dopuszczalne sposoby połączeń przewodów kanalizacji sanitarno-bytowej określa PN-92/B-01707 p. 4.2.</w:t>
      </w:r>
    </w:p>
    <w:p w14:paraId="4E4A5C57" w14:textId="2699BE67" w:rsidR="00E477ED" w:rsidRPr="00990365" w:rsidRDefault="00E477ED" w:rsidP="00E477ED">
      <w:pPr>
        <w:pStyle w:val="DEMIURGNumeracja1"/>
        <w:numPr>
          <w:ilvl w:val="0"/>
          <w:numId w:val="0"/>
        </w:numPr>
        <w:spacing w:before="120" w:line="240" w:lineRule="auto"/>
        <w:ind w:left="709" w:hanging="709"/>
        <w:rPr>
          <w:b w:val="0"/>
          <w:bCs w:val="0"/>
        </w:rPr>
      </w:pPr>
    </w:p>
    <w:p w14:paraId="1DFF4CE1" w14:textId="5E295254" w:rsidR="0087468C" w:rsidRDefault="0087468C" w:rsidP="0087468C">
      <w:pPr>
        <w:pStyle w:val="DEMIURGNumeracja1"/>
        <w:spacing w:before="120" w:line="240" w:lineRule="auto"/>
        <w:ind w:left="567" w:hanging="567"/>
      </w:pPr>
      <w:bookmarkStart w:id="23" w:name="_Toc37612613"/>
      <w:r>
        <w:t>Instalacj</w:t>
      </w:r>
      <w:r w:rsidR="00C27FB0">
        <w:t>a grzewcza CO</w:t>
      </w:r>
      <w:bookmarkEnd w:id="23"/>
    </w:p>
    <w:p w14:paraId="663514D9" w14:textId="0A893235" w:rsidR="0087468C" w:rsidRDefault="00C27FB0" w:rsidP="0087468C">
      <w:pPr>
        <w:pStyle w:val="DEMIURGNumeracja2"/>
        <w:spacing w:before="120" w:line="240" w:lineRule="auto"/>
        <w:ind w:left="567" w:hanging="567"/>
      </w:pPr>
      <w:bookmarkStart w:id="24" w:name="_Toc37612614"/>
      <w:r>
        <w:t>Założenia projektowe</w:t>
      </w:r>
      <w:bookmarkEnd w:id="24"/>
    </w:p>
    <w:p w14:paraId="32123CE8" w14:textId="4FCF8941" w:rsidR="00C27FB0" w:rsidRDefault="00C27FB0" w:rsidP="00C27FB0">
      <w:r>
        <w:t>W budynku jest rozprowadzona instalacja grzewcza grzejnikowa. Projektuje się montaż nowych grzejników, dopasowanych do nowego podziału przestrzeni oraz rozprowadzenie nowej instalacji CO wpiętej do istniejącej instalacji grzewczej.</w:t>
      </w:r>
    </w:p>
    <w:p w14:paraId="7F784DA3" w14:textId="0457A99A" w:rsidR="00C27FB0" w:rsidRDefault="00C27FB0" w:rsidP="00C27FB0">
      <w:r w:rsidRPr="00C27FB0">
        <w:t xml:space="preserve">Zadaniem projektowanej instalacji grzewczej jest dostarczenie do obsługiwanych pomieszczeń, ciepła pokrywającego straty ciepła przez przegrody i wentylację. </w:t>
      </w:r>
    </w:p>
    <w:p w14:paraId="45476F09" w14:textId="38893289" w:rsidR="00C27FB0" w:rsidRDefault="00C27FB0" w:rsidP="00C27FB0">
      <w:r>
        <w:t xml:space="preserve">- </w:t>
      </w:r>
      <w:r w:rsidRPr="00C27FB0">
        <w:t xml:space="preserve">obliczeniowa temperatura powietrza zewnętrznego w okresie zimy: </w:t>
      </w:r>
      <w:proofErr w:type="spellStart"/>
      <w:r w:rsidRPr="00C27FB0">
        <w:t>tz</w:t>
      </w:r>
      <w:proofErr w:type="spellEnd"/>
      <w:r w:rsidRPr="00C27FB0">
        <w:t xml:space="preserve"> = -18°C (II strefa), </w:t>
      </w:r>
    </w:p>
    <w:p w14:paraId="607B79D2" w14:textId="4342A9C0" w:rsidR="00C27FB0" w:rsidRDefault="00C27FB0" w:rsidP="00C27FB0">
      <w:r>
        <w:t xml:space="preserve">- </w:t>
      </w:r>
      <w:r w:rsidRPr="00C27FB0">
        <w:t xml:space="preserve">obliczeniowa temperatura powietrza wewnętrznego w pom. biurowych: </w:t>
      </w:r>
      <w:proofErr w:type="spellStart"/>
      <w:r w:rsidRPr="00C27FB0">
        <w:t>tw</w:t>
      </w:r>
      <w:proofErr w:type="spellEnd"/>
      <w:r w:rsidRPr="00C27FB0">
        <w:t xml:space="preserve"> = 20°C</w:t>
      </w:r>
    </w:p>
    <w:p w14:paraId="6234EFFD" w14:textId="23E7A5A9" w:rsidR="00C27FB0" w:rsidRDefault="00C27FB0" w:rsidP="00B26554"/>
    <w:p w14:paraId="16E31A29" w14:textId="3974BA06" w:rsidR="0087468C" w:rsidRPr="00F70C7F" w:rsidRDefault="00C27FB0" w:rsidP="0087468C">
      <w:pPr>
        <w:pStyle w:val="DEMIURGNumeracja2"/>
        <w:spacing w:before="120" w:line="240" w:lineRule="auto"/>
        <w:ind w:left="567" w:hanging="567"/>
      </w:pPr>
      <w:bookmarkStart w:id="25" w:name="_Toc37612615"/>
      <w:r>
        <w:t>Bilans cieplny</w:t>
      </w:r>
      <w:bookmarkEnd w:id="25"/>
    </w:p>
    <w:p w14:paraId="5F0524E2" w14:textId="73305D36" w:rsidR="00C27FB0" w:rsidRDefault="00C27FB0" w:rsidP="00C27FB0">
      <w:r w:rsidRPr="00C27FB0">
        <w:t>Ogrzewany budynek powinien w pełni odpowiadać wymaganiom „Rozporządzenia Ministra Gospodarki przestrzennej i Budownictwa z dnia 12 kwietnia 2002 w sprawie warunków technicznych, jakim powinny odpowiadać budynki i ich usytuowanie”, w tym wymaganiom dotyczącym oszczędności energii oraz izolacyjności.</w:t>
      </w:r>
    </w:p>
    <w:p w14:paraId="6364E8C9" w14:textId="77777777" w:rsidR="00C27FB0" w:rsidRDefault="00C27FB0" w:rsidP="00C27FB0">
      <w:r w:rsidRPr="00C27FB0">
        <w:t>Zapotrzebowanie na ciepło ogrzewanych pomieszczeń zostało obliczone zgodnie z Normą PN-12831 „Instalacje ogrzewcze w budynkach. Metoda obliczania projektowego obciążenia cieplnego”. Zapotrzebowanie na ciepło składa się ze strat ciepła przez przenikanie i z zapotrzebowania na ciepło do ogrzania zewnętrznego powietrza wentylacyjnego, które dopływa do pomieszczenia, jak również z uwzględnieniem dodatków przewidzianych normą.</w:t>
      </w:r>
    </w:p>
    <w:p w14:paraId="31435C6F" w14:textId="77777777" w:rsidR="00C27FB0" w:rsidRDefault="00C27FB0" w:rsidP="00C27FB0">
      <w:r w:rsidRPr="00C27FB0">
        <w:t>Podstawą do obliczenia współczynników przenikania ciepła U, które są potrzebne do obliczenia zapotrzebowania jest norma PN EN ISO 6946 „ Komponenty budowlane i elementy budynku. Opór cieplny i współczynnik przenikania ciepła. Metoda obliczania.” Dopuszczalne wartości  obliczeniowe  współczynników U przegród chłodzących zawierających okna, bramy i drzwi  podaje załącznik nr 2 w Rozporządzeniu wyżej wymienionym.</w:t>
      </w:r>
    </w:p>
    <w:p w14:paraId="0A5BF1CB" w14:textId="77777777" w:rsidR="00C27FB0" w:rsidRPr="00F70C7F" w:rsidRDefault="00C27FB0" w:rsidP="00B26554"/>
    <w:p w14:paraId="483F70C2" w14:textId="0B7D4CB9" w:rsidR="0087468C" w:rsidRPr="00F70C7F" w:rsidRDefault="00C27FB0" w:rsidP="0087468C">
      <w:pPr>
        <w:pStyle w:val="DEMIURGNumeracja2"/>
        <w:spacing w:before="120" w:line="240" w:lineRule="auto"/>
        <w:ind w:left="567" w:hanging="567"/>
      </w:pPr>
      <w:bookmarkStart w:id="26" w:name="_Toc37612616"/>
      <w:r>
        <w:t>Instalacja grzewcza</w:t>
      </w:r>
      <w:bookmarkEnd w:id="26"/>
    </w:p>
    <w:p w14:paraId="44BBC95E" w14:textId="04C02742" w:rsidR="00494A23" w:rsidRDefault="00494A23" w:rsidP="00C27FB0">
      <w:r>
        <w:t>Zmiany wprowadzone do instalacji grzewczej:</w:t>
      </w:r>
    </w:p>
    <w:p w14:paraId="5AAEB8EF" w14:textId="4F8FEA2C" w:rsidR="00494A23" w:rsidRDefault="00494A23" w:rsidP="00C27FB0">
      <w:r>
        <w:t>- likwidacja grzejnika w nowopowstałym aneksie kuchennym</w:t>
      </w:r>
    </w:p>
    <w:p w14:paraId="1D850008" w14:textId="2C5D72A9" w:rsidR="00494A23" w:rsidRDefault="00494A23" w:rsidP="00C27FB0">
      <w:r>
        <w:t>- zmiana lokalizacji grzejnika w remontowanym pomieszczeniu łazienki</w:t>
      </w:r>
    </w:p>
    <w:p w14:paraId="5C9C7DEC" w14:textId="449289C3" w:rsidR="00C27FB0" w:rsidRPr="00C27FB0" w:rsidRDefault="00C27FB0" w:rsidP="00C27FB0">
      <w:r w:rsidRPr="00C27FB0">
        <w:t>Jako elementy grzejne przewidziano grzejniki płytowe</w:t>
      </w:r>
      <w:r w:rsidR="00494A23">
        <w:t xml:space="preserve"> </w:t>
      </w:r>
      <w:r w:rsidRPr="00C27FB0">
        <w:t xml:space="preserve">np. </w:t>
      </w:r>
      <w:proofErr w:type="spellStart"/>
      <w:r w:rsidRPr="00C27FB0">
        <w:t>Purmo</w:t>
      </w:r>
      <w:proofErr w:type="spellEnd"/>
      <w:r w:rsidRPr="00C27FB0">
        <w:t xml:space="preserve"> (lub równoważne) </w:t>
      </w:r>
      <w:proofErr w:type="spellStart"/>
      <w:r w:rsidRPr="00C27FB0">
        <w:t>dolnozasilane</w:t>
      </w:r>
      <w:proofErr w:type="spellEnd"/>
      <w:r w:rsidRPr="00C27FB0">
        <w:t xml:space="preserve"> typ V z głowicami termostatycznymi i z zaworami RLV-K na powrocie</w:t>
      </w:r>
      <w:r w:rsidR="00494A23">
        <w:t xml:space="preserve"> oraz grzejniki łazienkowe</w:t>
      </w:r>
      <w:r w:rsidRPr="00C27FB0">
        <w:t>. Wszystkie grzejniki wyposażone będą w odpowietrzniki, indywidualne korki spustowe.</w:t>
      </w:r>
    </w:p>
    <w:p w14:paraId="296A715F" w14:textId="77777777" w:rsidR="00C27FB0" w:rsidRPr="00C27FB0" w:rsidRDefault="00C27FB0" w:rsidP="00C27FB0">
      <w:r w:rsidRPr="00C27FB0">
        <w:t xml:space="preserve">Instalację centralnego ogrzewania projektuje się z rur wielowarstwowych PE-X firmy </w:t>
      </w:r>
      <w:proofErr w:type="spellStart"/>
      <w:r w:rsidRPr="00C27FB0">
        <w:t>Purmo</w:t>
      </w:r>
      <w:proofErr w:type="spellEnd"/>
      <w:r w:rsidRPr="00C27FB0">
        <w:t xml:space="preserve">, TECE lub podobnych. </w:t>
      </w:r>
    </w:p>
    <w:p w14:paraId="738C23CC" w14:textId="04CCEC51" w:rsidR="00C27FB0" w:rsidRPr="00C27FB0" w:rsidRDefault="00C27FB0" w:rsidP="00C27FB0">
      <w:r w:rsidRPr="00C27FB0">
        <w:t xml:space="preserve">Rurociągi instalacji grzewczej będą prowadzone </w:t>
      </w:r>
      <w:r>
        <w:t xml:space="preserve">w bruzdach ściennych – podejścia do grzejników będą prowadzone </w:t>
      </w:r>
      <w:r w:rsidRPr="00C27FB0">
        <w:t xml:space="preserve">w grubości podłogi. </w:t>
      </w:r>
    </w:p>
    <w:p w14:paraId="62464497" w14:textId="77777777" w:rsidR="00C27FB0" w:rsidRPr="00C27FB0" w:rsidRDefault="00C27FB0" w:rsidP="00C27FB0">
      <w:r w:rsidRPr="00C27FB0">
        <w:t xml:space="preserve">W najwyższych punktach  instalacji zamontować odpowietrzniki automatyczne. W najniższych punktach instalacji przewidzieć zawory spustowe. </w:t>
      </w:r>
    </w:p>
    <w:p w14:paraId="3CC23BE2" w14:textId="77777777" w:rsidR="00C27FB0" w:rsidRPr="00C27FB0" w:rsidRDefault="00C27FB0" w:rsidP="00C27FB0">
      <w:r w:rsidRPr="00C27FB0">
        <w:t>Kompensację wielowarstwowych rur  wykonać zgodnie z wytycznymi producenta rur.</w:t>
      </w:r>
    </w:p>
    <w:p w14:paraId="07FB6D64" w14:textId="77777777" w:rsidR="00C27FB0" w:rsidRPr="00C27FB0" w:rsidRDefault="00C27FB0" w:rsidP="00C27FB0"/>
    <w:p w14:paraId="53A058C4" w14:textId="77777777" w:rsidR="00C27FB0" w:rsidRDefault="00C27FB0" w:rsidP="00C27FB0">
      <w:r w:rsidRPr="00C27FB0">
        <w:t>Do mocowania rur z tworzyw sztucznych należy używać uchwyty z tworzywa sztucznego. W przypadku stosowania obejm stalowych należy umieścić pomiędzy obejmą i przewodem na całym obwodzie przekładkę ochronną np. z gumy lub taśmy z miękkiego PVC. Armatura na przewodach może wymagać uchwytów lub obejm zapewniających obustronne usztywnienie, tak aby moment sił powstający np. przy jej obsłudze był przenoszony przez mocowanie na przegrodę, a nie na rurociąg. Takie  mocowanie staje się punktem stałym przewodu.</w:t>
      </w:r>
    </w:p>
    <w:p w14:paraId="497A33F4" w14:textId="77777777" w:rsidR="00C27FB0" w:rsidRDefault="00C27FB0" w:rsidP="00C27FB0">
      <w:r w:rsidRPr="00C27FB0">
        <w:t>Rozmieszczenie punktów mocowania rurociągów dla przewodów z rur wielowarstwowych:</w:t>
      </w:r>
    </w:p>
    <w:p w14:paraId="7028039C" w14:textId="77777777" w:rsidR="00C27FB0" w:rsidRPr="00C27FB0" w:rsidRDefault="00C27FB0" w:rsidP="00C27FB0"/>
    <w:p w14:paraId="4A1F6E0F" w14:textId="77777777" w:rsidR="00C27FB0" w:rsidRDefault="00C27FB0" w:rsidP="00C27FB0">
      <w:r w:rsidRPr="00C27FB0">
        <w:t>Średnica przewodu</w:t>
      </w:r>
    </w:p>
    <w:p w14:paraId="32CE0EFD" w14:textId="77777777" w:rsidR="00C27FB0" w:rsidRDefault="00C27FB0" w:rsidP="00C27FB0">
      <w:r w:rsidRPr="00C27FB0">
        <w:t>[mm]</w:t>
      </w:r>
      <w:r w:rsidRPr="00C27FB0">
        <w:tab/>
        <w:t>Maksymalna odległość</w:t>
      </w:r>
    </w:p>
    <w:p w14:paraId="2621DC13" w14:textId="77777777" w:rsidR="00C27FB0" w:rsidRDefault="00C27FB0" w:rsidP="00C27FB0">
      <w:r w:rsidRPr="00C27FB0">
        <w:t>Ø 16</w:t>
      </w:r>
      <w:r w:rsidRPr="00C27FB0">
        <w:tab/>
      </w:r>
      <w:r w:rsidRPr="00C27FB0">
        <w:tab/>
        <w:t>80 cm</w:t>
      </w:r>
    </w:p>
    <w:p w14:paraId="7C048869" w14:textId="77777777" w:rsidR="00C27FB0" w:rsidRDefault="00C27FB0" w:rsidP="00C27FB0">
      <w:r w:rsidRPr="00C27FB0">
        <w:t>Ø 20</w:t>
      </w:r>
      <w:r w:rsidRPr="00C27FB0">
        <w:tab/>
      </w:r>
      <w:r w:rsidRPr="00C27FB0">
        <w:tab/>
        <w:t>100 cm</w:t>
      </w:r>
    </w:p>
    <w:p w14:paraId="0B7DA5DC" w14:textId="77777777" w:rsidR="00C27FB0" w:rsidRPr="00C27FB0" w:rsidRDefault="00C27FB0" w:rsidP="00C27FB0"/>
    <w:p w14:paraId="6E5090C8" w14:textId="77777777" w:rsidR="00C27FB0" w:rsidRDefault="00C27FB0" w:rsidP="00C27FB0">
      <w:r w:rsidRPr="00C27FB0">
        <w:t>Izolacja  przewodów</w:t>
      </w:r>
    </w:p>
    <w:p w14:paraId="23CF3AC6" w14:textId="77777777" w:rsidR="00C27FB0" w:rsidRDefault="00C27FB0" w:rsidP="00C27FB0">
      <w:r w:rsidRPr="00C27FB0">
        <w:t>Rozdzielacze, poziome przewody rozdzielcze, przewody i urządzenia należące do kotłowni, piony i armatura powinny mieć przewidzianą w projekcie izolację cieplną. Rurociągi instalacji centralnego ogrzewania powinny być izolowane tak, żeby ich straty ciepła miały pomijalny wpływ na bilans cieplny pomieszczeń, przez które są poprowadzone.</w:t>
      </w:r>
    </w:p>
    <w:p w14:paraId="600E89FB" w14:textId="77777777" w:rsidR="00C27FB0" w:rsidRPr="00C27FB0" w:rsidRDefault="00C27FB0" w:rsidP="00C27FB0">
      <w:r w:rsidRPr="00C27FB0">
        <w:t>Wszystkie przewody instalacji ogrzewczej zaizolować termicznie zgodnie z poniższą tabelą.</w:t>
      </w:r>
    </w:p>
    <w:p w14:paraId="28D04A09" w14:textId="77777777" w:rsidR="00C27FB0" w:rsidRPr="00C27FB0" w:rsidRDefault="00C27FB0" w:rsidP="00C27FB0"/>
    <w:p w14:paraId="59B50BAB" w14:textId="77777777" w:rsidR="00C27FB0" w:rsidRPr="00C27FB0" w:rsidRDefault="00C27FB0" w:rsidP="00C27FB0">
      <w:r w:rsidRPr="00C27FB0">
        <w:t>Tabela. Projektowana grubość izolacji cieplnej przewodów i komponentów</w:t>
      </w:r>
    </w:p>
    <w:tbl>
      <w:tblPr>
        <w:tblW w:w="0" w:type="auto"/>
        <w:jc w:val="center"/>
        <w:tblLayout w:type="fixed"/>
        <w:tblCellMar>
          <w:left w:w="70" w:type="dxa"/>
          <w:right w:w="70" w:type="dxa"/>
        </w:tblCellMar>
        <w:tblLook w:val="0000" w:firstRow="0" w:lastRow="0" w:firstColumn="0" w:lastColumn="0" w:noHBand="0" w:noVBand="0"/>
      </w:tblPr>
      <w:tblGrid>
        <w:gridCol w:w="419"/>
        <w:gridCol w:w="3414"/>
        <w:gridCol w:w="2835"/>
      </w:tblGrid>
      <w:tr w:rsidR="00C27FB0" w:rsidRPr="00C27FB0" w14:paraId="46FECE37" w14:textId="77777777" w:rsidTr="00C27FB0">
        <w:trPr>
          <w:trHeight w:val="765"/>
          <w:jc w:val="center"/>
        </w:trPr>
        <w:tc>
          <w:tcPr>
            <w:tcW w:w="419" w:type="dxa"/>
            <w:tcBorders>
              <w:top w:val="single" w:sz="4" w:space="0" w:color="000000"/>
              <w:left w:val="single" w:sz="4" w:space="0" w:color="000000"/>
              <w:bottom w:val="single" w:sz="4" w:space="0" w:color="000000"/>
            </w:tcBorders>
            <w:shd w:val="clear" w:color="auto" w:fill="auto"/>
            <w:vAlign w:val="center"/>
          </w:tcPr>
          <w:p w14:paraId="118D7524" w14:textId="77777777" w:rsidR="00C27FB0" w:rsidRDefault="00C27FB0" w:rsidP="00640F03">
            <w:r w:rsidRPr="00C27FB0">
              <w:t>Lp.</w:t>
            </w:r>
          </w:p>
        </w:tc>
        <w:tc>
          <w:tcPr>
            <w:tcW w:w="3414" w:type="dxa"/>
            <w:tcBorders>
              <w:top w:val="single" w:sz="4" w:space="0" w:color="000000"/>
              <w:left w:val="single" w:sz="4" w:space="0" w:color="000000"/>
              <w:bottom w:val="single" w:sz="4" w:space="0" w:color="000000"/>
            </w:tcBorders>
            <w:shd w:val="clear" w:color="auto" w:fill="auto"/>
            <w:vAlign w:val="center"/>
          </w:tcPr>
          <w:p w14:paraId="7AD3ADA2" w14:textId="77777777" w:rsidR="00C27FB0" w:rsidRDefault="00C27FB0" w:rsidP="00C27FB0">
            <w:pPr>
              <w:ind w:left="0"/>
            </w:pPr>
            <w:r w:rsidRPr="00C27FB0">
              <w:t>Rodzaj przewodu lub komponentu</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90B9A" w14:textId="77777777" w:rsidR="00C27FB0" w:rsidRDefault="00C27FB0" w:rsidP="00C27FB0">
            <w:pPr>
              <w:ind w:left="0"/>
            </w:pPr>
            <w:r w:rsidRPr="00C27FB0">
              <w:t>Minimalna grubość izolacji cieplnej (materiał 0,035 W/(m · K)1)</w:t>
            </w:r>
          </w:p>
        </w:tc>
      </w:tr>
      <w:tr w:rsidR="00C27FB0" w:rsidRPr="00C27FB0" w14:paraId="6D013F3E" w14:textId="77777777" w:rsidTr="00C27FB0">
        <w:trPr>
          <w:trHeight w:val="255"/>
          <w:jc w:val="center"/>
        </w:trPr>
        <w:tc>
          <w:tcPr>
            <w:tcW w:w="419" w:type="dxa"/>
            <w:tcBorders>
              <w:left w:val="single" w:sz="4" w:space="0" w:color="000000"/>
              <w:bottom w:val="single" w:sz="4" w:space="0" w:color="000000"/>
            </w:tcBorders>
            <w:shd w:val="clear" w:color="auto" w:fill="auto"/>
            <w:vAlign w:val="center"/>
          </w:tcPr>
          <w:p w14:paraId="3839E175" w14:textId="77777777" w:rsidR="00C27FB0" w:rsidRDefault="00C27FB0" w:rsidP="007802FD">
            <w:pPr>
              <w:ind w:left="0"/>
              <w:jc w:val="center"/>
            </w:pPr>
            <w:r w:rsidRPr="00C27FB0">
              <w:t>1</w:t>
            </w:r>
          </w:p>
        </w:tc>
        <w:tc>
          <w:tcPr>
            <w:tcW w:w="3414" w:type="dxa"/>
            <w:tcBorders>
              <w:left w:val="single" w:sz="4" w:space="0" w:color="000000"/>
              <w:bottom w:val="single" w:sz="4" w:space="0" w:color="000000"/>
            </w:tcBorders>
            <w:shd w:val="clear" w:color="auto" w:fill="auto"/>
            <w:vAlign w:val="center"/>
          </w:tcPr>
          <w:p w14:paraId="1F8B184D" w14:textId="77777777" w:rsidR="00C27FB0" w:rsidRDefault="00C27FB0" w:rsidP="00C27FB0">
            <w:pPr>
              <w:ind w:left="0"/>
            </w:pPr>
            <w:r w:rsidRPr="00C27FB0">
              <w:t>Średnica wewnętrzna do 22 mm</w:t>
            </w:r>
          </w:p>
        </w:tc>
        <w:tc>
          <w:tcPr>
            <w:tcW w:w="2835" w:type="dxa"/>
            <w:tcBorders>
              <w:left w:val="single" w:sz="4" w:space="0" w:color="000000"/>
              <w:bottom w:val="single" w:sz="4" w:space="0" w:color="000000"/>
              <w:right w:val="single" w:sz="4" w:space="0" w:color="000000"/>
            </w:tcBorders>
            <w:shd w:val="clear" w:color="auto" w:fill="auto"/>
            <w:vAlign w:val="center"/>
          </w:tcPr>
          <w:p w14:paraId="363010CC" w14:textId="77777777" w:rsidR="00C27FB0" w:rsidRDefault="00C27FB0" w:rsidP="00C27FB0">
            <w:pPr>
              <w:ind w:left="0"/>
              <w:jc w:val="center"/>
            </w:pPr>
            <w:r w:rsidRPr="00C27FB0">
              <w:t>20 mm</w:t>
            </w:r>
          </w:p>
        </w:tc>
      </w:tr>
      <w:tr w:rsidR="00C27FB0" w:rsidRPr="00C27FB0" w14:paraId="5D86DD1A" w14:textId="77777777" w:rsidTr="00C27FB0">
        <w:trPr>
          <w:trHeight w:val="255"/>
          <w:jc w:val="center"/>
        </w:trPr>
        <w:tc>
          <w:tcPr>
            <w:tcW w:w="419" w:type="dxa"/>
            <w:tcBorders>
              <w:left w:val="single" w:sz="4" w:space="0" w:color="000000"/>
              <w:bottom w:val="single" w:sz="4" w:space="0" w:color="000000"/>
            </w:tcBorders>
            <w:shd w:val="clear" w:color="auto" w:fill="auto"/>
            <w:vAlign w:val="center"/>
          </w:tcPr>
          <w:p w14:paraId="63E42542" w14:textId="77777777" w:rsidR="00C27FB0" w:rsidRDefault="00C27FB0" w:rsidP="007802FD">
            <w:pPr>
              <w:ind w:left="0"/>
              <w:jc w:val="center"/>
            </w:pPr>
            <w:r w:rsidRPr="00C27FB0">
              <w:t>2</w:t>
            </w:r>
          </w:p>
        </w:tc>
        <w:tc>
          <w:tcPr>
            <w:tcW w:w="3414" w:type="dxa"/>
            <w:tcBorders>
              <w:left w:val="single" w:sz="4" w:space="0" w:color="000000"/>
              <w:bottom w:val="single" w:sz="4" w:space="0" w:color="000000"/>
            </w:tcBorders>
            <w:shd w:val="clear" w:color="auto" w:fill="auto"/>
            <w:vAlign w:val="center"/>
          </w:tcPr>
          <w:p w14:paraId="42763902" w14:textId="77777777" w:rsidR="00C27FB0" w:rsidRDefault="00C27FB0" w:rsidP="00C27FB0">
            <w:pPr>
              <w:ind w:left="0"/>
            </w:pPr>
            <w:r w:rsidRPr="00C27FB0">
              <w:t>Średnica wewnętrzna od 22 do 35 mm</w:t>
            </w:r>
          </w:p>
        </w:tc>
        <w:tc>
          <w:tcPr>
            <w:tcW w:w="2835" w:type="dxa"/>
            <w:tcBorders>
              <w:left w:val="single" w:sz="4" w:space="0" w:color="000000"/>
              <w:bottom w:val="single" w:sz="4" w:space="0" w:color="000000"/>
              <w:right w:val="single" w:sz="4" w:space="0" w:color="000000"/>
            </w:tcBorders>
            <w:shd w:val="clear" w:color="auto" w:fill="auto"/>
            <w:vAlign w:val="center"/>
          </w:tcPr>
          <w:p w14:paraId="4C75C802" w14:textId="77777777" w:rsidR="00C27FB0" w:rsidRDefault="00C27FB0" w:rsidP="00C27FB0">
            <w:pPr>
              <w:ind w:left="0"/>
              <w:jc w:val="center"/>
            </w:pPr>
            <w:r w:rsidRPr="00C27FB0">
              <w:t>30 mm</w:t>
            </w:r>
          </w:p>
        </w:tc>
      </w:tr>
    </w:tbl>
    <w:p w14:paraId="2628FD74" w14:textId="77777777" w:rsidR="00C27FB0" w:rsidRPr="00C27FB0" w:rsidRDefault="00C27FB0" w:rsidP="00C27FB0"/>
    <w:p w14:paraId="0D90054A" w14:textId="77777777" w:rsidR="00C27FB0" w:rsidRDefault="00C27FB0" w:rsidP="00C27FB0">
      <w:r w:rsidRPr="00C27FB0">
        <w:t xml:space="preserve">Próby szczelności grzejnikowej instalacji centralnego ogrzewania </w:t>
      </w:r>
    </w:p>
    <w:p w14:paraId="6927998F" w14:textId="77777777" w:rsidR="00C27FB0" w:rsidRDefault="00C27FB0" w:rsidP="00C27FB0">
      <w:r w:rsidRPr="00C27FB0">
        <w:t xml:space="preserve">Ciśnienie próbne wynosi 0.40 </w:t>
      </w:r>
      <w:proofErr w:type="spellStart"/>
      <w:r w:rsidRPr="00C27FB0">
        <w:t>MPa</w:t>
      </w:r>
      <w:proofErr w:type="spellEnd"/>
      <w:r w:rsidRPr="00C27FB0">
        <w:t xml:space="preserve">. Do instalacji należy podłączyć ręczną pompę do badania szczelności. </w:t>
      </w:r>
    </w:p>
    <w:p w14:paraId="2F3AED33" w14:textId="77777777" w:rsidR="00C27FB0" w:rsidRDefault="00C27FB0" w:rsidP="00C27FB0">
      <w:r w:rsidRPr="00C27FB0">
        <w:t>Próbę prowadzić w dwóch etapach:</w:t>
      </w:r>
    </w:p>
    <w:p w14:paraId="02AA86BD" w14:textId="77777777" w:rsidR="00C27FB0" w:rsidRDefault="00C27FB0" w:rsidP="00C27FB0">
      <w:r w:rsidRPr="00C27FB0">
        <w:t>1)  Badanie wstępne</w:t>
      </w:r>
    </w:p>
    <w:p w14:paraId="62FF9F87" w14:textId="77777777" w:rsidR="00C27FB0" w:rsidRDefault="00C27FB0" w:rsidP="00C27FB0">
      <w:r w:rsidRPr="00C27FB0">
        <w:t xml:space="preserve">- podnieść ciśnienie w instalacji do wartości ciśnienia próbnego </w:t>
      </w:r>
      <w:proofErr w:type="spellStart"/>
      <w:r w:rsidRPr="00C27FB0">
        <w:t>ppr</w:t>
      </w:r>
      <w:proofErr w:type="spellEnd"/>
      <w:r w:rsidRPr="00C27FB0">
        <w:t xml:space="preserve"> = 0,4 </w:t>
      </w:r>
      <w:proofErr w:type="spellStart"/>
      <w:r w:rsidRPr="00C27FB0">
        <w:t>MPa</w:t>
      </w:r>
      <w:proofErr w:type="spellEnd"/>
      <w:r w:rsidRPr="00C27FB0">
        <w:t>,</w:t>
      </w:r>
    </w:p>
    <w:p w14:paraId="0397F7F5" w14:textId="77777777" w:rsidR="00C27FB0" w:rsidRDefault="00C27FB0" w:rsidP="00C27FB0">
      <w:r w:rsidRPr="00C27FB0">
        <w:t>- obserwować instalację i podnieść ciśnienie do wartości ciśnienia próbnego; czas trwania 10 min.; brak przecieków i roszenia jest warunkiem dalszego prowadzenia próby; spadek ciśnienia jest spowodowany elastycznością przewodów,</w:t>
      </w:r>
    </w:p>
    <w:p w14:paraId="78102A6C" w14:textId="77777777" w:rsidR="00C27FB0" w:rsidRDefault="00C27FB0" w:rsidP="00C27FB0">
      <w:r w:rsidRPr="00C27FB0">
        <w:t xml:space="preserve">- ponownie podnieść ciśnienie do wartości ciśnienia próbnego i obserwować instalację; czas trwania 10 min., warunki dalszego postępowania – </w:t>
      </w:r>
      <w:proofErr w:type="spellStart"/>
      <w:r w:rsidRPr="00C27FB0">
        <w:t>j.w</w:t>
      </w:r>
      <w:proofErr w:type="spellEnd"/>
      <w:r w:rsidRPr="00C27FB0">
        <w:t>.,</w:t>
      </w:r>
    </w:p>
    <w:p w14:paraId="1F3868D2" w14:textId="77777777" w:rsidR="00C27FB0" w:rsidRDefault="00C27FB0" w:rsidP="00C27FB0">
      <w:r w:rsidRPr="00C27FB0">
        <w:t>- obserwacja instalacji w czasie 30 min.; w tym czasie ciśnienie nie może spaść o więcej niż 0,6 bar.</w:t>
      </w:r>
    </w:p>
    <w:p w14:paraId="521A163B" w14:textId="77777777" w:rsidR="00C27FB0" w:rsidRDefault="00C27FB0" w:rsidP="00C27FB0">
      <w:r w:rsidRPr="00C27FB0">
        <w:t>Nie spełnienie któregokolwiek z ww. warunków skutkuje negatywną oceną próby ciśnieniowej.</w:t>
      </w:r>
    </w:p>
    <w:p w14:paraId="4DD3BC62" w14:textId="77777777" w:rsidR="00C27FB0" w:rsidRPr="00C27FB0" w:rsidRDefault="00C27FB0" w:rsidP="00C27FB0"/>
    <w:p w14:paraId="4EEEEB78" w14:textId="77777777" w:rsidR="00C27FB0" w:rsidRDefault="00C27FB0" w:rsidP="00C27FB0">
      <w:r w:rsidRPr="00C27FB0">
        <w:t>2) Badanie główne</w:t>
      </w:r>
    </w:p>
    <w:p w14:paraId="3ECC3BB4" w14:textId="77777777" w:rsidR="00C27FB0" w:rsidRDefault="00C27FB0" w:rsidP="00C27FB0">
      <w:r w:rsidRPr="00C27FB0">
        <w:t xml:space="preserve">- podnieść ciśnienie w instalacji do wartości ciśnienia próbnego </w:t>
      </w:r>
      <w:proofErr w:type="spellStart"/>
      <w:r w:rsidRPr="00C27FB0">
        <w:t>ppr</w:t>
      </w:r>
      <w:proofErr w:type="spellEnd"/>
      <w:r w:rsidRPr="00C27FB0">
        <w:t xml:space="preserve"> = 0,4 </w:t>
      </w:r>
      <w:proofErr w:type="spellStart"/>
      <w:r w:rsidRPr="00C27FB0">
        <w:t>MPa</w:t>
      </w:r>
      <w:proofErr w:type="spellEnd"/>
      <w:r w:rsidRPr="00C27FB0">
        <w:t>,</w:t>
      </w:r>
    </w:p>
    <w:p w14:paraId="3C1B2B74" w14:textId="77777777" w:rsidR="00C27FB0" w:rsidRDefault="00C27FB0" w:rsidP="00C27FB0">
      <w:r w:rsidRPr="00C27FB0">
        <w:t>- obserwacja instalacji; czas trwania 2 godziny; brak przecieków i roszenia i maksymalny dopuszczalny spadek ciśnienia 0,2 bar kończy badanie z wynikiem pozytywnym.</w:t>
      </w:r>
    </w:p>
    <w:p w14:paraId="795ECA6B" w14:textId="77777777" w:rsidR="00C27FB0" w:rsidRPr="00C27FB0" w:rsidRDefault="00C27FB0" w:rsidP="00C27FB0"/>
    <w:p w14:paraId="44885D70" w14:textId="77777777" w:rsidR="00C27FB0" w:rsidRDefault="00C27FB0" w:rsidP="00C27FB0">
      <w:r w:rsidRPr="00C27FB0">
        <w:t>W przypadku przeprowadzenia próby głównej z wynikiem negatywnym należy usunąć przyczynę i powtórzyć całą próbę poczynając od badania wstępnego.</w:t>
      </w:r>
    </w:p>
    <w:p w14:paraId="3E756130" w14:textId="77777777" w:rsidR="00C27FB0" w:rsidRDefault="00C27FB0" w:rsidP="00C27FB0">
      <w:r w:rsidRPr="00C27FB0">
        <w:t>Jeżeli producent rur wymaga przeprowadzenia innych badań, należy je przeprowadzić po pozytywnie zakończonej próbie wg powyższego opisu.</w:t>
      </w:r>
    </w:p>
    <w:p w14:paraId="381E3D90" w14:textId="77777777" w:rsidR="00C27FB0" w:rsidRDefault="00C27FB0" w:rsidP="00C27FB0">
      <w:r w:rsidRPr="00C27FB0">
        <w:t xml:space="preserve">Do pomiaru ciśnienia stosować manometr tarczowy o średnicy tarczy co najmniej 150 mm i zakresie wskazań o 50% większym od ciśnienia próbnego (0,6 </w:t>
      </w:r>
      <w:proofErr w:type="spellStart"/>
      <w:r w:rsidRPr="00C27FB0">
        <w:t>MPa</w:t>
      </w:r>
      <w:proofErr w:type="spellEnd"/>
      <w:r w:rsidRPr="00C27FB0">
        <w:t>). Działka elementarna nie może być większa od 0,1 bar.</w:t>
      </w:r>
    </w:p>
    <w:p w14:paraId="7B2C8FF5" w14:textId="77777777" w:rsidR="00C27FB0" w:rsidRPr="00020F12" w:rsidRDefault="00C27FB0" w:rsidP="00C27FB0">
      <w:r w:rsidRPr="00C27FB0">
        <w:t xml:space="preserve">Po pomyślnie przeprowadzonej próbie instalację c.o. napełnić wodą uzdatnioną do celów ciepłowniczych. </w:t>
      </w:r>
    </w:p>
    <w:p w14:paraId="779B9141" w14:textId="77777777" w:rsidR="00C27FB0" w:rsidRPr="00C27FB0" w:rsidRDefault="00C27FB0" w:rsidP="00C27FB0"/>
    <w:p w14:paraId="26205025" w14:textId="77777777" w:rsidR="00C27FB0" w:rsidRDefault="00C27FB0" w:rsidP="00C27FB0">
      <w:r w:rsidRPr="00C27FB0">
        <w:t>Sporządzić protokoły:</w:t>
      </w:r>
    </w:p>
    <w:p w14:paraId="40AF53B6" w14:textId="77777777" w:rsidR="00C27FB0" w:rsidRDefault="00C27FB0" w:rsidP="00C27FB0">
      <w:r w:rsidRPr="00C27FB0">
        <w:t>- z przeprowadzenia płukania instalacji,</w:t>
      </w:r>
    </w:p>
    <w:p w14:paraId="212B56C5" w14:textId="77777777" w:rsidR="00C27FB0" w:rsidRDefault="00C27FB0" w:rsidP="00C27FB0">
      <w:r w:rsidRPr="00C27FB0">
        <w:t>- z przeprowadzonej próby szczelności,</w:t>
      </w:r>
    </w:p>
    <w:p w14:paraId="16AC7B64" w14:textId="77777777" w:rsidR="00C27FB0" w:rsidRDefault="00C27FB0" w:rsidP="00C27FB0">
      <w:r w:rsidRPr="00C27FB0">
        <w:t>- z wykonania izolacji termicznej rur,</w:t>
      </w:r>
    </w:p>
    <w:p w14:paraId="72066B2A" w14:textId="77777777" w:rsidR="00C27FB0" w:rsidRPr="00C27FB0" w:rsidRDefault="00C27FB0" w:rsidP="00C27FB0">
      <w:r w:rsidRPr="00C27FB0">
        <w:t>- odbioru technicznego instalacji.</w:t>
      </w:r>
    </w:p>
    <w:p w14:paraId="7B4A212A" w14:textId="77777777" w:rsidR="00C27FB0" w:rsidRPr="00C27FB0" w:rsidRDefault="00C27FB0" w:rsidP="00C27FB0"/>
    <w:p w14:paraId="05B5C45D" w14:textId="77777777" w:rsidR="007D0DA0" w:rsidRDefault="007D0DA0" w:rsidP="00A94FB2"/>
    <w:p w14:paraId="4071EC85" w14:textId="77777777" w:rsidR="0087468C" w:rsidRDefault="0087468C" w:rsidP="0087468C">
      <w:pPr>
        <w:pStyle w:val="DEMIURGNumeracja1"/>
        <w:spacing w:before="120" w:line="240" w:lineRule="auto"/>
        <w:ind w:left="567" w:hanging="567"/>
      </w:pPr>
      <w:bookmarkStart w:id="27" w:name="_Toc37612617"/>
      <w:r>
        <w:t>Uwagi końcowe</w:t>
      </w:r>
      <w:bookmarkEnd w:id="27"/>
    </w:p>
    <w:p w14:paraId="6D8B886D" w14:textId="77777777" w:rsidR="00304C8C" w:rsidRPr="008105E0" w:rsidRDefault="00304C8C" w:rsidP="00332285">
      <w:pPr>
        <w:pStyle w:val="DEMIURG-Punkty"/>
        <w:spacing w:before="0" w:after="0"/>
        <w:ind w:left="714" w:hanging="357"/>
      </w:pPr>
      <w:r w:rsidRPr="008105E0">
        <w:t>Zgodnie z zasadami obowiązującego prawa budowlanego, przy wykonaniu robót należy stosować jedynie te wyroby, które uzyskały pozytywną ocenę, stwierdzającą przydatność do stosowania w budownictwie. Są to wyroby, dla których wydano: certyfikat ma znak bezpieczeństwa, wykazujący, że została zapewniona zgodność z kryteriami technicznymi określonymi na podstawie polskich norm, aprobat technicznych oraz zastosowanych przepisów, lub też: deklarację zgodności (certyfikat zgodności) z właściwą normą bądź aprobatą techniczną, jeżeli dany wyrób nie jest objęty certyfikacja na znak bezpieczeństwa.</w:t>
      </w:r>
    </w:p>
    <w:p w14:paraId="1CFD9CD6" w14:textId="77777777" w:rsidR="00304C8C" w:rsidRPr="008105E0" w:rsidRDefault="00304C8C" w:rsidP="00332285">
      <w:pPr>
        <w:pStyle w:val="DEMIURG-Punkty"/>
        <w:spacing w:before="0" w:after="0"/>
        <w:ind w:left="714" w:hanging="357"/>
      </w:pPr>
      <w:r w:rsidRPr="008105E0">
        <w:t xml:space="preserve"> W sprawach nieokreślonych dokumentacją obowiązują:</w:t>
      </w:r>
    </w:p>
    <w:p w14:paraId="48766C1F" w14:textId="77777777" w:rsidR="00304C8C" w:rsidRPr="008105E0" w:rsidRDefault="00304C8C" w:rsidP="00332285">
      <w:pPr>
        <w:pStyle w:val="DEMIURG-Punkty"/>
        <w:spacing w:before="0" w:after="0"/>
        <w:ind w:left="714" w:hanging="357"/>
      </w:pPr>
      <w:r w:rsidRPr="008105E0">
        <w:t>Prawo budowlane</w:t>
      </w:r>
    </w:p>
    <w:p w14:paraId="021ECBD0" w14:textId="77777777" w:rsidR="00304C8C" w:rsidRPr="008105E0" w:rsidRDefault="00304C8C" w:rsidP="00332285">
      <w:pPr>
        <w:pStyle w:val="DEMIURG-Punkty"/>
        <w:spacing w:before="0" w:after="0"/>
        <w:ind w:left="714" w:hanging="357"/>
      </w:pPr>
      <w:r w:rsidRPr="008105E0">
        <w:t>warunki techniczne, jakim powinny odpowiadać budynki ich usytuowanie</w:t>
      </w:r>
    </w:p>
    <w:p w14:paraId="727DA946" w14:textId="77777777" w:rsidR="00304C8C" w:rsidRPr="008105E0" w:rsidRDefault="00304C8C" w:rsidP="00332285">
      <w:pPr>
        <w:pStyle w:val="DEMIURG-Punkty"/>
        <w:spacing w:before="0" w:after="0"/>
        <w:ind w:left="714" w:hanging="357"/>
      </w:pPr>
      <w:r w:rsidRPr="008105E0">
        <w:t>warunki techniczne wykonania i odbioru robót budowlano- montażowych (wg Ministerstwa Budownictwa i Instytutu Techniki Budowlanej),</w:t>
      </w:r>
    </w:p>
    <w:p w14:paraId="59D3E3E8" w14:textId="77777777" w:rsidR="00304C8C" w:rsidRPr="008105E0" w:rsidRDefault="00304C8C" w:rsidP="00332285">
      <w:pPr>
        <w:pStyle w:val="DEMIURG-Punkty"/>
        <w:spacing w:before="0" w:after="0"/>
        <w:ind w:left="714" w:hanging="357"/>
      </w:pPr>
      <w:r w:rsidRPr="008105E0">
        <w:t>normy Polskiego Komitetu Normalizacyjnego (P.K.N.),</w:t>
      </w:r>
    </w:p>
    <w:p w14:paraId="30DB2767" w14:textId="77777777" w:rsidR="00304C8C" w:rsidRPr="008105E0" w:rsidRDefault="00304C8C" w:rsidP="00332285">
      <w:pPr>
        <w:pStyle w:val="DEMIURG-Punkty"/>
        <w:spacing w:before="0" w:after="0"/>
        <w:ind w:left="714" w:hanging="357"/>
      </w:pPr>
      <w:r w:rsidRPr="008105E0">
        <w:t>instrukcje, wytyczne, świadectwa dopuszczenia, atesty Instytutu Techniki Budowlanej,</w:t>
      </w:r>
    </w:p>
    <w:p w14:paraId="62837860" w14:textId="77777777" w:rsidR="00304C8C" w:rsidRPr="008105E0" w:rsidRDefault="00304C8C" w:rsidP="00332285">
      <w:pPr>
        <w:pStyle w:val="DEMIURG-Punkty"/>
        <w:spacing w:before="0" w:after="0"/>
        <w:ind w:left="714" w:hanging="357"/>
      </w:pPr>
      <w:r w:rsidRPr="008105E0">
        <w:t>instrukcje, wytyczne i warunki techniczne producentów i dostawców mate</w:t>
      </w:r>
      <w:r w:rsidRPr="008105E0">
        <w:softHyphen/>
        <w:t>riałów budowlano-instalacyjnych,</w:t>
      </w:r>
    </w:p>
    <w:p w14:paraId="68ADF289" w14:textId="77777777" w:rsidR="00304C8C" w:rsidRPr="008105E0" w:rsidRDefault="00304C8C" w:rsidP="00332285">
      <w:pPr>
        <w:pStyle w:val="DEMIURG-Punkty"/>
        <w:spacing w:before="0" w:after="0"/>
        <w:ind w:left="714" w:hanging="357"/>
      </w:pPr>
      <w:r w:rsidRPr="008105E0">
        <w:t>przepisy techniczne instytucji kontrolujących, jakość materiałów i wyko</w:t>
      </w:r>
      <w:r w:rsidRPr="008105E0">
        <w:softHyphen/>
        <w:t>nywanych robót.</w:t>
      </w:r>
    </w:p>
    <w:p w14:paraId="743E4EAE" w14:textId="77777777" w:rsidR="00304C8C" w:rsidRPr="008105E0" w:rsidRDefault="00304C8C" w:rsidP="00332285">
      <w:pPr>
        <w:pStyle w:val="DEMIURG-Punkty"/>
        <w:spacing w:before="0" w:after="0"/>
        <w:ind w:left="714" w:hanging="357"/>
      </w:pPr>
      <w:r w:rsidRPr="008105E0">
        <w:t>W przypadku stosowania jakichkolwiek rozwiązań systemowych należy przy wycenie uwzględnić wszystkie elementy danego systemu niezbędne do zrealizowania całości prac.</w:t>
      </w:r>
    </w:p>
    <w:p w14:paraId="155D4C0B" w14:textId="77777777" w:rsidR="00304C8C" w:rsidRPr="008105E0" w:rsidRDefault="00304C8C" w:rsidP="00332285">
      <w:pPr>
        <w:pStyle w:val="DEMIURG-Punkty"/>
        <w:spacing w:before="0" w:after="0"/>
        <w:ind w:left="714" w:hanging="357"/>
      </w:pPr>
      <w:r w:rsidRPr="008105E0">
        <w:t>Wykonawca przed przystąpieniem do robót zobowiązany jest do zapoznania się ze wszystkimi dokumentacjami branżowymi i budowlanymi.</w:t>
      </w:r>
    </w:p>
    <w:p w14:paraId="373B0BF4" w14:textId="77777777" w:rsidR="00304C8C" w:rsidRPr="008105E0" w:rsidRDefault="00304C8C" w:rsidP="00332285">
      <w:pPr>
        <w:pStyle w:val="DEMIURG-Punkty"/>
        <w:spacing w:before="0" w:after="0"/>
        <w:ind w:left="714" w:hanging="357"/>
      </w:pPr>
      <w:r w:rsidRPr="008105E0">
        <w:t>Opis prac i cel, jaki należy osiągnąć dla każdego rodzaju robót odpowia</w:t>
      </w:r>
      <w:r w:rsidRPr="008105E0">
        <w:softHyphen/>
        <w:t>dają minimalnemu rezultatowi, jaki jest do przyjęcia przez Inwestora. Niniejsza dokumentacja nie może jednak zawierać dokładnego wyliczenia i opisu wszystkich ma</w:t>
      </w:r>
      <w:r w:rsidRPr="008105E0">
        <w:softHyphen/>
        <w:t xml:space="preserve">teriałów, szczegółów i wytycznych niezbędnych do doskonałego wykonania robót. </w:t>
      </w:r>
    </w:p>
    <w:p w14:paraId="6F464DD4" w14:textId="77777777" w:rsidR="00304C8C" w:rsidRPr="008105E0" w:rsidRDefault="00304C8C" w:rsidP="00332285">
      <w:pPr>
        <w:pStyle w:val="DEMIURG-Punkty"/>
        <w:spacing w:before="0" w:after="0"/>
        <w:ind w:left="714" w:hanging="357"/>
      </w:pPr>
      <w:r w:rsidRPr="008105E0">
        <w:t>Rysunki i cześć opisowa są dokumentami wzajemnie się uzupełniającymi. Wszystkie elementy ujęte w specyfikacji (opisie), a nieujęte na rysunkach lub ujęte na rysunkach a nieujęte w specyfikacji winne być traktowane tak jakby były ujęte w obu. W przypadku rozbieżności w jakimkolwiek z elementów dokumenta</w:t>
      </w:r>
      <w:r w:rsidRPr="008105E0">
        <w:softHyphen/>
        <w:t>cji należy zgłosić projektantowi, który zobowiązany będzie do pisemnego rozstrzygnięcia problemu.</w:t>
      </w:r>
    </w:p>
    <w:p w14:paraId="7724B513" w14:textId="77777777" w:rsidR="00304C8C" w:rsidRPr="008105E0" w:rsidRDefault="00304C8C" w:rsidP="00332285">
      <w:pPr>
        <w:pStyle w:val="DEMIURG-Punkty"/>
        <w:spacing w:before="0" w:after="0"/>
        <w:ind w:left="714" w:hanging="357"/>
      </w:pPr>
      <w:r w:rsidRPr="008105E0">
        <w:t>Wszystkie elementy nieujęte w niniejszym opracowaniu (opis, specyfikacja, rysunki), a zdaniem Wykonawcy niezbędne do prawidłowego działania instala</w:t>
      </w:r>
      <w:r w:rsidRPr="008105E0">
        <w:softHyphen/>
        <w:t>cji nie zwalniają Wykonawcy z ich zamontowania i dostarczenia.</w:t>
      </w:r>
    </w:p>
    <w:p w14:paraId="56438BDE" w14:textId="77777777" w:rsidR="00304C8C" w:rsidRPr="008105E0" w:rsidRDefault="00304C8C" w:rsidP="00332285">
      <w:pPr>
        <w:pStyle w:val="DEMIURG-Punkty"/>
        <w:spacing w:before="0" w:after="0"/>
        <w:ind w:left="714" w:hanging="357"/>
      </w:pPr>
      <w:r w:rsidRPr="008105E0">
        <w:t>Ze względu na rodzaj robót Wykonawca, powinien zdawać sobie sprawę z prac, jakie należy wykonać, z ich zakresu i ich rodzaju, Dzięki umiejętnościom zawodowym w swojej specjalności powinien uzupełnić szczegóły, które mogłyby zo</w:t>
      </w:r>
      <w:r w:rsidRPr="008105E0">
        <w:softHyphen/>
        <w:t>stać pominięte w poszczególnych częściach dokumentacji tak, aby idealnie wykonać opisany obiekt i zagwarantować wyma</w:t>
      </w:r>
      <w:r w:rsidRPr="008105E0">
        <w:softHyphen/>
        <w:t>gany rezultat.</w:t>
      </w:r>
    </w:p>
    <w:p w14:paraId="7859A820" w14:textId="77777777" w:rsidR="00304C8C" w:rsidRPr="008105E0" w:rsidRDefault="00304C8C" w:rsidP="00332285">
      <w:pPr>
        <w:pStyle w:val="DEMIURG-Punkty"/>
        <w:spacing w:before="0" w:after="0"/>
        <w:ind w:left="714" w:hanging="357"/>
      </w:pPr>
      <w:r w:rsidRPr="008105E0">
        <w:t>W przypadku błędu, pomyłki lub wątpliwości interpretacyjnych Wykonawca, przed złożeniem oferty, winien wyjaśnić sporne kwestie z Projektantem lub z Inwestorem. Wszelkie niesygnalizowane niejasności będą interpretowane z korzyścią dla Inwestora.</w:t>
      </w:r>
    </w:p>
    <w:p w14:paraId="2293C3B8" w14:textId="77777777" w:rsidR="00304C8C" w:rsidRPr="008105E0" w:rsidRDefault="00304C8C" w:rsidP="00332285">
      <w:pPr>
        <w:pStyle w:val="DEMIURG-Punkty"/>
        <w:spacing w:before="0" w:after="0"/>
        <w:ind w:left="714" w:hanging="357"/>
      </w:pPr>
      <w:r w:rsidRPr="008105E0">
        <w:t>Biuro Projektowe nie ponosi odpowiedzialności za wszelkie nieuzgodnione zmiany wynikające z uszczegółowienia roz</w:t>
      </w:r>
      <w:r w:rsidRPr="008105E0">
        <w:softHyphen/>
        <w:t>wiązań funkcjonalnych, technologicznych, dostosowania do wymogów stawianych przez technologię, konstrukcję, instalacje, itd. oraz zmian wprowadzonych przez Inwestora</w:t>
      </w:r>
    </w:p>
    <w:p w14:paraId="19C8397F" w14:textId="77777777" w:rsidR="00304C8C" w:rsidRPr="008105E0" w:rsidRDefault="00304C8C" w:rsidP="00332285">
      <w:pPr>
        <w:pStyle w:val="DEMIURG-Punkty"/>
        <w:spacing w:before="0" w:after="0"/>
        <w:ind w:left="714" w:hanging="357"/>
      </w:pPr>
      <w:r w:rsidRPr="008105E0">
        <w:t>Roboty należy wykonać w uzgodnieniu oraz zgodnie z zaleceniami nadzorów technicznych</w:t>
      </w:r>
    </w:p>
    <w:p w14:paraId="315273D6" w14:textId="77777777" w:rsidR="00304C8C" w:rsidRPr="008105E0" w:rsidRDefault="00304C8C" w:rsidP="00332285">
      <w:pPr>
        <w:pStyle w:val="DEMIURG-Punkty"/>
        <w:spacing w:before="0" w:after="0"/>
        <w:ind w:left="714" w:hanging="357"/>
      </w:pPr>
      <w:r w:rsidRPr="008105E0">
        <w:t>Wszystkie wymiary, w zależności od skali rysunku, podawane są w metrach, w centymetrach, w milimetrach. Nie wolno brać żadnego wymiaru mierząc bezpośrednio z rysunku. Obowiązkiem wykonawcy jest sprawdzenie wymiaru w naturze. W wypadku jakiejkolwiek zmiany lub różnicy zauważonej między projektem a stanem faktycznym wykonawca zobowiązany jest przekazać tę informację do biura projektowego.</w:t>
      </w:r>
    </w:p>
    <w:p w14:paraId="4332A325" w14:textId="77777777" w:rsidR="00304C8C" w:rsidRPr="008105E0" w:rsidRDefault="00304C8C" w:rsidP="00332285">
      <w:pPr>
        <w:pStyle w:val="DEMIURG-Punkty"/>
        <w:spacing w:before="0" w:after="0"/>
        <w:ind w:left="714" w:hanging="357"/>
      </w:pPr>
      <w:r w:rsidRPr="008105E0">
        <w:t>W trakcie prac może w niewielkim zakresie zaistnieć konieczność wykonania dodatkowych prac niemożliwych do określenia na etapie wykonywania dokumenta</w:t>
      </w:r>
      <w:r w:rsidRPr="008105E0">
        <w:softHyphen/>
        <w:t>cji projektowej i tym samym nieujętych w niniejszej opracowaniu.</w:t>
      </w:r>
    </w:p>
    <w:p w14:paraId="08A9AA72" w14:textId="77777777" w:rsidR="00304C8C" w:rsidRPr="008105E0" w:rsidRDefault="00304C8C" w:rsidP="00332285">
      <w:pPr>
        <w:pStyle w:val="DEMIURG-Punkty"/>
        <w:spacing w:before="0" w:after="0"/>
        <w:ind w:left="714" w:hanging="357"/>
      </w:pPr>
      <w:r w:rsidRPr="008105E0">
        <w:t xml:space="preserve">Niniejszy projekt w wersji elektronicznej jest egzemplarzem informacyjnym i jako taki nie może służyć, jako podstawa do wykonania na jego bazie ( lub jego wydruków) jakichkolwiek prac budowlanych. </w:t>
      </w:r>
    </w:p>
    <w:p w14:paraId="6FFC8F62" w14:textId="77777777" w:rsidR="0087468C" w:rsidRPr="00805C30" w:rsidRDefault="0087468C" w:rsidP="0087468C"/>
    <w:p w14:paraId="471596BE" w14:textId="77777777" w:rsidR="0087468C" w:rsidRDefault="0087468C">
      <w:pPr>
        <w:spacing w:line="240" w:lineRule="auto"/>
        <w:ind w:left="0"/>
        <w:jc w:val="left"/>
        <w:rPr>
          <w:rFonts w:eastAsia="Times New Roman"/>
          <w:b/>
          <w:bCs/>
          <w:sz w:val="36"/>
          <w:szCs w:val="36"/>
        </w:rPr>
      </w:pPr>
    </w:p>
    <w:p w14:paraId="2244BF7B" w14:textId="77777777" w:rsidR="0087468C" w:rsidRDefault="0087468C">
      <w:pPr>
        <w:spacing w:line="240" w:lineRule="auto"/>
        <w:ind w:left="0"/>
        <w:jc w:val="left"/>
        <w:rPr>
          <w:rFonts w:eastAsia="Times New Roman"/>
          <w:b/>
          <w:bCs/>
          <w:sz w:val="36"/>
          <w:szCs w:val="36"/>
        </w:rPr>
      </w:pPr>
      <w:r>
        <w:br w:type="page"/>
      </w:r>
    </w:p>
    <w:p w14:paraId="42729DF6" w14:textId="77777777" w:rsidR="0087468C" w:rsidRDefault="0087468C" w:rsidP="007D723B">
      <w:pPr>
        <w:pStyle w:val="Nagwek2"/>
      </w:pPr>
      <w:r>
        <w:t>CZĘŚĆ RYSUNKOWA</w:t>
      </w:r>
    </w:p>
    <w:p w14:paraId="4222BCC2" w14:textId="77777777" w:rsidR="0087468C" w:rsidRDefault="0087468C" w:rsidP="0087468C">
      <w:pPr>
        <w:pStyle w:val="Spistreci3"/>
      </w:pPr>
    </w:p>
    <w:tbl>
      <w:tblPr>
        <w:tblW w:w="9072" w:type="dxa"/>
        <w:tblCellMar>
          <w:top w:w="57" w:type="dxa"/>
          <w:bottom w:w="57" w:type="dxa"/>
        </w:tblCellMar>
        <w:tblLook w:val="00A0" w:firstRow="1" w:lastRow="0" w:firstColumn="1" w:lastColumn="0" w:noHBand="0" w:noVBand="0"/>
      </w:tblPr>
      <w:tblGrid>
        <w:gridCol w:w="1793"/>
        <w:gridCol w:w="6085"/>
        <w:gridCol w:w="1194"/>
      </w:tblGrid>
      <w:tr w:rsidR="0087468C" w:rsidRPr="006E3AA9" w14:paraId="0241D9FF" w14:textId="77777777" w:rsidTr="00FF5AF8">
        <w:tc>
          <w:tcPr>
            <w:tcW w:w="1793" w:type="dxa"/>
            <w:vAlign w:val="center"/>
          </w:tcPr>
          <w:p w14:paraId="49B048E0" w14:textId="77777777" w:rsidR="0087468C" w:rsidRPr="006E3AA9" w:rsidRDefault="0087468C" w:rsidP="002A7F2B">
            <w:pPr>
              <w:pStyle w:val="Spistreci3"/>
            </w:pPr>
            <w:r w:rsidRPr="006E3AA9">
              <w:t>NR</w:t>
            </w:r>
          </w:p>
        </w:tc>
        <w:tc>
          <w:tcPr>
            <w:tcW w:w="6085" w:type="dxa"/>
            <w:vAlign w:val="center"/>
          </w:tcPr>
          <w:p w14:paraId="0AE89085" w14:textId="77777777" w:rsidR="0087468C" w:rsidRPr="006E3AA9" w:rsidRDefault="0087468C" w:rsidP="002A7F2B">
            <w:pPr>
              <w:pStyle w:val="Spistreci3"/>
            </w:pPr>
            <w:r w:rsidRPr="006E3AA9">
              <w:t xml:space="preserve">NAZWA RYSUNKU </w:t>
            </w:r>
          </w:p>
        </w:tc>
        <w:tc>
          <w:tcPr>
            <w:tcW w:w="1194" w:type="dxa"/>
            <w:vAlign w:val="center"/>
          </w:tcPr>
          <w:p w14:paraId="16FCFB50" w14:textId="77777777" w:rsidR="0087468C" w:rsidRPr="006E3AA9" w:rsidRDefault="0087468C" w:rsidP="00494A23">
            <w:pPr>
              <w:pStyle w:val="Spistreci3"/>
            </w:pPr>
            <w:r w:rsidRPr="006E3AA9">
              <w:t>SKALA</w:t>
            </w:r>
          </w:p>
        </w:tc>
      </w:tr>
      <w:tr w:rsidR="00494A23" w:rsidRPr="006E3AA9" w14:paraId="53E648BB" w14:textId="77777777" w:rsidTr="00E90648">
        <w:tc>
          <w:tcPr>
            <w:tcW w:w="1793" w:type="dxa"/>
            <w:vAlign w:val="center"/>
          </w:tcPr>
          <w:p w14:paraId="7392D100" w14:textId="7B7F6F72" w:rsidR="00494A23" w:rsidRPr="009372FC" w:rsidRDefault="00494A23" w:rsidP="00494A23">
            <w:pPr>
              <w:keepLines/>
              <w:tabs>
                <w:tab w:val="left" w:pos="709"/>
                <w:tab w:val="right" w:leader="dot" w:pos="9060"/>
              </w:tabs>
              <w:spacing w:before="120" w:after="120" w:line="240" w:lineRule="auto"/>
              <w:ind w:left="0"/>
              <w:jc w:val="left"/>
              <w:rPr>
                <w:rFonts w:cs="Calibri"/>
                <w:caps/>
              </w:rPr>
            </w:pPr>
            <w:r>
              <w:rPr>
                <w:rFonts w:cs="Calibri"/>
                <w:caps/>
              </w:rPr>
              <w:t>SI</w:t>
            </w:r>
            <w:r w:rsidRPr="009372FC">
              <w:rPr>
                <w:rFonts w:cs="Calibri"/>
                <w:caps/>
              </w:rPr>
              <w:t>.0</w:t>
            </w:r>
            <w:r>
              <w:rPr>
                <w:rFonts w:cs="Calibri"/>
                <w:caps/>
              </w:rPr>
              <w:t>1</w:t>
            </w:r>
          </w:p>
        </w:tc>
        <w:tc>
          <w:tcPr>
            <w:tcW w:w="6085" w:type="dxa"/>
            <w:vAlign w:val="center"/>
          </w:tcPr>
          <w:p w14:paraId="6268F3F2" w14:textId="2C2984AD" w:rsidR="00494A23" w:rsidRPr="00B954F1" w:rsidRDefault="00494A23" w:rsidP="00494A23">
            <w:pPr>
              <w:keepLines/>
              <w:tabs>
                <w:tab w:val="left" w:pos="709"/>
                <w:tab w:val="right" w:leader="dot" w:pos="9060"/>
              </w:tabs>
              <w:spacing w:before="120" w:after="120" w:line="240" w:lineRule="auto"/>
              <w:ind w:left="0"/>
              <w:jc w:val="left"/>
              <w:rPr>
                <w:rFonts w:cs="Calibri"/>
                <w:caps/>
              </w:rPr>
            </w:pPr>
            <w:r>
              <w:rPr>
                <w:rFonts w:cs="Calibri"/>
                <w:caps/>
              </w:rPr>
              <w:t>mieszkanie nr 1. Instalacja wodociągowa - rzut</w:t>
            </w:r>
          </w:p>
        </w:tc>
        <w:tc>
          <w:tcPr>
            <w:tcW w:w="1194" w:type="dxa"/>
            <w:vAlign w:val="center"/>
          </w:tcPr>
          <w:p w14:paraId="6F6369FF" w14:textId="066C6190" w:rsidR="00494A23" w:rsidRPr="00B954F1" w:rsidRDefault="00494A23" w:rsidP="00494A23">
            <w:pPr>
              <w:keepLines/>
              <w:tabs>
                <w:tab w:val="left" w:pos="709"/>
                <w:tab w:val="right" w:leader="dot" w:pos="9060"/>
              </w:tabs>
              <w:spacing w:before="120" w:after="120" w:line="240" w:lineRule="auto"/>
              <w:ind w:left="0"/>
              <w:jc w:val="left"/>
              <w:rPr>
                <w:rFonts w:cs="Calibri"/>
                <w:caps/>
              </w:rPr>
            </w:pPr>
            <w:r w:rsidRPr="00B954F1">
              <w:rPr>
                <w:rFonts w:cs="Calibri"/>
                <w:caps/>
              </w:rPr>
              <w:t>1:</w:t>
            </w:r>
            <w:r>
              <w:rPr>
                <w:rFonts w:cs="Calibri"/>
                <w:caps/>
              </w:rPr>
              <w:t>5</w:t>
            </w:r>
            <w:r w:rsidRPr="00B954F1">
              <w:rPr>
                <w:rFonts w:cs="Calibri"/>
                <w:caps/>
              </w:rPr>
              <w:t>0</w:t>
            </w:r>
          </w:p>
        </w:tc>
      </w:tr>
      <w:tr w:rsidR="00494A23" w:rsidRPr="006E3AA9" w14:paraId="42824322" w14:textId="77777777" w:rsidTr="00FF5AF8">
        <w:tc>
          <w:tcPr>
            <w:tcW w:w="1793" w:type="dxa"/>
            <w:vAlign w:val="center"/>
          </w:tcPr>
          <w:p w14:paraId="448119C1" w14:textId="53DBDE25" w:rsidR="00494A23" w:rsidRPr="00B954F1" w:rsidRDefault="00494A23" w:rsidP="00494A23">
            <w:pPr>
              <w:keepLines/>
              <w:tabs>
                <w:tab w:val="left" w:pos="709"/>
                <w:tab w:val="right" w:leader="dot" w:pos="9060"/>
              </w:tabs>
              <w:spacing w:before="120" w:after="120" w:line="240" w:lineRule="auto"/>
              <w:ind w:left="0"/>
              <w:jc w:val="left"/>
              <w:rPr>
                <w:rFonts w:cs="Calibri"/>
                <w:caps/>
              </w:rPr>
            </w:pPr>
            <w:r>
              <w:rPr>
                <w:rFonts w:cs="Calibri"/>
                <w:caps/>
              </w:rPr>
              <w:t>SI</w:t>
            </w:r>
            <w:r w:rsidRPr="00B954F1">
              <w:rPr>
                <w:rFonts w:cs="Calibri"/>
                <w:caps/>
              </w:rPr>
              <w:t>.0</w:t>
            </w:r>
            <w:r>
              <w:rPr>
                <w:rFonts w:cs="Calibri"/>
                <w:caps/>
              </w:rPr>
              <w:t>2</w:t>
            </w:r>
          </w:p>
        </w:tc>
        <w:tc>
          <w:tcPr>
            <w:tcW w:w="6085" w:type="dxa"/>
            <w:vAlign w:val="center"/>
          </w:tcPr>
          <w:p w14:paraId="27C5E991" w14:textId="331D89D4" w:rsidR="00494A23" w:rsidRPr="00B954F1" w:rsidRDefault="00494A23" w:rsidP="00494A23">
            <w:pPr>
              <w:keepLines/>
              <w:tabs>
                <w:tab w:val="left" w:pos="709"/>
                <w:tab w:val="right" w:leader="dot" w:pos="9060"/>
              </w:tabs>
              <w:spacing w:before="120" w:after="120" w:line="240" w:lineRule="auto"/>
              <w:ind w:left="0"/>
              <w:jc w:val="left"/>
              <w:rPr>
                <w:rFonts w:cs="Calibri"/>
                <w:caps/>
              </w:rPr>
            </w:pPr>
            <w:r>
              <w:rPr>
                <w:rFonts w:cs="Calibri"/>
                <w:caps/>
              </w:rPr>
              <w:t>Mieszkanie nr 1. kanalizacja sanitarna - rzut</w:t>
            </w:r>
          </w:p>
        </w:tc>
        <w:tc>
          <w:tcPr>
            <w:tcW w:w="1194" w:type="dxa"/>
            <w:vAlign w:val="center"/>
          </w:tcPr>
          <w:p w14:paraId="6E9E1B17" w14:textId="465A3F42" w:rsidR="00494A23" w:rsidRPr="00B954F1" w:rsidRDefault="00494A23" w:rsidP="00494A23">
            <w:pPr>
              <w:keepLines/>
              <w:tabs>
                <w:tab w:val="left" w:pos="709"/>
                <w:tab w:val="right" w:leader="dot" w:pos="9060"/>
              </w:tabs>
              <w:spacing w:before="120" w:after="120" w:line="240" w:lineRule="auto"/>
              <w:ind w:left="0"/>
              <w:jc w:val="left"/>
              <w:rPr>
                <w:rFonts w:cs="Calibri"/>
                <w:caps/>
              </w:rPr>
            </w:pPr>
            <w:r w:rsidRPr="00B954F1">
              <w:rPr>
                <w:rFonts w:cs="Calibri"/>
                <w:caps/>
              </w:rPr>
              <w:t>1:</w:t>
            </w:r>
            <w:r>
              <w:rPr>
                <w:rFonts w:cs="Calibri"/>
                <w:caps/>
              </w:rPr>
              <w:t>5</w:t>
            </w:r>
            <w:r w:rsidRPr="00B954F1">
              <w:rPr>
                <w:rFonts w:cs="Calibri"/>
                <w:caps/>
              </w:rPr>
              <w:t>0</w:t>
            </w:r>
          </w:p>
        </w:tc>
      </w:tr>
      <w:tr w:rsidR="00494A23" w:rsidRPr="006E3AA9" w14:paraId="2571B061" w14:textId="77777777" w:rsidTr="00640F03">
        <w:tc>
          <w:tcPr>
            <w:tcW w:w="1793" w:type="dxa"/>
            <w:vAlign w:val="center"/>
          </w:tcPr>
          <w:p w14:paraId="535EC6D8" w14:textId="5291084A" w:rsidR="00494A23" w:rsidRPr="00B954F1" w:rsidRDefault="00494A23" w:rsidP="00494A23">
            <w:pPr>
              <w:keepLines/>
              <w:tabs>
                <w:tab w:val="left" w:pos="709"/>
                <w:tab w:val="right" w:leader="dot" w:pos="9060"/>
              </w:tabs>
              <w:spacing w:before="120" w:after="120" w:line="240" w:lineRule="auto"/>
              <w:ind w:left="0"/>
              <w:jc w:val="left"/>
              <w:rPr>
                <w:rFonts w:cs="Calibri"/>
                <w:caps/>
              </w:rPr>
            </w:pPr>
            <w:r>
              <w:rPr>
                <w:rFonts w:cs="Calibri"/>
                <w:caps/>
              </w:rPr>
              <w:t>SI</w:t>
            </w:r>
            <w:r w:rsidRPr="00B954F1">
              <w:rPr>
                <w:rFonts w:cs="Calibri"/>
                <w:caps/>
              </w:rPr>
              <w:t>.0</w:t>
            </w:r>
            <w:r>
              <w:rPr>
                <w:rFonts w:cs="Calibri"/>
                <w:caps/>
              </w:rPr>
              <w:t>3</w:t>
            </w:r>
          </w:p>
        </w:tc>
        <w:tc>
          <w:tcPr>
            <w:tcW w:w="6085" w:type="dxa"/>
            <w:vAlign w:val="center"/>
          </w:tcPr>
          <w:p w14:paraId="75FF30F2" w14:textId="7D827C1F" w:rsidR="00494A23" w:rsidRPr="00B954F1" w:rsidRDefault="00494A23" w:rsidP="00494A23">
            <w:pPr>
              <w:keepLines/>
              <w:tabs>
                <w:tab w:val="left" w:pos="709"/>
                <w:tab w:val="right" w:leader="dot" w:pos="9060"/>
              </w:tabs>
              <w:spacing w:before="120" w:after="120" w:line="240" w:lineRule="auto"/>
              <w:ind w:left="0"/>
              <w:jc w:val="left"/>
              <w:rPr>
                <w:rFonts w:cs="Calibri"/>
                <w:caps/>
              </w:rPr>
            </w:pPr>
            <w:r>
              <w:rPr>
                <w:rFonts w:cs="Calibri"/>
                <w:caps/>
              </w:rPr>
              <w:t>Mieszkanie nr 1. INSTALACJA CO - rzut</w:t>
            </w:r>
          </w:p>
        </w:tc>
        <w:tc>
          <w:tcPr>
            <w:tcW w:w="1194" w:type="dxa"/>
            <w:vAlign w:val="center"/>
          </w:tcPr>
          <w:p w14:paraId="5A05A401" w14:textId="314B5E8E" w:rsidR="00494A23" w:rsidRPr="00B954F1" w:rsidRDefault="00494A23" w:rsidP="00494A23">
            <w:pPr>
              <w:keepLines/>
              <w:tabs>
                <w:tab w:val="left" w:pos="709"/>
                <w:tab w:val="right" w:leader="dot" w:pos="9060"/>
              </w:tabs>
              <w:spacing w:before="120" w:after="120" w:line="240" w:lineRule="auto"/>
              <w:ind w:left="0"/>
              <w:jc w:val="left"/>
              <w:rPr>
                <w:rFonts w:cs="Calibri"/>
                <w:caps/>
              </w:rPr>
            </w:pPr>
            <w:r w:rsidRPr="00B954F1">
              <w:rPr>
                <w:rFonts w:cs="Calibri"/>
                <w:caps/>
              </w:rPr>
              <w:t>1:</w:t>
            </w:r>
            <w:r>
              <w:rPr>
                <w:rFonts w:cs="Calibri"/>
                <w:caps/>
              </w:rPr>
              <w:t>5</w:t>
            </w:r>
            <w:r w:rsidRPr="00B954F1">
              <w:rPr>
                <w:rFonts w:cs="Calibri"/>
                <w:caps/>
              </w:rPr>
              <w:t>0</w:t>
            </w:r>
          </w:p>
        </w:tc>
      </w:tr>
      <w:tr w:rsidR="00494A23" w:rsidRPr="006E3AA9" w14:paraId="04D742EE" w14:textId="77777777" w:rsidTr="005B5C66">
        <w:tc>
          <w:tcPr>
            <w:tcW w:w="1793" w:type="dxa"/>
            <w:vAlign w:val="center"/>
          </w:tcPr>
          <w:p w14:paraId="6B96DD4A" w14:textId="0F2CACE4" w:rsidR="00494A23" w:rsidRPr="009372FC" w:rsidRDefault="00494A23" w:rsidP="005B5C66">
            <w:pPr>
              <w:keepLines/>
              <w:tabs>
                <w:tab w:val="left" w:pos="709"/>
                <w:tab w:val="right" w:leader="dot" w:pos="9060"/>
              </w:tabs>
              <w:spacing w:before="120" w:after="120" w:line="240" w:lineRule="auto"/>
              <w:ind w:left="0"/>
              <w:jc w:val="left"/>
              <w:rPr>
                <w:rFonts w:cs="Calibri"/>
                <w:caps/>
              </w:rPr>
            </w:pPr>
            <w:r>
              <w:rPr>
                <w:rFonts w:cs="Calibri"/>
                <w:caps/>
              </w:rPr>
              <w:t>SII</w:t>
            </w:r>
            <w:r w:rsidRPr="009372FC">
              <w:rPr>
                <w:rFonts w:cs="Calibri"/>
                <w:caps/>
              </w:rPr>
              <w:t>.0</w:t>
            </w:r>
            <w:r>
              <w:rPr>
                <w:rFonts w:cs="Calibri"/>
                <w:caps/>
              </w:rPr>
              <w:t>1</w:t>
            </w:r>
          </w:p>
        </w:tc>
        <w:tc>
          <w:tcPr>
            <w:tcW w:w="6085" w:type="dxa"/>
            <w:vAlign w:val="center"/>
          </w:tcPr>
          <w:p w14:paraId="15B44EEE" w14:textId="3A8FB676" w:rsidR="00494A23" w:rsidRPr="00B954F1" w:rsidRDefault="00494A23" w:rsidP="005B5C66">
            <w:pPr>
              <w:keepLines/>
              <w:tabs>
                <w:tab w:val="left" w:pos="709"/>
                <w:tab w:val="right" w:leader="dot" w:pos="9060"/>
              </w:tabs>
              <w:spacing w:before="120" w:after="120" w:line="240" w:lineRule="auto"/>
              <w:ind w:left="0"/>
              <w:jc w:val="left"/>
              <w:rPr>
                <w:rFonts w:cs="Calibri"/>
                <w:caps/>
              </w:rPr>
            </w:pPr>
            <w:r>
              <w:rPr>
                <w:rFonts w:cs="Calibri"/>
                <w:caps/>
              </w:rPr>
              <w:t>mieszkanie nr 2. Instalacja wodociągowa - rzut</w:t>
            </w:r>
          </w:p>
        </w:tc>
        <w:tc>
          <w:tcPr>
            <w:tcW w:w="1194" w:type="dxa"/>
            <w:vAlign w:val="center"/>
          </w:tcPr>
          <w:p w14:paraId="4144BB6E" w14:textId="77777777" w:rsidR="00494A23" w:rsidRPr="00B954F1" w:rsidRDefault="00494A23" w:rsidP="005B5C66">
            <w:pPr>
              <w:keepLines/>
              <w:tabs>
                <w:tab w:val="left" w:pos="709"/>
                <w:tab w:val="right" w:leader="dot" w:pos="9060"/>
              </w:tabs>
              <w:spacing w:before="120" w:after="120" w:line="240" w:lineRule="auto"/>
              <w:ind w:left="0"/>
              <w:jc w:val="left"/>
              <w:rPr>
                <w:rFonts w:cs="Calibri"/>
                <w:caps/>
              </w:rPr>
            </w:pPr>
            <w:r w:rsidRPr="00B954F1">
              <w:rPr>
                <w:rFonts w:cs="Calibri"/>
                <w:caps/>
              </w:rPr>
              <w:t>1:</w:t>
            </w:r>
            <w:r>
              <w:rPr>
                <w:rFonts w:cs="Calibri"/>
                <w:caps/>
              </w:rPr>
              <w:t>5</w:t>
            </w:r>
            <w:r w:rsidRPr="00B954F1">
              <w:rPr>
                <w:rFonts w:cs="Calibri"/>
                <w:caps/>
              </w:rPr>
              <w:t>0</w:t>
            </w:r>
          </w:p>
        </w:tc>
      </w:tr>
      <w:tr w:rsidR="00494A23" w:rsidRPr="006E3AA9" w14:paraId="432CECD6" w14:textId="77777777" w:rsidTr="005B5C66">
        <w:tc>
          <w:tcPr>
            <w:tcW w:w="1793" w:type="dxa"/>
            <w:vAlign w:val="center"/>
          </w:tcPr>
          <w:p w14:paraId="512F6160" w14:textId="3FF168D7" w:rsidR="00494A23" w:rsidRPr="00B954F1" w:rsidRDefault="00494A23" w:rsidP="005B5C66">
            <w:pPr>
              <w:keepLines/>
              <w:tabs>
                <w:tab w:val="left" w:pos="709"/>
                <w:tab w:val="right" w:leader="dot" w:pos="9060"/>
              </w:tabs>
              <w:spacing w:before="120" w:after="120" w:line="240" w:lineRule="auto"/>
              <w:ind w:left="0"/>
              <w:jc w:val="left"/>
              <w:rPr>
                <w:rFonts w:cs="Calibri"/>
                <w:caps/>
              </w:rPr>
            </w:pPr>
            <w:r>
              <w:rPr>
                <w:rFonts w:cs="Calibri"/>
                <w:caps/>
              </w:rPr>
              <w:t>SII</w:t>
            </w:r>
            <w:r w:rsidRPr="00B954F1">
              <w:rPr>
                <w:rFonts w:cs="Calibri"/>
                <w:caps/>
              </w:rPr>
              <w:t>.0</w:t>
            </w:r>
            <w:r>
              <w:rPr>
                <w:rFonts w:cs="Calibri"/>
                <w:caps/>
              </w:rPr>
              <w:t>2</w:t>
            </w:r>
          </w:p>
        </w:tc>
        <w:tc>
          <w:tcPr>
            <w:tcW w:w="6085" w:type="dxa"/>
            <w:vAlign w:val="center"/>
          </w:tcPr>
          <w:p w14:paraId="21B79391" w14:textId="5AA08B10" w:rsidR="00494A23" w:rsidRPr="00B954F1" w:rsidRDefault="00494A23" w:rsidP="005B5C66">
            <w:pPr>
              <w:keepLines/>
              <w:tabs>
                <w:tab w:val="left" w:pos="709"/>
                <w:tab w:val="right" w:leader="dot" w:pos="9060"/>
              </w:tabs>
              <w:spacing w:before="120" w:after="120" w:line="240" w:lineRule="auto"/>
              <w:ind w:left="0"/>
              <w:jc w:val="left"/>
              <w:rPr>
                <w:rFonts w:cs="Calibri"/>
                <w:caps/>
              </w:rPr>
            </w:pPr>
            <w:r>
              <w:rPr>
                <w:rFonts w:cs="Calibri"/>
                <w:caps/>
              </w:rPr>
              <w:t>Mieszkanie nr 2. kanalizacja sanitarna - rzut</w:t>
            </w:r>
          </w:p>
        </w:tc>
        <w:tc>
          <w:tcPr>
            <w:tcW w:w="1194" w:type="dxa"/>
            <w:vAlign w:val="center"/>
          </w:tcPr>
          <w:p w14:paraId="1AA4E68A" w14:textId="77777777" w:rsidR="00494A23" w:rsidRPr="00B954F1" w:rsidRDefault="00494A23" w:rsidP="005B5C66">
            <w:pPr>
              <w:keepLines/>
              <w:tabs>
                <w:tab w:val="left" w:pos="709"/>
                <w:tab w:val="right" w:leader="dot" w:pos="9060"/>
              </w:tabs>
              <w:spacing w:before="120" w:after="120" w:line="240" w:lineRule="auto"/>
              <w:ind w:left="0"/>
              <w:jc w:val="left"/>
              <w:rPr>
                <w:rFonts w:cs="Calibri"/>
                <w:caps/>
              </w:rPr>
            </w:pPr>
            <w:r w:rsidRPr="00B954F1">
              <w:rPr>
                <w:rFonts w:cs="Calibri"/>
                <w:caps/>
              </w:rPr>
              <w:t>1:</w:t>
            </w:r>
            <w:r>
              <w:rPr>
                <w:rFonts w:cs="Calibri"/>
                <w:caps/>
              </w:rPr>
              <w:t>5</w:t>
            </w:r>
            <w:r w:rsidRPr="00B954F1">
              <w:rPr>
                <w:rFonts w:cs="Calibri"/>
                <w:caps/>
              </w:rPr>
              <w:t>0</w:t>
            </w:r>
          </w:p>
        </w:tc>
      </w:tr>
      <w:tr w:rsidR="00494A23" w:rsidRPr="006E3AA9" w14:paraId="78AC9067" w14:textId="77777777" w:rsidTr="005B5C66">
        <w:tc>
          <w:tcPr>
            <w:tcW w:w="1793" w:type="dxa"/>
            <w:vAlign w:val="center"/>
          </w:tcPr>
          <w:p w14:paraId="2D86AA21" w14:textId="2B4FDAEC" w:rsidR="00494A23" w:rsidRPr="00B954F1" w:rsidRDefault="00494A23" w:rsidP="005B5C66">
            <w:pPr>
              <w:keepLines/>
              <w:tabs>
                <w:tab w:val="left" w:pos="709"/>
                <w:tab w:val="right" w:leader="dot" w:pos="9060"/>
              </w:tabs>
              <w:spacing w:before="120" w:after="120" w:line="240" w:lineRule="auto"/>
              <w:ind w:left="0"/>
              <w:jc w:val="left"/>
              <w:rPr>
                <w:rFonts w:cs="Calibri"/>
                <w:caps/>
              </w:rPr>
            </w:pPr>
            <w:r>
              <w:rPr>
                <w:rFonts w:cs="Calibri"/>
                <w:caps/>
              </w:rPr>
              <w:t>SII</w:t>
            </w:r>
            <w:r w:rsidRPr="00B954F1">
              <w:rPr>
                <w:rFonts w:cs="Calibri"/>
                <w:caps/>
              </w:rPr>
              <w:t>.0</w:t>
            </w:r>
            <w:r>
              <w:rPr>
                <w:rFonts w:cs="Calibri"/>
                <w:caps/>
              </w:rPr>
              <w:t>3</w:t>
            </w:r>
          </w:p>
        </w:tc>
        <w:tc>
          <w:tcPr>
            <w:tcW w:w="6085" w:type="dxa"/>
            <w:vAlign w:val="center"/>
          </w:tcPr>
          <w:p w14:paraId="22398C68" w14:textId="1A7BB2E4" w:rsidR="00494A23" w:rsidRPr="00B954F1" w:rsidRDefault="00494A23" w:rsidP="005B5C66">
            <w:pPr>
              <w:keepLines/>
              <w:tabs>
                <w:tab w:val="left" w:pos="709"/>
                <w:tab w:val="right" w:leader="dot" w:pos="9060"/>
              </w:tabs>
              <w:spacing w:before="120" w:after="120" w:line="240" w:lineRule="auto"/>
              <w:ind w:left="0"/>
              <w:jc w:val="left"/>
              <w:rPr>
                <w:rFonts w:cs="Calibri"/>
                <w:caps/>
              </w:rPr>
            </w:pPr>
            <w:r>
              <w:rPr>
                <w:rFonts w:cs="Calibri"/>
                <w:caps/>
              </w:rPr>
              <w:t>Mieszkanie nr 2. INSTALACJA CO - rzut</w:t>
            </w:r>
          </w:p>
        </w:tc>
        <w:tc>
          <w:tcPr>
            <w:tcW w:w="1194" w:type="dxa"/>
            <w:vAlign w:val="center"/>
          </w:tcPr>
          <w:p w14:paraId="14CC3226" w14:textId="77777777" w:rsidR="00494A23" w:rsidRPr="00B954F1" w:rsidRDefault="00494A23" w:rsidP="005B5C66">
            <w:pPr>
              <w:keepLines/>
              <w:tabs>
                <w:tab w:val="left" w:pos="709"/>
                <w:tab w:val="right" w:leader="dot" w:pos="9060"/>
              </w:tabs>
              <w:spacing w:before="120" w:after="120" w:line="240" w:lineRule="auto"/>
              <w:ind w:left="0"/>
              <w:jc w:val="left"/>
              <w:rPr>
                <w:rFonts w:cs="Calibri"/>
                <w:caps/>
              </w:rPr>
            </w:pPr>
            <w:r w:rsidRPr="00B954F1">
              <w:rPr>
                <w:rFonts w:cs="Calibri"/>
                <w:caps/>
              </w:rPr>
              <w:t>1:</w:t>
            </w:r>
            <w:r>
              <w:rPr>
                <w:rFonts w:cs="Calibri"/>
                <w:caps/>
              </w:rPr>
              <w:t>5</w:t>
            </w:r>
            <w:r w:rsidRPr="00B954F1">
              <w:rPr>
                <w:rFonts w:cs="Calibri"/>
                <w:caps/>
              </w:rPr>
              <w:t>0</w:t>
            </w:r>
          </w:p>
        </w:tc>
      </w:tr>
      <w:tr w:rsidR="00494A23" w:rsidRPr="006E3AA9" w14:paraId="463F4106" w14:textId="77777777" w:rsidTr="00FF5AF8">
        <w:tc>
          <w:tcPr>
            <w:tcW w:w="1793" w:type="dxa"/>
            <w:vAlign w:val="bottom"/>
          </w:tcPr>
          <w:p w14:paraId="162D08AD" w14:textId="77777777" w:rsidR="00494A23" w:rsidRPr="00E866F6" w:rsidRDefault="00494A23" w:rsidP="00494A23">
            <w:pPr>
              <w:pStyle w:val="Spistreci3"/>
            </w:pPr>
          </w:p>
        </w:tc>
        <w:tc>
          <w:tcPr>
            <w:tcW w:w="6085" w:type="dxa"/>
            <w:vAlign w:val="bottom"/>
          </w:tcPr>
          <w:p w14:paraId="58B2A3BF" w14:textId="77777777" w:rsidR="00494A23" w:rsidRPr="00E866F6" w:rsidRDefault="00494A23" w:rsidP="00494A23">
            <w:pPr>
              <w:pStyle w:val="Spistreci3"/>
            </w:pPr>
          </w:p>
        </w:tc>
        <w:tc>
          <w:tcPr>
            <w:tcW w:w="1194" w:type="dxa"/>
            <w:vAlign w:val="bottom"/>
          </w:tcPr>
          <w:p w14:paraId="5840BA7D" w14:textId="77777777" w:rsidR="00494A23" w:rsidRPr="00E866F6" w:rsidRDefault="00494A23" w:rsidP="00494A23">
            <w:pPr>
              <w:pStyle w:val="Spistreci3"/>
              <w:jc w:val="right"/>
            </w:pPr>
          </w:p>
        </w:tc>
      </w:tr>
      <w:tr w:rsidR="00494A23" w:rsidRPr="006E3AA9" w14:paraId="52CF80E2" w14:textId="77777777" w:rsidTr="00FF5AF8">
        <w:tc>
          <w:tcPr>
            <w:tcW w:w="1793" w:type="dxa"/>
            <w:vAlign w:val="bottom"/>
          </w:tcPr>
          <w:p w14:paraId="03AE6770" w14:textId="77777777" w:rsidR="00494A23" w:rsidRPr="00E866F6" w:rsidRDefault="00494A23" w:rsidP="00494A23">
            <w:pPr>
              <w:pStyle w:val="Spistreci3"/>
            </w:pPr>
          </w:p>
        </w:tc>
        <w:tc>
          <w:tcPr>
            <w:tcW w:w="6085" w:type="dxa"/>
            <w:vAlign w:val="bottom"/>
          </w:tcPr>
          <w:p w14:paraId="54C2E883" w14:textId="77777777" w:rsidR="00494A23" w:rsidRPr="00E866F6" w:rsidRDefault="00494A23" w:rsidP="00494A23">
            <w:pPr>
              <w:pStyle w:val="Spistreci3"/>
            </w:pPr>
          </w:p>
        </w:tc>
        <w:tc>
          <w:tcPr>
            <w:tcW w:w="1194" w:type="dxa"/>
            <w:vAlign w:val="bottom"/>
          </w:tcPr>
          <w:p w14:paraId="545EC59A" w14:textId="77777777" w:rsidR="00494A23" w:rsidRPr="00E866F6" w:rsidRDefault="00494A23" w:rsidP="00494A23">
            <w:pPr>
              <w:pStyle w:val="Spistreci3"/>
              <w:jc w:val="right"/>
            </w:pPr>
          </w:p>
        </w:tc>
      </w:tr>
      <w:tr w:rsidR="00494A23" w:rsidRPr="006E3AA9" w14:paraId="06F81E00" w14:textId="77777777" w:rsidTr="00FF5AF8">
        <w:tc>
          <w:tcPr>
            <w:tcW w:w="1793" w:type="dxa"/>
            <w:vAlign w:val="bottom"/>
          </w:tcPr>
          <w:p w14:paraId="7D903311" w14:textId="77777777" w:rsidR="00494A23" w:rsidRPr="00E866F6" w:rsidRDefault="00494A23" w:rsidP="00494A23">
            <w:pPr>
              <w:pStyle w:val="Spistreci3"/>
            </w:pPr>
          </w:p>
        </w:tc>
        <w:tc>
          <w:tcPr>
            <w:tcW w:w="6085" w:type="dxa"/>
            <w:vAlign w:val="bottom"/>
          </w:tcPr>
          <w:p w14:paraId="200412A2" w14:textId="77777777" w:rsidR="00494A23" w:rsidRPr="00E866F6" w:rsidRDefault="00494A23" w:rsidP="00494A23">
            <w:pPr>
              <w:pStyle w:val="Spistreci3"/>
            </w:pPr>
          </w:p>
        </w:tc>
        <w:tc>
          <w:tcPr>
            <w:tcW w:w="1194" w:type="dxa"/>
            <w:vAlign w:val="bottom"/>
          </w:tcPr>
          <w:p w14:paraId="574B8347" w14:textId="77777777" w:rsidR="00494A23" w:rsidRPr="00E866F6" w:rsidRDefault="00494A23" w:rsidP="00494A23">
            <w:pPr>
              <w:pStyle w:val="Spistreci3"/>
              <w:jc w:val="right"/>
            </w:pPr>
          </w:p>
        </w:tc>
      </w:tr>
    </w:tbl>
    <w:p w14:paraId="77A3AC5B" w14:textId="77777777" w:rsidR="0087468C" w:rsidRPr="0087468C" w:rsidRDefault="0087468C" w:rsidP="0087468C"/>
    <w:p w14:paraId="5D180E67" w14:textId="77777777" w:rsidR="00796848" w:rsidRPr="00883B34" w:rsidRDefault="00796848" w:rsidP="007D723B">
      <w:pPr>
        <w:pStyle w:val="Nagwek2"/>
        <w:numPr>
          <w:ilvl w:val="0"/>
          <w:numId w:val="0"/>
        </w:numPr>
      </w:pPr>
    </w:p>
    <w:sectPr w:rsidR="00796848" w:rsidRPr="00883B34" w:rsidSect="008E0051">
      <w:headerReference w:type="default" r:id="rId11"/>
      <w:footerReference w:type="default" r:id="rId12"/>
      <w:pgSz w:w="11906" w:h="16838"/>
      <w:pgMar w:top="1418" w:right="1418" w:bottom="1418" w:left="1418" w:header="68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BA0AF0" w14:textId="77777777" w:rsidR="001B5844" w:rsidRDefault="001B5844" w:rsidP="00DA57E3">
      <w:r>
        <w:separator/>
      </w:r>
    </w:p>
  </w:endnote>
  <w:endnote w:type="continuationSeparator" w:id="0">
    <w:p w14:paraId="5C3ADA17" w14:textId="77777777" w:rsidR="001B5844" w:rsidRDefault="001B5844" w:rsidP="00DA5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iberation Serif">
    <w:altName w:val="Times New Roman"/>
    <w:charset w:val="EE"/>
    <w:family w:val="roman"/>
    <w:pitch w:val="variable"/>
    <w:sig w:usb0="E0000AFF" w:usb1="500078FF" w:usb2="00000021" w:usb3="00000000" w:csb0="000001B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38481" w14:textId="77777777" w:rsidR="00640F03" w:rsidRPr="0075108E" w:rsidRDefault="00640F03" w:rsidP="00E423CE">
    <w:pPr>
      <w:pBdr>
        <w:top w:val="single" w:sz="4" w:space="0" w:color="auto"/>
      </w:pBdr>
      <w:ind w:left="0"/>
      <w:jc w:val="right"/>
      <w:rPr>
        <w:color w:val="A6A6A6" w:themeColor="background1" w:themeShade="A6"/>
        <w:sz w:val="2"/>
        <w:lang w:val="en-GB"/>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3969"/>
      <w:gridCol w:w="5091"/>
    </w:tblGrid>
    <w:tr w:rsidR="00640F03" w:rsidRPr="00C30A94" w14:paraId="5458FB58" w14:textId="77777777" w:rsidTr="005F1DB7">
      <w:trPr>
        <w:trHeight w:val="370"/>
      </w:trPr>
      <w:tc>
        <w:tcPr>
          <w:tcW w:w="3969" w:type="dxa"/>
          <w:vAlign w:val="center"/>
        </w:tcPr>
        <w:p w14:paraId="65AF2386" w14:textId="77777777" w:rsidR="00640F03" w:rsidRPr="00C30A94" w:rsidRDefault="00211C98" w:rsidP="00F213BC">
          <w:pPr>
            <w:ind w:left="0"/>
            <w:jc w:val="left"/>
            <w:rPr>
              <w:color w:val="A6A6A6" w:themeColor="background1" w:themeShade="A6"/>
              <w:lang w:val="en-GB"/>
            </w:rPr>
          </w:pPr>
          <w:r>
            <w:rPr>
              <w:noProof/>
              <w:color w:val="A6A6A6" w:themeColor="background1" w:themeShade="A6"/>
              <w:szCs w:val="22"/>
              <w:lang w:eastAsia="pl-PL"/>
            </w:rPr>
            <w:pict w14:anchorId="24B2E0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6pt">
                <v:imagedata r:id="rId1" o:title="logo_Demiurg_Project_1"/>
              </v:shape>
            </w:pict>
          </w:r>
        </w:p>
      </w:tc>
      <w:tc>
        <w:tcPr>
          <w:tcW w:w="5091" w:type="dxa"/>
          <w:vAlign w:val="center"/>
        </w:tcPr>
        <w:p w14:paraId="0AF2C3A5" w14:textId="07555C40" w:rsidR="00640F03" w:rsidRPr="00C30A94" w:rsidRDefault="00640F03" w:rsidP="008E0051">
          <w:pPr>
            <w:pStyle w:val="DEMIURGstopka"/>
            <w:spacing w:line="240" w:lineRule="auto"/>
            <w:ind w:left="0"/>
          </w:pPr>
          <w:r w:rsidRPr="00C30A94">
            <w:t xml:space="preserve">Ul. </w:t>
          </w:r>
          <w:r>
            <w:t>Górnicza 2/143a</w:t>
          </w:r>
          <w:r w:rsidRPr="00C30A94">
            <w:t>, 60-</w:t>
          </w:r>
          <w:r>
            <w:t>107</w:t>
          </w:r>
          <w:r w:rsidRPr="00C30A94">
            <w:t xml:space="preserve"> Poznań</w:t>
          </w:r>
        </w:p>
        <w:p w14:paraId="1E483D00" w14:textId="77777777" w:rsidR="00640F03" w:rsidRPr="008E0051" w:rsidRDefault="004878B3" w:rsidP="008E0051">
          <w:pPr>
            <w:pStyle w:val="DEMIURGstopka"/>
            <w:spacing w:line="240" w:lineRule="auto"/>
            <w:ind w:left="0"/>
          </w:pPr>
          <w:hyperlink r:id="rId2" w:history="1">
            <w:r w:rsidR="00640F03" w:rsidRPr="008E0051">
              <w:rPr>
                <w:rStyle w:val="Hipercze"/>
                <w:color w:val="auto"/>
                <w:u w:val="none"/>
              </w:rPr>
              <w:t>www.demiurg.com.pl</w:t>
            </w:r>
          </w:hyperlink>
          <w:r w:rsidR="00640F03" w:rsidRPr="008E0051">
            <w:t xml:space="preserve"> tel./fax. 0048 61 662 11 40</w:t>
          </w:r>
        </w:p>
      </w:tc>
    </w:tr>
  </w:tbl>
  <w:p w14:paraId="74AF50B5" w14:textId="77777777" w:rsidR="00640F03" w:rsidRPr="00E423CE" w:rsidRDefault="00640F03" w:rsidP="008E0051">
    <w:pPr>
      <w:pStyle w:val="DEMIURGstopka"/>
      <w:ind w:left="0"/>
      <w:jc w:val="both"/>
      <w:rPr>
        <w:color w:val="A6A6A6" w:themeColor="background1" w:themeShade="A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6508AF" w14:textId="77777777" w:rsidR="001B5844" w:rsidRDefault="001B5844" w:rsidP="00DA57E3">
      <w:r>
        <w:separator/>
      </w:r>
    </w:p>
  </w:footnote>
  <w:footnote w:type="continuationSeparator" w:id="0">
    <w:p w14:paraId="190781DF" w14:textId="77777777" w:rsidR="001B5844" w:rsidRDefault="001B5844" w:rsidP="00DA5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CellMar>
        <w:bottom w:w="113" w:type="dxa"/>
      </w:tblCellMar>
      <w:tblLook w:val="04A0" w:firstRow="1" w:lastRow="0" w:firstColumn="1" w:lastColumn="0" w:noHBand="0" w:noVBand="1"/>
    </w:tblPr>
    <w:tblGrid>
      <w:gridCol w:w="9060"/>
    </w:tblGrid>
    <w:tr w:rsidR="00640F03" w14:paraId="1FDBCCF9" w14:textId="77777777" w:rsidTr="005F1DB7">
      <w:tc>
        <w:tcPr>
          <w:tcW w:w="9060" w:type="dxa"/>
          <w:tcBorders>
            <w:top w:val="nil"/>
            <w:left w:val="nil"/>
            <w:bottom w:val="single" w:sz="4" w:space="0" w:color="auto"/>
            <w:right w:val="nil"/>
          </w:tcBorders>
        </w:tcPr>
        <w:p w14:paraId="7359FAF8" w14:textId="77777777" w:rsidR="00640F03" w:rsidRDefault="00640F03" w:rsidP="003B14D3">
          <w:pPr>
            <w:spacing w:line="240" w:lineRule="auto"/>
            <w:ind w:left="0"/>
            <w:jc w:val="center"/>
            <w:rPr>
              <w:rStyle w:val="DEMIURGNagwekZnak"/>
            </w:rPr>
          </w:pPr>
          <w:r>
            <w:rPr>
              <w:rStyle w:val="DEMIURGNagwekZnak"/>
            </w:rPr>
            <w:t>REMONT CZTERECH POMIESZCZEŃ W BUDYNKU WIELKOPOLSKIEGO URZĘDU WOJEWÓDZKIEGO</w:t>
          </w:r>
        </w:p>
        <w:p w14:paraId="4ECCBF82" w14:textId="49840BD0" w:rsidR="00640F03" w:rsidRDefault="00640F03" w:rsidP="003B14D3">
          <w:pPr>
            <w:spacing w:line="240" w:lineRule="auto"/>
            <w:ind w:left="0"/>
            <w:jc w:val="center"/>
            <w:rPr>
              <w:rStyle w:val="DEMIURGNagwekZnak"/>
            </w:rPr>
          </w:pPr>
          <w:r>
            <w:rPr>
              <w:rStyle w:val="DEMIURGNagwekZnak"/>
            </w:rPr>
            <w:t>W POZNANIU, PRZY UL. WIŚNIOWEJ 13a</w:t>
          </w:r>
        </w:p>
      </w:tc>
    </w:tr>
  </w:tbl>
  <w:p w14:paraId="4E5331C4" w14:textId="77777777" w:rsidR="00640F03" w:rsidRPr="008E0051" w:rsidRDefault="00640F03" w:rsidP="008E0051">
    <w:pPr>
      <w:ind w:left="0"/>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72068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0BC494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8C6B98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C3672F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B24E49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FC8D5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6C67C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5EA4F3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BF6EC3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1C2E3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lvl w:ilvl="0">
      <w:start w:val="1"/>
      <w:numFmt w:val="decimal"/>
      <w:pStyle w:val="StylNagwek1Wyjustowany"/>
      <w:lvlText w:val="%1"/>
      <w:lvlJc w:val="left"/>
      <w:pPr>
        <w:tabs>
          <w:tab w:val="num" w:pos="432"/>
        </w:tabs>
        <w:ind w:left="432" w:hanging="432"/>
      </w:pPr>
      <w:rPr>
        <w:rFonts w:ascii="Symbol" w:hAnsi="Symbol" w:cs="Symbol"/>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rPr>
        <w:rFonts w:ascii="Symbol" w:hAnsi="Symbol" w:cs="Symbo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04"/>
    <w:multiLevelType w:val="singleLevel"/>
    <w:tmpl w:val="00000004"/>
    <w:name w:val="WW8Num4"/>
    <w:lvl w:ilvl="0">
      <w:start w:val="1"/>
      <w:numFmt w:val="bullet"/>
      <w:lvlText w:val=""/>
      <w:lvlJc w:val="left"/>
      <w:pPr>
        <w:tabs>
          <w:tab w:val="num" w:pos="786"/>
        </w:tabs>
        <w:ind w:left="786" w:hanging="360"/>
      </w:pPr>
      <w:rPr>
        <w:rFonts w:ascii="Symbol" w:hAnsi="Symbol" w:cs="Symbol"/>
      </w:rPr>
    </w:lvl>
  </w:abstractNum>
  <w:abstractNum w:abstractNumId="12"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cs="Times New Roman"/>
      </w:rPr>
    </w:lvl>
  </w:abstractNum>
  <w:abstractNum w:abstractNumId="13" w15:restartNumberingAfterBreak="0">
    <w:nsid w:val="00000009"/>
    <w:multiLevelType w:val="singleLevel"/>
    <w:tmpl w:val="00000009"/>
    <w:name w:val="WW8Num9"/>
    <w:lvl w:ilvl="0">
      <w:start w:val="1"/>
      <w:numFmt w:val="lowerLetter"/>
      <w:lvlText w:val="%1)"/>
      <w:lvlJc w:val="left"/>
      <w:pPr>
        <w:tabs>
          <w:tab w:val="num" w:pos="0"/>
        </w:tabs>
        <w:ind w:left="720" w:hanging="360"/>
      </w:pPr>
      <w:rPr>
        <w:rFonts w:ascii="Arial Narrow" w:hAnsi="Arial Narrow" w:cs="Arial Narrow"/>
        <w:sz w:val="24"/>
        <w:szCs w:val="24"/>
      </w:rPr>
    </w:lvl>
  </w:abstractNum>
  <w:abstractNum w:abstractNumId="14" w15:restartNumberingAfterBreak="0">
    <w:nsid w:val="0000000E"/>
    <w:multiLevelType w:val="multilevel"/>
    <w:tmpl w:val="0000000E"/>
    <w:name w:val="WW8Num14"/>
    <w:lvl w:ilvl="0">
      <w:numFmt w:val="bullet"/>
      <w:lvlText w:val="-"/>
      <w:lvlJc w:val="left"/>
      <w:pPr>
        <w:tabs>
          <w:tab w:val="num" w:pos="660"/>
        </w:tabs>
        <w:ind w:left="660" w:hanging="360"/>
      </w:pPr>
      <w:rPr>
        <w:rFonts w:ascii="Liberation Serif" w:hAnsi="Liberation Serif" w:cs="Arial Narrow" w:hint="default"/>
        <w:sz w:val="24"/>
        <w:szCs w:val="24"/>
      </w:rPr>
    </w:lvl>
    <w:lvl w:ilvl="1">
      <w:start w:val="1"/>
      <w:numFmt w:val="bullet"/>
      <w:lvlText w:val=""/>
      <w:lvlJc w:val="left"/>
      <w:pPr>
        <w:tabs>
          <w:tab w:val="num" w:pos="1080"/>
        </w:tabs>
        <w:ind w:left="1080" w:hanging="360"/>
      </w:pPr>
      <w:rPr>
        <w:rFonts w:ascii="Wingdings 2" w:hAnsi="Wingdings 2" w:cs="Wingdings 2"/>
      </w:rPr>
    </w:lvl>
    <w:lvl w:ilvl="2">
      <w:start w:val="1"/>
      <w:numFmt w:val="bullet"/>
      <w:lvlText w:val=""/>
      <w:lvlJc w:val="left"/>
      <w:pPr>
        <w:tabs>
          <w:tab w:val="num" w:pos="1440"/>
        </w:tabs>
        <w:ind w:left="1440" w:hanging="360"/>
      </w:pPr>
      <w:rPr>
        <w:rFonts w:ascii="Wingdings 2" w:hAnsi="Wingdings 2" w:cs="Wingdings 2"/>
      </w:rPr>
    </w:lvl>
    <w:lvl w:ilvl="3">
      <w:start w:val="1"/>
      <w:numFmt w:val="bullet"/>
      <w:lvlText w:val=""/>
      <w:lvlJc w:val="left"/>
      <w:pPr>
        <w:tabs>
          <w:tab w:val="num" w:pos="1800"/>
        </w:tabs>
        <w:ind w:left="1800" w:hanging="360"/>
      </w:pPr>
      <w:rPr>
        <w:rFonts w:ascii="Wingdings 2" w:hAnsi="Wingdings 2" w:cs="Wingdings 2"/>
      </w:rPr>
    </w:lvl>
    <w:lvl w:ilvl="4">
      <w:start w:val="1"/>
      <w:numFmt w:val="bullet"/>
      <w:lvlText w:val=""/>
      <w:lvlJc w:val="left"/>
      <w:pPr>
        <w:tabs>
          <w:tab w:val="num" w:pos="2160"/>
        </w:tabs>
        <w:ind w:left="2160" w:hanging="360"/>
      </w:pPr>
      <w:rPr>
        <w:rFonts w:ascii="Wingdings 2" w:hAnsi="Wingdings 2" w:cs="Wingdings 2"/>
      </w:rPr>
    </w:lvl>
    <w:lvl w:ilvl="5">
      <w:start w:val="1"/>
      <w:numFmt w:val="bullet"/>
      <w:lvlText w:val=""/>
      <w:lvlJc w:val="left"/>
      <w:pPr>
        <w:tabs>
          <w:tab w:val="num" w:pos="2520"/>
        </w:tabs>
        <w:ind w:left="2520" w:hanging="360"/>
      </w:pPr>
      <w:rPr>
        <w:rFonts w:ascii="Wingdings 2" w:hAnsi="Wingdings 2" w:cs="Wingdings 2"/>
      </w:rPr>
    </w:lvl>
    <w:lvl w:ilvl="6">
      <w:start w:val="1"/>
      <w:numFmt w:val="bullet"/>
      <w:lvlText w:val=""/>
      <w:lvlJc w:val="left"/>
      <w:pPr>
        <w:tabs>
          <w:tab w:val="num" w:pos="2880"/>
        </w:tabs>
        <w:ind w:left="2880" w:hanging="360"/>
      </w:pPr>
      <w:rPr>
        <w:rFonts w:ascii="Wingdings 2" w:hAnsi="Wingdings 2" w:cs="Wingdings 2"/>
      </w:rPr>
    </w:lvl>
    <w:lvl w:ilvl="7">
      <w:start w:val="1"/>
      <w:numFmt w:val="bullet"/>
      <w:lvlText w:val=""/>
      <w:lvlJc w:val="left"/>
      <w:pPr>
        <w:tabs>
          <w:tab w:val="num" w:pos="3240"/>
        </w:tabs>
        <w:ind w:left="3240" w:hanging="360"/>
      </w:pPr>
      <w:rPr>
        <w:rFonts w:ascii="Wingdings 2" w:hAnsi="Wingdings 2" w:cs="Wingdings 2"/>
      </w:rPr>
    </w:lvl>
    <w:lvl w:ilvl="8">
      <w:start w:val="1"/>
      <w:numFmt w:val="bullet"/>
      <w:lvlText w:val=""/>
      <w:lvlJc w:val="left"/>
      <w:pPr>
        <w:tabs>
          <w:tab w:val="num" w:pos="3600"/>
        </w:tabs>
        <w:ind w:left="3600" w:hanging="360"/>
      </w:pPr>
      <w:rPr>
        <w:rFonts w:ascii="Wingdings 2" w:hAnsi="Wingdings 2" w:cs="Wingdings 2"/>
      </w:rPr>
    </w:lvl>
  </w:abstractNum>
  <w:abstractNum w:abstractNumId="15" w15:restartNumberingAfterBreak="0">
    <w:nsid w:val="0000000F"/>
    <w:multiLevelType w:val="singleLevel"/>
    <w:tmpl w:val="0000000F"/>
    <w:name w:val="WW8Num15"/>
    <w:lvl w:ilvl="0">
      <w:start w:val="1"/>
      <w:numFmt w:val="bullet"/>
      <w:lvlText w:val=""/>
      <w:lvlJc w:val="left"/>
      <w:pPr>
        <w:tabs>
          <w:tab w:val="num" w:pos="990"/>
        </w:tabs>
        <w:ind w:left="990" w:hanging="360"/>
      </w:pPr>
      <w:rPr>
        <w:rFonts w:ascii="Wingdings" w:hAnsi="Wingdings" w:cs="Wingdings" w:hint="default"/>
      </w:rPr>
    </w:lvl>
  </w:abstractNum>
  <w:abstractNum w:abstractNumId="16" w15:restartNumberingAfterBreak="0">
    <w:nsid w:val="10BE6F1B"/>
    <w:multiLevelType w:val="multilevel"/>
    <w:tmpl w:val="CFE2C8C2"/>
    <w:lvl w:ilvl="0">
      <w:start w:val="1"/>
      <w:numFmt w:val="decimal"/>
      <w:pStyle w:val="DEMIURGNumeracja1"/>
      <w:lvlText w:val="%1."/>
      <w:lvlJc w:val="left"/>
      <w:pPr>
        <w:ind w:left="360" w:hanging="360"/>
      </w:pPr>
      <w:rPr>
        <w:rFonts w:hint="default"/>
        <w:b/>
        <w:bCs/>
        <w:i w:val="0"/>
        <w:iCs w:val="0"/>
        <w:sz w:val="16"/>
        <w:szCs w:val="16"/>
      </w:rPr>
    </w:lvl>
    <w:lvl w:ilvl="1">
      <w:start w:val="1"/>
      <w:numFmt w:val="decimal"/>
      <w:pStyle w:val="DEMIURGNumeracja2"/>
      <w:lvlText w:val="%1.%2."/>
      <w:lvlJc w:val="left"/>
      <w:pPr>
        <w:ind w:left="792" w:hanging="432"/>
      </w:pPr>
    </w:lvl>
    <w:lvl w:ilvl="2">
      <w:start w:val="1"/>
      <w:numFmt w:val="decimal"/>
      <w:pStyle w:val="DEMIURGNumeracja3"/>
      <w:lvlText w:val="%1.%2.%3."/>
      <w:lvlJc w:val="left"/>
      <w:pPr>
        <w:ind w:left="1639" w:hanging="504"/>
      </w:pPr>
    </w:lvl>
    <w:lvl w:ilvl="3">
      <w:start w:val="1"/>
      <w:numFmt w:val="decimal"/>
      <w:pStyle w:val="DEMIURGNumeracja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557334A"/>
    <w:multiLevelType w:val="hybridMultilevel"/>
    <w:tmpl w:val="FAC4F712"/>
    <w:lvl w:ilvl="0" w:tplc="0A9A27F8">
      <w:start w:val="1"/>
      <w:numFmt w:val="bullet"/>
      <w:pStyle w:val="DEMIURGPunkty2"/>
      <w:lvlText w:val=""/>
      <w:lvlJc w:val="left"/>
      <w:pPr>
        <w:ind w:left="1440" w:hanging="360"/>
      </w:pPr>
      <w:rPr>
        <w:rFonts w:ascii="Symbol" w:hAnsi="Symbol" w:cs="Symbol" w:hint="default"/>
      </w:rPr>
    </w:lvl>
    <w:lvl w:ilvl="1" w:tplc="04150019">
      <w:start w:val="1"/>
      <w:numFmt w:val="bullet"/>
      <w:lvlText w:val="o"/>
      <w:lvlJc w:val="left"/>
      <w:pPr>
        <w:ind w:left="2160" w:hanging="360"/>
      </w:pPr>
      <w:rPr>
        <w:rFonts w:ascii="Courier New" w:hAnsi="Courier New" w:cs="Courier New" w:hint="default"/>
      </w:rPr>
    </w:lvl>
    <w:lvl w:ilvl="2" w:tplc="0415001B">
      <w:start w:val="1"/>
      <w:numFmt w:val="bullet"/>
      <w:lvlText w:val=""/>
      <w:lvlJc w:val="left"/>
      <w:pPr>
        <w:ind w:left="2880" w:hanging="360"/>
      </w:pPr>
      <w:rPr>
        <w:rFonts w:ascii="Wingdings" w:hAnsi="Wingdings" w:cs="Wingdings" w:hint="default"/>
      </w:rPr>
    </w:lvl>
    <w:lvl w:ilvl="3" w:tplc="0415000F">
      <w:start w:val="1"/>
      <w:numFmt w:val="bullet"/>
      <w:lvlText w:val=""/>
      <w:lvlJc w:val="left"/>
      <w:pPr>
        <w:ind w:left="3600" w:hanging="360"/>
      </w:pPr>
      <w:rPr>
        <w:rFonts w:ascii="Symbol" w:hAnsi="Symbol" w:cs="Symbol" w:hint="default"/>
      </w:rPr>
    </w:lvl>
    <w:lvl w:ilvl="4" w:tplc="04150019">
      <w:start w:val="1"/>
      <w:numFmt w:val="bullet"/>
      <w:lvlText w:val="o"/>
      <w:lvlJc w:val="left"/>
      <w:pPr>
        <w:ind w:left="4320" w:hanging="360"/>
      </w:pPr>
      <w:rPr>
        <w:rFonts w:ascii="Courier New" w:hAnsi="Courier New" w:cs="Courier New" w:hint="default"/>
      </w:rPr>
    </w:lvl>
    <w:lvl w:ilvl="5" w:tplc="0415001B">
      <w:start w:val="1"/>
      <w:numFmt w:val="bullet"/>
      <w:lvlText w:val=""/>
      <w:lvlJc w:val="left"/>
      <w:pPr>
        <w:ind w:left="5040" w:hanging="360"/>
      </w:pPr>
      <w:rPr>
        <w:rFonts w:ascii="Wingdings" w:hAnsi="Wingdings" w:cs="Wingdings" w:hint="default"/>
      </w:rPr>
    </w:lvl>
    <w:lvl w:ilvl="6" w:tplc="0415000F">
      <w:start w:val="1"/>
      <w:numFmt w:val="bullet"/>
      <w:lvlText w:val=""/>
      <w:lvlJc w:val="left"/>
      <w:pPr>
        <w:ind w:left="5760" w:hanging="360"/>
      </w:pPr>
      <w:rPr>
        <w:rFonts w:ascii="Symbol" w:hAnsi="Symbol" w:cs="Symbol" w:hint="default"/>
      </w:rPr>
    </w:lvl>
    <w:lvl w:ilvl="7" w:tplc="04150019">
      <w:start w:val="1"/>
      <w:numFmt w:val="bullet"/>
      <w:lvlText w:val="o"/>
      <w:lvlJc w:val="left"/>
      <w:pPr>
        <w:ind w:left="6480" w:hanging="360"/>
      </w:pPr>
      <w:rPr>
        <w:rFonts w:ascii="Courier New" w:hAnsi="Courier New" w:cs="Courier New" w:hint="default"/>
      </w:rPr>
    </w:lvl>
    <w:lvl w:ilvl="8" w:tplc="0415001B">
      <w:start w:val="1"/>
      <w:numFmt w:val="bullet"/>
      <w:lvlText w:val=""/>
      <w:lvlJc w:val="left"/>
      <w:pPr>
        <w:ind w:left="7200" w:hanging="360"/>
      </w:pPr>
      <w:rPr>
        <w:rFonts w:ascii="Wingdings" w:hAnsi="Wingdings" w:cs="Wingdings" w:hint="default"/>
      </w:rPr>
    </w:lvl>
  </w:abstractNum>
  <w:abstractNum w:abstractNumId="18" w15:restartNumberingAfterBreak="0">
    <w:nsid w:val="25FB3BB0"/>
    <w:multiLevelType w:val="hybridMultilevel"/>
    <w:tmpl w:val="35F422C2"/>
    <w:lvl w:ilvl="0" w:tplc="02608808">
      <w:start w:val="2"/>
      <w:numFmt w:val="upperLetter"/>
      <w:pStyle w:val="Nagwek1"/>
      <w:lvlText w:val="CZĘŚĆ %1."/>
      <w:lvlJc w:val="left"/>
      <w:pPr>
        <w:ind w:left="928" w:hanging="360"/>
      </w:pPr>
      <w:rPr>
        <w:rFonts w:hint="default"/>
      </w:rPr>
    </w:lvl>
    <w:lvl w:ilvl="1" w:tplc="04150003">
      <w:start w:val="1"/>
      <w:numFmt w:val="lowerLetter"/>
      <w:lvlText w:val="%2."/>
      <w:lvlJc w:val="left"/>
      <w:pPr>
        <w:ind w:left="1648" w:hanging="360"/>
      </w:pPr>
    </w:lvl>
    <w:lvl w:ilvl="2" w:tplc="04150005">
      <w:start w:val="1"/>
      <w:numFmt w:val="lowerRoman"/>
      <w:lvlText w:val="%3."/>
      <w:lvlJc w:val="right"/>
      <w:pPr>
        <w:ind w:left="2368" w:hanging="180"/>
      </w:pPr>
    </w:lvl>
    <w:lvl w:ilvl="3" w:tplc="04150001">
      <w:start w:val="1"/>
      <w:numFmt w:val="decimal"/>
      <w:lvlText w:val="%4."/>
      <w:lvlJc w:val="left"/>
      <w:pPr>
        <w:ind w:left="3088" w:hanging="360"/>
      </w:pPr>
    </w:lvl>
    <w:lvl w:ilvl="4" w:tplc="04150003">
      <w:start w:val="1"/>
      <w:numFmt w:val="lowerLetter"/>
      <w:lvlText w:val="%5."/>
      <w:lvlJc w:val="left"/>
      <w:pPr>
        <w:ind w:left="3808" w:hanging="360"/>
      </w:pPr>
    </w:lvl>
    <w:lvl w:ilvl="5" w:tplc="04150005">
      <w:start w:val="1"/>
      <w:numFmt w:val="lowerRoman"/>
      <w:lvlText w:val="%6."/>
      <w:lvlJc w:val="right"/>
      <w:pPr>
        <w:ind w:left="4528" w:hanging="180"/>
      </w:pPr>
    </w:lvl>
    <w:lvl w:ilvl="6" w:tplc="04150001">
      <w:start w:val="1"/>
      <w:numFmt w:val="decimal"/>
      <w:lvlText w:val="%7."/>
      <w:lvlJc w:val="left"/>
      <w:pPr>
        <w:ind w:left="5248" w:hanging="360"/>
      </w:pPr>
    </w:lvl>
    <w:lvl w:ilvl="7" w:tplc="04150003">
      <w:start w:val="1"/>
      <w:numFmt w:val="lowerLetter"/>
      <w:lvlText w:val="%8."/>
      <w:lvlJc w:val="left"/>
      <w:pPr>
        <w:ind w:left="5968" w:hanging="360"/>
      </w:pPr>
    </w:lvl>
    <w:lvl w:ilvl="8" w:tplc="04150005">
      <w:start w:val="1"/>
      <w:numFmt w:val="lowerRoman"/>
      <w:lvlText w:val="%9."/>
      <w:lvlJc w:val="right"/>
      <w:pPr>
        <w:ind w:left="6688" w:hanging="180"/>
      </w:pPr>
    </w:lvl>
  </w:abstractNum>
  <w:abstractNum w:abstractNumId="19" w15:restartNumberingAfterBreak="0">
    <w:nsid w:val="26FE18EE"/>
    <w:multiLevelType w:val="hybridMultilevel"/>
    <w:tmpl w:val="4B4E745A"/>
    <w:name w:val="WW8Num11222222222232"/>
    <w:lvl w:ilvl="0" w:tplc="137A7944">
      <w:numFmt w:val="bullet"/>
      <w:lvlText w:val="-"/>
      <w:lvlJc w:val="left"/>
      <w:pPr>
        <w:tabs>
          <w:tab w:val="num" w:pos="720"/>
        </w:tabs>
        <w:ind w:left="720" w:hanging="360"/>
      </w:pPr>
      <w:rPr>
        <w:rFont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2BA46E13"/>
    <w:multiLevelType w:val="hybridMultilevel"/>
    <w:tmpl w:val="3A54307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384D2205"/>
    <w:multiLevelType w:val="hybridMultilevel"/>
    <w:tmpl w:val="9FE25354"/>
    <w:lvl w:ilvl="0" w:tplc="04150001">
      <w:start w:val="1"/>
      <w:numFmt w:val="bullet"/>
      <w:lvlText w:val=""/>
      <w:lvlJc w:val="left"/>
      <w:pPr>
        <w:ind w:left="1429" w:hanging="360"/>
      </w:pPr>
      <w:rPr>
        <w:rFonts w:ascii="Symbol" w:hAnsi="Symbol" w:cs="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cs="Wingdings" w:hint="default"/>
      </w:rPr>
    </w:lvl>
    <w:lvl w:ilvl="3" w:tplc="04150001">
      <w:start w:val="1"/>
      <w:numFmt w:val="bullet"/>
      <w:lvlText w:val=""/>
      <w:lvlJc w:val="left"/>
      <w:pPr>
        <w:ind w:left="3589" w:hanging="360"/>
      </w:pPr>
      <w:rPr>
        <w:rFonts w:ascii="Symbol" w:hAnsi="Symbol" w:cs="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cs="Wingdings" w:hint="default"/>
      </w:rPr>
    </w:lvl>
    <w:lvl w:ilvl="6" w:tplc="04150001">
      <w:start w:val="1"/>
      <w:numFmt w:val="bullet"/>
      <w:lvlText w:val=""/>
      <w:lvlJc w:val="left"/>
      <w:pPr>
        <w:ind w:left="5749" w:hanging="360"/>
      </w:pPr>
      <w:rPr>
        <w:rFonts w:ascii="Symbol" w:hAnsi="Symbol" w:cs="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cs="Wingdings" w:hint="default"/>
      </w:rPr>
    </w:lvl>
  </w:abstractNum>
  <w:abstractNum w:abstractNumId="22" w15:restartNumberingAfterBreak="0">
    <w:nsid w:val="45A519B5"/>
    <w:multiLevelType w:val="hybridMultilevel"/>
    <w:tmpl w:val="9B3254EC"/>
    <w:lvl w:ilvl="0" w:tplc="3DDEE91C">
      <w:start w:val="1"/>
      <w:numFmt w:val="upperRoman"/>
      <w:pStyle w:val="Nagwek2"/>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6113270"/>
    <w:multiLevelType w:val="hybridMultilevel"/>
    <w:tmpl w:val="0C3E16F4"/>
    <w:lvl w:ilvl="0" w:tplc="E786954C">
      <w:start w:val="1"/>
      <w:numFmt w:val="upperRoman"/>
      <w:lvlText w:val="%1."/>
      <w:lvlJc w:val="left"/>
      <w:pPr>
        <w:ind w:left="1080" w:hanging="72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40404E"/>
    <w:multiLevelType w:val="hybridMultilevel"/>
    <w:tmpl w:val="EAFC5F10"/>
    <w:lvl w:ilvl="0" w:tplc="742E9762">
      <w:start w:val="1"/>
      <w:numFmt w:val="bullet"/>
      <w:pStyle w:val="DEMIURGPunktator1"/>
      <w:lvlText w:val=""/>
      <w:lvlJc w:val="left"/>
      <w:pPr>
        <w:ind w:left="720" w:hanging="360"/>
      </w:pPr>
      <w:rPr>
        <w:rFonts w:ascii="Symbol" w:hAnsi="Symbol" w:cs="Symbol" w:hint="default"/>
      </w:rPr>
    </w:lvl>
    <w:lvl w:ilvl="1" w:tplc="04150019">
      <w:start w:val="1"/>
      <w:numFmt w:val="bullet"/>
      <w:lvlText w:val="o"/>
      <w:lvlJc w:val="left"/>
      <w:pPr>
        <w:ind w:left="1440" w:hanging="360"/>
      </w:pPr>
      <w:rPr>
        <w:rFonts w:ascii="Courier New" w:hAnsi="Courier New" w:cs="Courier New" w:hint="default"/>
      </w:rPr>
    </w:lvl>
    <w:lvl w:ilvl="2" w:tplc="0415001B">
      <w:start w:val="1"/>
      <w:numFmt w:val="bullet"/>
      <w:lvlText w:val=""/>
      <w:lvlJc w:val="left"/>
      <w:pPr>
        <w:ind w:left="2160" w:hanging="360"/>
      </w:pPr>
      <w:rPr>
        <w:rFonts w:ascii="Wingdings" w:hAnsi="Wingdings" w:cs="Wingdings" w:hint="default"/>
      </w:rPr>
    </w:lvl>
    <w:lvl w:ilvl="3" w:tplc="0415000F">
      <w:start w:val="1"/>
      <w:numFmt w:val="bullet"/>
      <w:lvlText w:val=""/>
      <w:lvlJc w:val="left"/>
      <w:pPr>
        <w:ind w:left="2880" w:hanging="360"/>
      </w:pPr>
      <w:rPr>
        <w:rFonts w:ascii="Symbol" w:hAnsi="Symbol" w:cs="Symbol" w:hint="default"/>
      </w:rPr>
    </w:lvl>
    <w:lvl w:ilvl="4" w:tplc="04150019">
      <w:start w:val="1"/>
      <w:numFmt w:val="bullet"/>
      <w:lvlText w:val="o"/>
      <w:lvlJc w:val="left"/>
      <w:pPr>
        <w:ind w:left="3600" w:hanging="360"/>
      </w:pPr>
      <w:rPr>
        <w:rFonts w:ascii="Courier New" w:hAnsi="Courier New" w:cs="Courier New" w:hint="default"/>
      </w:rPr>
    </w:lvl>
    <w:lvl w:ilvl="5" w:tplc="0415001B">
      <w:start w:val="1"/>
      <w:numFmt w:val="bullet"/>
      <w:lvlText w:val=""/>
      <w:lvlJc w:val="left"/>
      <w:pPr>
        <w:ind w:left="4320" w:hanging="360"/>
      </w:pPr>
      <w:rPr>
        <w:rFonts w:ascii="Wingdings" w:hAnsi="Wingdings" w:cs="Wingdings" w:hint="default"/>
      </w:rPr>
    </w:lvl>
    <w:lvl w:ilvl="6" w:tplc="0415000F">
      <w:start w:val="1"/>
      <w:numFmt w:val="bullet"/>
      <w:lvlText w:val=""/>
      <w:lvlJc w:val="left"/>
      <w:pPr>
        <w:ind w:left="5040" w:hanging="360"/>
      </w:pPr>
      <w:rPr>
        <w:rFonts w:ascii="Symbol" w:hAnsi="Symbol" w:cs="Symbol" w:hint="default"/>
      </w:rPr>
    </w:lvl>
    <w:lvl w:ilvl="7" w:tplc="04150019">
      <w:start w:val="1"/>
      <w:numFmt w:val="bullet"/>
      <w:lvlText w:val="o"/>
      <w:lvlJc w:val="left"/>
      <w:pPr>
        <w:ind w:left="5760" w:hanging="360"/>
      </w:pPr>
      <w:rPr>
        <w:rFonts w:ascii="Courier New" w:hAnsi="Courier New" w:cs="Courier New" w:hint="default"/>
      </w:rPr>
    </w:lvl>
    <w:lvl w:ilvl="8" w:tplc="0415001B">
      <w:start w:val="1"/>
      <w:numFmt w:val="bullet"/>
      <w:lvlText w:val=""/>
      <w:lvlJc w:val="left"/>
      <w:pPr>
        <w:ind w:left="6480" w:hanging="360"/>
      </w:pPr>
      <w:rPr>
        <w:rFonts w:ascii="Wingdings" w:hAnsi="Wingdings" w:cs="Wingdings" w:hint="default"/>
      </w:rPr>
    </w:lvl>
  </w:abstractNum>
  <w:abstractNum w:abstractNumId="25" w15:restartNumberingAfterBreak="0">
    <w:nsid w:val="5B4C3BAF"/>
    <w:multiLevelType w:val="multilevel"/>
    <w:tmpl w:val="BCC2F7BC"/>
    <w:styleLink w:val="Styl1"/>
    <w:lvl w:ilvl="0">
      <w:start w:val="1"/>
      <w:numFmt w:val="decimal"/>
      <w:lvlText w:val="%1.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6" w15:restartNumberingAfterBreak="0">
    <w:nsid w:val="7CB739EC"/>
    <w:multiLevelType w:val="hybridMultilevel"/>
    <w:tmpl w:val="B6EC0598"/>
    <w:lvl w:ilvl="0" w:tplc="F4562F68">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8"/>
  </w:num>
  <w:num w:numId="2">
    <w:abstractNumId w:val="22"/>
  </w:num>
  <w:num w:numId="3">
    <w:abstractNumId w:val="25"/>
  </w:num>
  <w:num w:numId="4">
    <w:abstractNumId w:val="16"/>
  </w:num>
  <w:num w:numId="5">
    <w:abstractNumId w:val="24"/>
  </w:num>
  <w:num w:numId="6">
    <w:abstractNumId w:val="17"/>
  </w:num>
  <w:num w:numId="7">
    <w:abstractNumId w:val="23"/>
  </w:num>
  <w:num w:numId="8">
    <w:abstractNumId w:val="21"/>
  </w:num>
  <w:num w:numId="9">
    <w:abstractNumId w:val="20"/>
  </w:num>
  <w:num w:numId="10">
    <w:abstractNumId w:val="8"/>
  </w:num>
  <w:num w:numId="11">
    <w:abstractNumId w:val="3"/>
  </w:num>
  <w:num w:numId="12">
    <w:abstractNumId w:val="2"/>
  </w:num>
  <w:num w:numId="13">
    <w:abstractNumId w:val="1"/>
  </w:num>
  <w:num w:numId="14">
    <w:abstractNumId w:val="0"/>
  </w:num>
  <w:num w:numId="15">
    <w:abstractNumId w:val="9"/>
  </w:num>
  <w:num w:numId="16">
    <w:abstractNumId w:val="7"/>
  </w:num>
  <w:num w:numId="17">
    <w:abstractNumId w:val="6"/>
  </w:num>
  <w:num w:numId="18">
    <w:abstractNumId w:val="5"/>
  </w:num>
  <w:num w:numId="19">
    <w:abstractNumId w:val="4"/>
  </w:num>
  <w:num w:numId="20">
    <w:abstractNumId w:val="24"/>
  </w:num>
  <w:num w:numId="21">
    <w:abstractNumId w:val="24"/>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0"/>
  </w:num>
  <w:num w:numId="26">
    <w:abstractNumId w:val="11"/>
  </w:num>
  <w:num w:numId="27">
    <w:abstractNumId w:val="12"/>
  </w:num>
  <w:num w:numId="28">
    <w:abstractNumId w:val="15"/>
  </w:num>
  <w:num w:numId="29">
    <w:abstractNumId w:val="16"/>
  </w:num>
  <w:num w:numId="30">
    <w:abstractNumId w:val="16"/>
  </w:num>
  <w:num w:numId="31">
    <w:abstractNumId w:val="16"/>
  </w:num>
  <w:num w:numId="32">
    <w:abstractNumId w:val="13"/>
  </w:num>
  <w:num w:numId="33">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SortMethod w:val="0000"/>
  <w:defaultTabStop w:val="709"/>
  <w:hyphenationZone w:val="425"/>
  <w:doNotHyphenateCaps/>
  <w:drawingGridHorizontalSpacing w:val="80"/>
  <w:displayHorizontalDrawingGridEvery w:val="2"/>
  <w:characterSpacingControl w:val="doNotCompress"/>
  <w:doNotValidateAgainstSchema/>
  <w:doNotDemarcateInvalidXml/>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833"/>
    <w:rsid w:val="00003ACD"/>
    <w:rsid w:val="000069BD"/>
    <w:rsid w:val="00013722"/>
    <w:rsid w:val="0003063B"/>
    <w:rsid w:val="00031860"/>
    <w:rsid w:val="00031B14"/>
    <w:rsid w:val="000353B2"/>
    <w:rsid w:val="00036DA6"/>
    <w:rsid w:val="000404CE"/>
    <w:rsid w:val="00056D9F"/>
    <w:rsid w:val="0005729E"/>
    <w:rsid w:val="00062D9A"/>
    <w:rsid w:val="00064908"/>
    <w:rsid w:val="000718D9"/>
    <w:rsid w:val="0007529C"/>
    <w:rsid w:val="000778F4"/>
    <w:rsid w:val="00081135"/>
    <w:rsid w:val="00083DBA"/>
    <w:rsid w:val="000845A1"/>
    <w:rsid w:val="0008512A"/>
    <w:rsid w:val="00087D56"/>
    <w:rsid w:val="00091AA6"/>
    <w:rsid w:val="00092D25"/>
    <w:rsid w:val="00092D90"/>
    <w:rsid w:val="00096FC0"/>
    <w:rsid w:val="000A275E"/>
    <w:rsid w:val="000A4B48"/>
    <w:rsid w:val="000B0CBB"/>
    <w:rsid w:val="000B1AB9"/>
    <w:rsid w:val="000C4DA2"/>
    <w:rsid w:val="000C6EEE"/>
    <w:rsid w:val="000C7D2B"/>
    <w:rsid w:val="000D7460"/>
    <w:rsid w:val="000E01BE"/>
    <w:rsid w:val="000F0051"/>
    <w:rsid w:val="000F1AD0"/>
    <w:rsid w:val="000F6442"/>
    <w:rsid w:val="00110BAB"/>
    <w:rsid w:val="001220BD"/>
    <w:rsid w:val="00126435"/>
    <w:rsid w:val="00132063"/>
    <w:rsid w:val="00132BC2"/>
    <w:rsid w:val="00132D54"/>
    <w:rsid w:val="00135FF9"/>
    <w:rsid w:val="00156EAA"/>
    <w:rsid w:val="00157B3A"/>
    <w:rsid w:val="00161414"/>
    <w:rsid w:val="00173896"/>
    <w:rsid w:val="0017398C"/>
    <w:rsid w:val="0017414F"/>
    <w:rsid w:val="001749DF"/>
    <w:rsid w:val="0017589D"/>
    <w:rsid w:val="0017596B"/>
    <w:rsid w:val="00175CA2"/>
    <w:rsid w:val="001766F2"/>
    <w:rsid w:val="00176B0F"/>
    <w:rsid w:val="00184A85"/>
    <w:rsid w:val="00186E48"/>
    <w:rsid w:val="00187714"/>
    <w:rsid w:val="0019340F"/>
    <w:rsid w:val="00195B73"/>
    <w:rsid w:val="001A2097"/>
    <w:rsid w:val="001A7192"/>
    <w:rsid w:val="001B1A23"/>
    <w:rsid w:val="001B5844"/>
    <w:rsid w:val="001B6BC1"/>
    <w:rsid w:val="001C3A03"/>
    <w:rsid w:val="001C47E0"/>
    <w:rsid w:val="001D5D74"/>
    <w:rsid w:val="001E4F73"/>
    <w:rsid w:val="001F10B4"/>
    <w:rsid w:val="001F4BAA"/>
    <w:rsid w:val="002037DB"/>
    <w:rsid w:val="00207680"/>
    <w:rsid w:val="002078A3"/>
    <w:rsid w:val="00211C98"/>
    <w:rsid w:val="00221661"/>
    <w:rsid w:val="00221C5C"/>
    <w:rsid w:val="00223B61"/>
    <w:rsid w:val="00223FB1"/>
    <w:rsid w:val="002310B5"/>
    <w:rsid w:val="00235137"/>
    <w:rsid w:val="00236781"/>
    <w:rsid w:val="00241B2B"/>
    <w:rsid w:val="00242EDA"/>
    <w:rsid w:val="00245B1C"/>
    <w:rsid w:val="00246D4B"/>
    <w:rsid w:val="0025300F"/>
    <w:rsid w:val="0025467F"/>
    <w:rsid w:val="002573BC"/>
    <w:rsid w:val="0025795B"/>
    <w:rsid w:val="00257AF7"/>
    <w:rsid w:val="002634C7"/>
    <w:rsid w:val="00273581"/>
    <w:rsid w:val="002775F7"/>
    <w:rsid w:val="002800E4"/>
    <w:rsid w:val="00280F58"/>
    <w:rsid w:val="00281060"/>
    <w:rsid w:val="00282381"/>
    <w:rsid w:val="00287FB3"/>
    <w:rsid w:val="00291466"/>
    <w:rsid w:val="0029383F"/>
    <w:rsid w:val="00296554"/>
    <w:rsid w:val="00296F8C"/>
    <w:rsid w:val="002A2F48"/>
    <w:rsid w:val="002A58E0"/>
    <w:rsid w:val="002A6A93"/>
    <w:rsid w:val="002A7F2B"/>
    <w:rsid w:val="002C2F84"/>
    <w:rsid w:val="002C6ABC"/>
    <w:rsid w:val="002D177B"/>
    <w:rsid w:val="002D4FA5"/>
    <w:rsid w:val="002E04FC"/>
    <w:rsid w:val="002E1FF2"/>
    <w:rsid w:val="002E2C84"/>
    <w:rsid w:val="002F3BD9"/>
    <w:rsid w:val="002F5320"/>
    <w:rsid w:val="002F7CE5"/>
    <w:rsid w:val="00301C3E"/>
    <w:rsid w:val="00304C8C"/>
    <w:rsid w:val="00307990"/>
    <w:rsid w:val="00313D5A"/>
    <w:rsid w:val="00322B32"/>
    <w:rsid w:val="003230DF"/>
    <w:rsid w:val="00323AF3"/>
    <w:rsid w:val="00330BFB"/>
    <w:rsid w:val="00332285"/>
    <w:rsid w:val="00334B5E"/>
    <w:rsid w:val="003361E1"/>
    <w:rsid w:val="003366E1"/>
    <w:rsid w:val="00336F6A"/>
    <w:rsid w:val="00340796"/>
    <w:rsid w:val="003414FC"/>
    <w:rsid w:val="00343A44"/>
    <w:rsid w:val="00352E88"/>
    <w:rsid w:val="003769DB"/>
    <w:rsid w:val="0038038C"/>
    <w:rsid w:val="003852EE"/>
    <w:rsid w:val="00390DF8"/>
    <w:rsid w:val="0039303C"/>
    <w:rsid w:val="003A1844"/>
    <w:rsid w:val="003A1A04"/>
    <w:rsid w:val="003A418C"/>
    <w:rsid w:val="003A4DF2"/>
    <w:rsid w:val="003A7B15"/>
    <w:rsid w:val="003B14D3"/>
    <w:rsid w:val="003B3B7F"/>
    <w:rsid w:val="003B51CF"/>
    <w:rsid w:val="003B6360"/>
    <w:rsid w:val="003C35B6"/>
    <w:rsid w:val="003C4186"/>
    <w:rsid w:val="003C4A4D"/>
    <w:rsid w:val="003C6235"/>
    <w:rsid w:val="003C6EF9"/>
    <w:rsid w:val="003D359D"/>
    <w:rsid w:val="003E4E25"/>
    <w:rsid w:val="003E56CA"/>
    <w:rsid w:val="003F0CC3"/>
    <w:rsid w:val="003F1D17"/>
    <w:rsid w:val="003F460D"/>
    <w:rsid w:val="0040060C"/>
    <w:rsid w:val="00404E13"/>
    <w:rsid w:val="00407AD5"/>
    <w:rsid w:val="00411CF9"/>
    <w:rsid w:val="00433961"/>
    <w:rsid w:val="004406B3"/>
    <w:rsid w:val="004478DE"/>
    <w:rsid w:val="004522D3"/>
    <w:rsid w:val="004557EA"/>
    <w:rsid w:val="00462DC9"/>
    <w:rsid w:val="004659D0"/>
    <w:rsid w:val="004758DA"/>
    <w:rsid w:val="004809E4"/>
    <w:rsid w:val="004878B3"/>
    <w:rsid w:val="00493DBF"/>
    <w:rsid w:val="00494A23"/>
    <w:rsid w:val="0049686B"/>
    <w:rsid w:val="004B5409"/>
    <w:rsid w:val="004C7650"/>
    <w:rsid w:val="004D17BB"/>
    <w:rsid w:val="004E0EEC"/>
    <w:rsid w:val="004E38C6"/>
    <w:rsid w:val="004E3E35"/>
    <w:rsid w:val="004E653D"/>
    <w:rsid w:val="004E77D9"/>
    <w:rsid w:val="004F07B0"/>
    <w:rsid w:val="004F70EC"/>
    <w:rsid w:val="00503E30"/>
    <w:rsid w:val="00510411"/>
    <w:rsid w:val="00514821"/>
    <w:rsid w:val="00517DBA"/>
    <w:rsid w:val="00521051"/>
    <w:rsid w:val="00522778"/>
    <w:rsid w:val="0052586F"/>
    <w:rsid w:val="00527D7D"/>
    <w:rsid w:val="00535332"/>
    <w:rsid w:val="00537564"/>
    <w:rsid w:val="005510E4"/>
    <w:rsid w:val="00554BBF"/>
    <w:rsid w:val="00556257"/>
    <w:rsid w:val="0055683F"/>
    <w:rsid w:val="00562E83"/>
    <w:rsid w:val="00572101"/>
    <w:rsid w:val="00574E43"/>
    <w:rsid w:val="00575688"/>
    <w:rsid w:val="00581F14"/>
    <w:rsid w:val="00582176"/>
    <w:rsid w:val="00585FB2"/>
    <w:rsid w:val="00590359"/>
    <w:rsid w:val="00595A80"/>
    <w:rsid w:val="005A03C6"/>
    <w:rsid w:val="005B0666"/>
    <w:rsid w:val="005B2AD4"/>
    <w:rsid w:val="005C2521"/>
    <w:rsid w:val="005C4C02"/>
    <w:rsid w:val="005D0BAA"/>
    <w:rsid w:val="005D3CDB"/>
    <w:rsid w:val="005D510A"/>
    <w:rsid w:val="005E00F1"/>
    <w:rsid w:val="005E1980"/>
    <w:rsid w:val="005E1C78"/>
    <w:rsid w:val="005E2EE7"/>
    <w:rsid w:val="005E760B"/>
    <w:rsid w:val="005F1DB7"/>
    <w:rsid w:val="005F2AA2"/>
    <w:rsid w:val="005F6053"/>
    <w:rsid w:val="00601F65"/>
    <w:rsid w:val="00606E4A"/>
    <w:rsid w:val="00615762"/>
    <w:rsid w:val="00617312"/>
    <w:rsid w:val="006224CF"/>
    <w:rsid w:val="00622743"/>
    <w:rsid w:val="00622C01"/>
    <w:rsid w:val="00623F39"/>
    <w:rsid w:val="00625E37"/>
    <w:rsid w:val="006260AE"/>
    <w:rsid w:val="00626359"/>
    <w:rsid w:val="00630646"/>
    <w:rsid w:val="0063108C"/>
    <w:rsid w:val="0063211D"/>
    <w:rsid w:val="00633EE4"/>
    <w:rsid w:val="00636332"/>
    <w:rsid w:val="00640F03"/>
    <w:rsid w:val="00642595"/>
    <w:rsid w:val="006501F8"/>
    <w:rsid w:val="00651BCB"/>
    <w:rsid w:val="00651FD0"/>
    <w:rsid w:val="006579CA"/>
    <w:rsid w:val="00663054"/>
    <w:rsid w:val="00675AB4"/>
    <w:rsid w:val="00675B47"/>
    <w:rsid w:val="0068004F"/>
    <w:rsid w:val="00680133"/>
    <w:rsid w:val="00683060"/>
    <w:rsid w:val="00687164"/>
    <w:rsid w:val="00693B1A"/>
    <w:rsid w:val="00694322"/>
    <w:rsid w:val="00694490"/>
    <w:rsid w:val="00694E66"/>
    <w:rsid w:val="006959C2"/>
    <w:rsid w:val="00695CBC"/>
    <w:rsid w:val="006A3EBE"/>
    <w:rsid w:val="006B2FD7"/>
    <w:rsid w:val="006B5A4C"/>
    <w:rsid w:val="006C4297"/>
    <w:rsid w:val="006C4800"/>
    <w:rsid w:val="006C4DB8"/>
    <w:rsid w:val="006C5DF4"/>
    <w:rsid w:val="006D1E6D"/>
    <w:rsid w:val="006E0011"/>
    <w:rsid w:val="006E0AD2"/>
    <w:rsid w:val="006E1562"/>
    <w:rsid w:val="006E3AA9"/>
    <w:rsid w:val="006E41AD"/>
    <w:rsid w:val="006E6BF8"/>
    <w:rsid w:val="006F1D4C"/>
    <w:rsid w:val="006F4344"/>
    <w:rsid w:val="006F4E5E"/>
    <w:rsid w:val="006F57B7"/>
    <w:rsid w:val="006F7484"/>
    <w:rsid w:val="007007FA"/>
    <w:rsid w:val="00704ED9"/>
    <w:rsid w:val="00724399"/>
    <w:rsid w:val="00726486"/>
    <w:rsid w:val="00732E43"/>
    <w:rsid w:val="00735176"/>
    <w:rsid w:val="00735F17"/>
    <w:rsid w:val="00737833"/>
    <w:rsid w:val="007424F1"/>
    <w:rsid w:val="00742589"/>
    <w:rsid w:val="007468CF"/>
    <w:rsid w:val="0074775F"/>
    <w:rsid w:val="0075108E"/>
    <w:rsid w:val="00751295"/>
    <w:rsid w:val="00754E87"/>
    <w:rsid w:val="007555E7"/>
    <w:rsid w:val="00755AC0"/>
    <w:rsid w:val="00757B7C"/>
    <w:rsid w:val="007600D6"/>
    <w:rsid w:val="00760FF0"/>
    <w:rsid w:val="00762068"/>
    <w:rsid w:val="00762BEF"/>
    <w:rsid w:val="00765B1A"/>
    <w:rsid w:val="0076730A"/>
    <w:rsid w:val="007703A9"/>
    <w:rsid w:val="00771E18"/>
    <w:rsid w:val="00773695"/>
    <w:rsid w:val="00775996"/>
    <w:rsid w:val="007802FD"/>
    <w:rsid w:val="00784468"/>
    <w:rsid w:val="007932F4"/>
    <w:rsid w:val="007956CF"/>
    <w:rsid w:val="0079615D"/>
    <w:rsid w:val="00796848"/>
    <w:rsid w:val="007B1127"/>
    <w:rsid w:val="007B517B"/>
    <w:rsid w:val="007C0292"/>
    <w:rsid w:val="007C534E"/>
    <w:rsid w:val="007D0DA0"/>
    <w:rsid w:val="007D1074"/>
    <w:rsid w:val="007D115B"/>
    <w:rsid w:val="007D1E66"/>
    <w:rsid w:val="007D5901"/>
    <w:rsid w:val="007D5FAF"/>
    <w:rsid w:val="007D723B"/>
    <w:rsid w:val="007E093F"/>
    <w:rsid w:val="007E2CA5"/>
    <w:rsid w:val="007E2F02"/>
    <w:rsid w:val="007E30DD"/>
    <w:rsid w:val="007E3E9B"/>
    <w:rsid w:val="007F15DF"/>
    <w:rsid w:val="00800A8C"/>
    <w:rsid w:val="00803003"/>
    <w:rsid w:val="00803CA6"/>
    <w:rsid w:val="0080468E"/>
    <w:rsid w:val="00811619"/>
    <w:rsid w:val="00816DC3"/>
    <w:rsid w:val="00821A83"/>
    <w:rsid w:val="00821EC1"/>
    <w:rsid w:val="0082319D"/>
    <w:rsid w:val="00826F43"/>
    <w:rsid w:val="0083221A"/>
    <w:rsid w:val="00841ED4"/>
    <w:rsid w:val="008424A1"/>
    <w:rsid w:val="00852CCC"/>
    <w:rsid w:val="0086514B"/>
    <w:rsid w:val="00865F47"/>
    <w:rsid w:val="008671D5"/>
    <w:rsid w:val="008679D4"/>
    <w:rsid w:val="00872488"/>
    <w:rsid w:val="00873820"/>
    <w:rsid w:val="0087449C"/>
    <w:rsid w:val="0087468C"/>
    <w:rsid w:val="00875EC3"/>
    <w:rsid w:val="008804C7"/>
    <w:rsid w:val="0088075D"/>
    <w:rsid w:val="0088318E"/>
    <w:rsid w:val="00883B34"/>
    <w:rsid w:val="00894A2F"/>
    <w:rsid w:val="008974F7"/>
    <w:rsid w:val="008A3C68"/>
    <w:rsid w:val="008A5972"/>
    <w:rsid w:val="008B4AD5"/>
    <w:rsid w:val="008C0219"/>
    <w:rsid w:val="008C4E59"/>
    <w:rsid w:val="008C6E89"/>
    <w:rsid w:val="008E0051"/>
    <w:rsid w:val="008E6CA4"/>
    <w:rsid w:val="008F1668"/>
    <w:rsid w:val="008F2966"/>
    <w:rsid w:val="008F461B"/>
    <w:rsid w:val="008F6088"/>
    <w:rsid w:val="009005CD"/>
    <w:rsid w:val="00905F6E"/>
    <w:rsid w:val="00921E26"/>
    <w:rsid w:val="00923B5A"/>
    <w:rsid w:val="009243F9"/>
    <w:rsid w:val="00924ACD"/>
    <w:rsid w:val="00925FEE"/>
    <w:rsid w:val="0093075F"/>
    <w:rsid w:val="00932E95"/>
    <w:rsid w:val="0093344D"/>
    <w:rsid w:val="00933A15"/>
    <w:rsid w:val="00937930"/>
    <w:rsid w:val="00940A29"/>
    <w:rsid w:val="009455BB"/>
    <w:rsid w:val="00952805"/>
    <w:rsid w:val="00952FDA"/>
    <w:rsid w:val="00954A11"/>
    <w:rsid w:val="00956A3A"/>
    <w:rsid w:val="00962B54"/>
    <w:rsid w:val="00963574"/>
    <w:rsid w:val="00971F62"/>
    <w:rsid w:val="009742CE"/>
    <w:rsid w:val="009800FC"/>
    <w:rsid w:val="00982346"/>
    <w:rsid w:val="00982677"/>
    <w:rsid w:val="00985CD6"/>
    <w:rsid w:val="00990365"/>
    <w:rsid w:val="00990873"/>
    <w:rsid w:val="009914A6"/>
    <w:rsid w:val="00997FE1"/>
    <w:rsid w:val="009A672E"/>
    <w:rsid w:val="009A75B8"/>
    <w:rsid w:val="009B04C6"/>
    <w:rsid w:val="009B15D9"/>
    <w:rsid w:val="009B4397"/>
    <w:rsid w:val="009B4AEE"/>
    <w:rsid w:val="009C2555"/>
    <w:rsid w:val="009C281E"/>
    <w:rsid w:val="009C2B9A"/>
    <w:rsid w:val="009C30DC"/>
    <w:rsid w:val="009C3D9C"/>
    <w:rsid w:val="009D0994"/>
    <w:rsid w:val="009D5941"/>
    <w:rsid w:val="009D6CB8"/>
    <w:rsid w:val="009E3678"/>
    <w:rsid w:val="009E6BDE"/>
    <w:rsid w:val="009F225B"/>
    <w:rsid w:val="009F5FE3"/>
    <w:rsid w:val="00A034FB"/>
    <w:rsid w:val="00A0662F"/>
    <w:rsid w:val="00A1037A"/>
    <w:rsid w:val="00A15231"/>
    <w:rsid w:val="00A156E3"/>
    <w:rsid w:val="00A15DCA"/>
    <w:rsid w:val="00A16CB6"/>
    <w:rsid w:val="00A179BF"/>
    <w:rsid w:val="00A22C83"/>
    <w:rsid w:val="00A23CEC"/>
    <w:rsid w:val="00A26346"/>
    <w:rsid w:val="00A30F8A"/>
    <w:rsid w:val="00A43185"/>
    <w:rsid w:val="00A468AC"/>
    <w:rsid w:val="00A643B6"/>
    <w:rsid w:val="00A64DD8"/>
    <w:rsid w:val="00A6575B"/>
    <w:rsid w:val="00A6587C"/>
    <w:rsid w:val="00A65C3B"/>
    <w:rsid w:val="00A67DE6"/>
    <w:rsid w:val="00A73EA0"/>
    <w:rsid w:val="00A777F3"/>
    <w:rsid w:val="00A82563"/>
    <w:rsid w:val="00A82622"/>
    <w:rsid w:val="00A86A0C"/>
    <w:rsid w:val="00A90563"/>
    <w:rsid w:val="00A912F1"/>
    <w:rsid w:val="00A91430"/>
    <w:rsid w:val="00A94FB2"/>
    <w:rsid w:val="00AA0504"/>
    <w:rsid w:val="00AB6E04"/>
    <w:rsid w:val="00AB6E4B"/>
    <w:rsid w:val="00AB7572"/>
    <w:rsid w:val="00AC0038"/>
    <w:rsid w:val="00AC0356"/>
    <w:rsid w:val="00AC06B4"/>
    <w:rsid w:val="00AC3B39"/>
    <w:rsid w:val="00AC526F"/>
    <w:rsid w:val="00AC6CEC"/>
    <w:rsid w:val="00AE0FF3"/>
    <w:rsid w:val="00AE368F"/>
    <w:rsid w:val="00AE6815"/>
    <w:rsid w:val="00AF2380"/>
    <w:rsid w:val="00AF48C3"/>
    <w:rsid w:val="00B01125"/>
    <w:rsid w:val="00B05A43"/>
    <w:rsid w:val="00B07300"/>
    <w:rsid w:val="00B13CD2"/>
    <w:rsid w:val="00B13DAF"/>
    <w:rsid w:val="00B15433"/>
    <w:rsid w:val="00B25ED5"/>
    <w:rsid w:val="00B26554"/>
    <w:rsid w:val="00B32F14"/>
    <w:rsid w:val="00B4245A"/>
    <w:rsid w:val="00B44CE9"/>
    <w:rsid w:val="00B461BF"/>
    <w:rsid w:val="00B4710C"/>
    <w:rsid w:val="00B5520B"/>
    <w:rsid w:val="00B572B7"/>
    <w:rsid w:val="00B6507E"/>
    <w:rsid w:val="00B6564C"/>
    <w:rsid w:val="00B7559C"/>
    <w:rsid w:val="00B762B9"/>
    <w:rsid w:val="00B76E0E"/>
    <w:rsid w:val="00B80605"/>
    <w:rsid w:val="00B80C9D"/>
    <w:rsid w:val="00B8161A"/>
    <w:rsid w:val="00B82B2D"/>
    <w:rsid w:val="00B84527"/>
    <w:rsid w:val="00B85C8E"/>
    <w:rsid w:val="00B90CD3"/>
    <w:rsid w:val="00B915CC"/>
    <w:rsid w:val="00B94802"/>
    <w:rsid w:val="00B9693A"/>
    <w:rsid w:val="00BA1D0C"/>
    <w:rsid w:val="00BB1778"/>
    <w:rsid w:val="00BB42E7"/>
    <w:rsid w:val="00BC0BCC"/>
    <w:rsid w:val="00BC1170"/>
    <w:rsid w:val="00BC181E"/>
    <w:rsid w:val="00BC45C7"/>
    <w:rsid w:val="00BC669E"/>
    <w:rsid w:val="00BD2A0A"/>
    <w:rsid w:val="00BD5EE8"/>
    <w:rsid w:val="00BD7BBC"/>
    <w:rsid w:val="00BE2E51"/>
    <w:rsid w:val="00BE496D"/>
    <w:rsid w:val="00BF0BA3"/>
    <w:rsid w:val="00C07DE0"/>
    <w:rsid w:val="00C119D1"/>
    <w:rsid w:val="00C13388"/>
    <w:rsid w:val="00C17C21"/>
    <w:rsid w:val="00C21372"/>
    <w:rsid w:val="00C2301C"/>
    <w:rsid w:val="00C23341"/>
    <w:rsid w:val="00C27FB0"/>
    <w:rsid w:val="00C30A94"/>
    <w:rsid w:val="00C40C1D"/>
    <w:rsid w:val="00C44ACB"/>
    <w:rsid w:val="00C5148C"/>
    <w:rsid w:val="00C53C3E"/>
    <w:rsid w:val="00C548F4"/>
    <w:rsid w:val="00C55249"/>
    <w:rsid w:val="00C606B6"/>
    <w:rsid w:val="00C61B6B"/>
    <w:rsid w:val="00C62EE4"/>
    <w:rsid w:val="00C643AC"/>
    <w:rsid w:val="00C70DAE"/>
    <w:rsid w:val="00C7208F"/>
    <w:rsid w:val="00C856DE"/>
    <w:rsid w:val="00CA4DE7"/>
    <w:rsid w:val="00CB178A"/>
    <w:rsid w:val="00CB1BB5"/>
    <w:rsid w:val="00CB5C1A"/>
    <w:rsid w:val="00CB7DE9"/>
    <w:rsid w:val="00CC6F96"/>
    <w:rsid w:val="00CD2A6B"/>
    <w:rsid w:val="00CD395F"/>
    <w:rsid w:val="00CD3FBA"/>
    <w:rsid w:val="00CD6E9A"/>
    <w:rsid w:val="00CD7EB8"/>
    <w:rsid w:val="00CE4152"/>
    <w:rsid w:val="00CF4643"/>
    <w:rsid w:val="00D031E8"/>
    <w:rsid w:val="00D06BD6"/>
    <w:rsid w:val="00D1503B"/>
    <w:rsid w:val="00D15B50"/>
    <w:rsid w:val="00D17DDC"/>
    <w:rsid w:val="00D22E22"/>
    <w:rsid w:val="00D2773B"/>
    <w:rsid w:val="00D327DC"/>
    <w:rsid w:val="00D353D4"/>
    <w:rsid w:val="00D37660"/>
    <w:rsid w:val="00D422B7"/>
    <w:rsid w:val="00D45D87"/>
    <w:rsid w:val="00D46944"/>
    <w:rsid w:val="00D51DF6"/>
    <w:rsid w:val="00D55576"/>
    <w:rsid w:val="00D5751D"/>
    <w:rsid w:val="00D61011"/>
    <w:rsid w:val="00D61453"/>
    <w:rsid w:val="00D61EA6"/>
    <w:rsid w:val="00D62079"/>
    <w:rsid w:val="00D650A1"/>
    <w:rsid w:val="00D67D45"/>
    <w:rsid w:val="00D70A40"/>
    <w:rsid w:val="00D73304"/>
    <w:rsid w:val="00D737D2"/>
    <w:rsid w:val="00D83D05"/>
    <w:rsid w:val="00D91B2C"/>
    <w:rsid w:val="00D9333D"/>
    <w:rsid w:val="00D96DE9"/>
    <w:rsid w:val="00DA57E3"/>
    <w:rsid w:val="00DA5E6A"/>
    <w:rsid w:val="00DB75B4"/>
    <w:rsid w:val="00DB7F83"/>
    <w:rsid w:val="00DC07C4"/>
    <w:rsid w:val="00DC695D"/>
    <w:rsid w:val="00DD16EF"/>
    <w:rsid w:val="00DD4997"/>
    <w:rsid w:val="00DF1306"/>
    <w:rsid w:val="00DF20A4"/>
    <w:rsid w:val="00E003EB"/>
    <w:rsid w:val="00E01233"/>
    <w:rsid w:val="00E07ECD"/>
    <w:rsid w:val="00E105B8"/>
    <w:rsid w:val="00E147CF"/>
    <w:rsid w:val="00E15AC2"/>
    <w:rsid w:val="00E17556"/>
    <w:rsid w:val="00E2025E"/>
    <w:rsid w:val="00E22F04"/>
    <w:rsid w:val="00E27D1B"/>
    <w:rsid w:val="00E32C2D"/>
    <w:rsid w:val="00E34F45"/>
    <w:rsid w:val="00E35F6C"/>
    <w:rsid w:val="00E374A7"/>
    <w:rsid w:val="00E423CE"/>
    <w:rsid w:val="00E43C12"/>
    <w:rsid w:val="00E477ED"/>
    <w:rsid w:val="00E50B78"/>
    <w:rsid w:val="00E524EF"/>
    <w:rsid w:val="00E553C4"/>
    <w:rsid w:val="00E55DB9"/>
    <w:rsid w:val="00E57413"/>
    <w:rsid w:val="00E6109A"/>
    <w:rsid w:val="00E65B73"/>
    <w:rsid w:val="00E72242"/>
    <w:rsid w:val="00E80A74"/>
    <w:rsid w:val="00E82164"/>
    <w:rsid w:val="00E87D62"/>
    <w:rsid w:val="00E90648"/>
    <w:rsid w:val="00E9226A"/>
    <w:rsid w:val="00E97C17"/>
    <w:rsid w:val="00EA494E"/>
    <w:rsid w:val="00EA5C33"/>
    <w:rsid w:val="00EB2706"/>
    <w:rsid w:val="00EB4238"/>
    <w:rsid w:val="00EB5E11"/>
    <w:rsid w:val="00EB78CB"/>
    <w:rsid w:val="00EC05D9"/>
    <w:rsid w:val="00EC1DB6"/>
    <w:rsid w:val="00ED2BF8"/>
    <w:rsid w:val="00ED4ED8"/>
    <w:rsid w:val="00EE1B69"/>
    <w:rsid w:val="00EE239F"/>
    <w:rsid w:val="00EE24C6"/>
    <w:rsid w:val="00EF4DF3"/>
    <w:rsid w:val="00EF6D84"/>
    <w:rsid w:val="00F01C34"/>
    <w:rsid w:val="00F0666F"/>
    <w:rsid w:val="00F079A0"/>
    <w:rsid w:val="00F11F2A"/>
    <w:rsid w:val="00F13E58"/>
    <w:rsid w:val="00F1635D"/>
    <w:rsid w:val="00F16862"/>
    <w:rsid w:val="00F174E6"/>
    <w:rsid w:val="00F213BC"/>
    <w:rsid w:val="00F21723"/>
    <w:rsid w:val="00F26902"/>
    <w:rsid w:val="00F2765A"/>
    <w:rsid w:val="00F30A5C"/>
    <w:rsid w:val="00F37742"/>
    <w:rsid w:val="00F403BF"/>
    <w:rsid w:val="00F43549"/>
    <w:rsid w:val="00F63E57"/>
    <w:rsid w:val="00F64210"/>
    <w:rsid w:val="00F70C7F"/>
    <w:rsid w:val="00F773A8"/>
    <w:rsid w:val="00F8009C"/>
    <w:rsid w:val="00F81BF9"/>
    <w:rsid w:val="00F82CDC"/>
    <w:rsid w:val="00F85450"/>
    <w:rsid w:val="00F8693F"/>
    <w:rsid w:val="00F87697"/>
    <w:rsid w:val="00F90058"/>
    <w:rsid w:val="00F90997"/>
    <w:rsid w:val="00F941A8"/>
    <w:rsid w:val="00FB7B9E"/>
    <w:rsid w:val="00FC2721"/>
    <w:rsid w:val="00FD236D"/>
    <w:rsid w:val="00FE1F2D"/>
    <w:rsid w:val="00FE4A07"/>
    <w:rsid w:val="00FE6D93"/>
    <w:rsid w:val="00FE79A1"/>
    <w:rsid w:val="00FF2CCF"/>
    <w:rsid w:val="00FF52E3"/>
    <w:rsid w:val="00FF5651"/>
    <w:rsid w:val="00FF5A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14:docId w14:val="77B73FFF"/>
  <w15:docId w15:val="{88F78B59-4DD1-4564-922A-9E0504519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qFormat="1"/>
    <w:lsdException w:name="heading 1" w:locked="1" w:uiPriority="0" w:qFormat="1"/>
    <w:lsdException w:name="heading 2" w:locked="1" w:uiPriority="0" w:qFormat="1"/>
    <w:lsdException w:name="heading 3" w:locked="1" w:uiPriority="0"/>
    <w:lsdException w:name="heading 4" w:locked="1" w:uiPriority="0"/>
    <w:lsdException w:name="heading 5" w:locked="1" w:uiPriority="0"/>
    <w:lsdException w:name="heading 6" w:locked="1" w:uiPriority="0"/>
    <w:lsdException w:name="heading 7" w:locked="1" w:semiHidden="1" w:uiPriority="0" w:unhideWhenUsed="1"/>
    <w:lsdException w:name="heading 8" w:locked="1" w:semiHidden="1" w:uiPriority="0" w:unhideWhenUsed="1"/>
    <w:lsdException w:name="heading 9" w:locked="1"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lsdException w:name="Emphasis" w:locked="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DEMIURG Normalny"/>
    <w:uiPriority w:val="99"/>
    <w:qFormat/>
    <w:rsid w:val="006E6BF8"/>
    <w:pPr>
      <w:spacing w:line="360" w:lineRule="auto"/>
      <w:ind w:left="709"/>
      <w:jc w:val="both"/>
    </w:pPr>
    <w:rPr>
      <w:rFonts w:ascii="Century Gothic" w:eastAsiaTheme="minorHAnsi" w:hAnsi="Century Gothic" w:cstheme="minorBidi"/>
      <w:sz w:val="16"/>
      <w:lang w:eastAsia="en-US"/>
    </w:rPr>
  </w:style>
  <w:style w:type="paragraph" w:styleId="Nagwek1">
    <w:name w:val="heading 1"/>
    <w:aliases w:val="DEMIURG Główny"/>
    <w:basedOn w:val="Normalny"/>
    <w:next w:val="Normalny"/>
    <w:link w:val="Nagwek1Znak"/>
    <w:qFormat/>
    <w:rsid w:val="007D1E66"/>
    <w:pPr>
      <w:keepNext/>
      <w:keepLines/>
      <w:numPr>
        <w:numId w:val="1"/>
      </w:numPr>
      <w:spacing w:before="120" w:after="120"/>
      <w:ind w:left="0" w:firstLine="0"/>
      <w:jc w:val="center"/>
      <w:outlineLvl w:val="0"/>
    </w:pPr>
    <w:rPr>
      <w:rFonts w:eastAsia="Times New Roman"/>
      <w:b/>
      <w:bCs/>
      <w:sz w:val="36"/>
      <w:szCs w:val="36"/>
    </w:rPr>
  </w:style>
  <w:style w:type="paragraph" w:styleId="Nagwek2">
    <w:name w:val="heading 2"/>
    <w:aliases w:val="DEMIURG Branża,DEMIURG Nagłówek 4,DEMIURG Nagłówek 2"/>
    <w:basedOn w:val="Normalny"/>
    <w:next w:val="Normalny"/>
    <w:link w:val="Nagwek2Znak"/>
    <w:autoRedefine/>
    <w:qFormat/>
    <w:rsid w:val="007D723B"/>
    <w:pPr>
      <w:keepNext/>
      <w:keepLines/>
      <w:numPr>
        <w:numId w:val="2"/>
      </w:numPr>
      <w:spacing w:before="120" w:after="120"/>
      <w:jc w:val="center"/>
      <w:outlineLvl w:val="1"/>
    </w:pPr>
    <w:rPr>
      <w:rFonts w:eastAsia="Times New Roman"/>
      <w:b/>
      <w:bCs/>
      <w:sz w:val="36"/>
      <w:szCs w:val="36"/>
    </w:rPr>
  </w:style>
  <w:style w:type="paragraph" w:styleId="Nagwek3">
    <w:name w:val="heading 3"/>
    <w:aliases w:val="DEMIURG Nagłówek 5"/>
    <w:basedOn w:val="Normalny"/>
    <w:next w:val="Normalny"/>
    <w:link w:val="Nagwek3Znak"/>
    <w:rsid w:val="00CD3FBA"/>
    <w:pPr>
      <w:keepNext/>
      <w:keepLines/>
      <w:spacing w:before="200"/>
      <w:outlineLvl w:val="2"/>
    </w:pPr>
    <w:rPr>
      <w:rFonts w:ascii="Cambria" w:eastAsia="Times New Roman" w:hAnsi="Cambria" w:cs="Cambria"/>
      <w:b/>
      <w:bCs/>
      <w:color w:val="4F81BD"/>
    </w:rPr>
  </w:style>
  <w:style w:type="paragraph" w:styleId="Nagwek4">
    <w:name w:val="heading 4"/>
    <w:basedOn w:val="Normalny"/>
    <w:next w:val="Normalny"/>
    <w:link w:val="Nagwek4Znak"/>
    <w:uiPriority w:val="99"/>
    <w:rsid w:val="00CD3FBA"/>
    <w:pPr>
      <w:keepNext/>
      <w:keepLines/>
      <w:spacing w:before="200"/>
      <w:outlineLvl w:val="3"/>
    </w:pPr>
    <w:rPr>
      <w:rFonts w:ascii="Cambria" w:eastAsia="Times New Roman" w:hAnsi="Cambria" w:cs="Cambria"/>
      <w:b/>
      <w:bCs/>
      <w:i/>
      <w:iCs/>
      <w:color w:val="4F81BD"/>
    </w:rPr>
  </w:style>
  <w:style w:type="paragraph" w:styleId="Nagwek5">
    <w:name w:val="heading 5"/>
    <w:basedOn w:val="Normalny"/>
    <w:next w:val="Normalny"/>
    <w:link w:val="Nagwek5Znak"/>
    <w:uiPriority w:val="99"/>
    <w:rsid w:val="007D1E66"/>
    <w:pPr>
      <w:spacing w:before="240" w:after="60" w:line="240" w:lineRule="auto"/>
      <w:ind w:left="1008" w:hanging="1008"/>
      <w:outlineLvl w:val="4"/>
    </w:pPr>
    <w:rPr>
      <w:rFonts w:ascii="Calibri" w:hAnsi="Calibri" w:cs="Calibri"/>
      <w:b/>
      <w:bCs/>
      <w:i/>
      <w:iCs/>
      <w:sz w:val="26"/>
      <w:szCs w:val="26"/>
    </w:rPr>
  </w:style>
  <w:style w:type="paragraph" w:styleId="Nagwek6">
    <w:name w:val="heading 6"/>
    <w:basedOn w:val="Normalny"/>
    <w:next w:val="Normalny"/>
    <w:link w:val="Nagwek6Znak"/>
    <w:uiPriority w:val="99"/>
    <w:rsid w:val="007D1E66"/>
    <w:pPr>
      <w:spacing w:before="240" w:after="60" w:line="240" w:lineRule="auto"/>
      <w:ind w:left="1152" w:hanging="1152"/>
      <w:outlineLvl w:val="5"/>
    </w:pPr>
    <w:rPr>
      <w:rFonts w:ascii="Calibri" w:hAnsi="Calibri" w:cs="Calibri"/>
      <w:b/>
      <w:bCs/>
      <w:sz w:val="22"/>
    </w:rPr>
  </w:style>
  <w:style w:type="paragraph" w:styleId="Nagwek7">
    <w:name w:val="heading 7"/>
    <w:basedOn w:val="Normalny"/>
    <w:next w:val="Normalny"/>
    <w:link w:val="Nagwek7Znak"/>
    <w:uiPriority w:val="99"/>
    <w:rsid w:val="007D1E66"/>
    <w:pPr>
      <w:spacing w:before="240" w:after="60" w:line="240" w:lineRule="auto"/>
      <w:ind w:left="1296" w:hanging="1296"/>
      <w:outlineLvl w:val="6"/>
    </w:pPr>
    <w:rPr>
      <w:rFonts w:ascii="Calibri" w:hAnsi="Calibri" w:cs="Calibri"/>
      <w:sz w:val="24"/>
      <w:szCs w:val="24"/>
    </w:rPr>
  </w:style>
  <w:style w:type="paragraph" w:styleId="Nagwek8">
    <w:name w:val="heading 8"/>
    <w:basedOn w:val="Normalny"/>
    <w:next w:val="Normalny"/>
    <w:link w:val="Nagwek8Znak"/>
    <w:uiPriority w:val="99"/>
    <w:rsid w:val="007D1E66"/>
    <w:pPr>
      <w:spacing w:before="240" w:after="60" w:line="240" w:lineRule="auto"/>
      <w:ind w:left="1440" w:hanging="1440"/>
      <w:outlineLvl w:val="7"/>
    </w:pPr>
    <w:rPr>
      <w:rFonts w:ascii="Calibri" w:hAnsi="Calibri" w:cs="Calibri"/>
      <w:i/>
      <w:iCs/>
      <w:sz w:val="24"/>
      <w:szCs w:val="24"/>
    </w:rPr>
  </w:style>
  <w:style w:type="paragraph" w:styleId="Nagwek9">
    <w:name w:val="heading 9"/>
    <w:basedOn w:val="Normalny"/>
    <w:next w:val="Normalny"/>
    <w:link w:val="Nagwek9Znak"/>
    <w:uiPriority w:val="99"/>
    <w:rsid w:val="007D1E66"/>
    <w:pPr>
      <w:spacing w:before="240" w:after="60" w:line="240" w:lineRule="auto"/>
      <w:ind w:left="1584" w:hanging="1584"/>
      <w:outlineLvl w:val="8"/>
    </w:pPr>
    <w:rPr>
      <w:rFonts w:ascii="Cambria" w:hAnsi="Cambria" w:cs="Cambr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DEMIURG Główny Znak"/>
    <w:basedOn w:val="Domylnaczcionkaakapitu"/>
    <w:link w:val="Nagwek1"/>
    <w:locked/>
    <w:rsid w:val="009E3678"/>
    <w:rPr>
      <w:rFonts w:ascii="Century Gothic" w:eastAsia="Times New Roman" w:hAnsi="Century Gothic" w:cstheme="minorBidi"/>
      <w:b/>
      <w:bCs/>
      <w:sz w:val="36"/>
      <w:szCs w:val="36"/>
      <w:lang w:eastAsia="en-US"/>
    </w:rPr>
  </w:style>
  <w:style w:type="character" w:customStyle="1" w:styleId="Nagwek2Znak">
    <w:name w:val="Nagłówek 2 Znak"/>
    <w:aliases w:val="DEMIURG Branża Znak,DEMIURG Nagłówek 4 Znak,DEMIURG Nagłówek 2 Znak"/>
    <w:basedOn w:val="Domylnaczcionkaakapitu"/>
    <w:link w:val="Nagwek2"/>
    <w:locked/>
    <w:rsid w:val="007D723B"/>
    <w:rPr>
      <w:rFonts w:ascii="Century Gothic" w:eastAsia="Times New Roman" w:hAnsi="Century Gothic" w:cstheme="minorBidi"/>
      <w:b/>
      <w:bCs/>
      <w:sz w:val="36"/>
      <w:szCs w:val="36"/>
      <w:lang w:eastAsia="en-US"/>
    </w:rPr>
  </w:style>
  <w:style w:type="character" w:customStyle="1" w:styleId="Nagwek3Znak">
    <w:name w:val="Nagłówek 3 Znak"/>
    <w:aliases w:val="DEMIURG Nagłówek 5 Znak"/>
    <w:basedOn w:val="Domylnaczcionkaakapitu"/>
    <w:link w:val="Nagwek3"/>
    <w:locked/>
    <w:rsid w:val="009E3678"/>
    <w:rPr>
      <w:rFonts w:ascii="Cambria" w:eastAsia="Times New Roman" w:hAnsi="Cambria" w:cs="Cambria"/>
      <w:b/>
      <w:bCs/>
      <w:color w:val="4F81BD"/>
      <w:sz w:val="16"/>
      <w:lang w:eastAsia="en-US"/>
    </w:rPr>
  </w:style>
  <w:style w:type="character" w:customStyle="1" w:styleId="Nagwek4Znak">
    <w:name w:val="Nagłówek 4 Znak"/>
    <w:basedOn w:val="Domylnaczcionkaakapitu"/>
    <w:link w:val="Nagwek4"/>
    <w:uiPriority w:val="99"/>
    <w:locked/>
    <w:rsid w:val="009E3678"/>
    <w:rPr>
      <w:rFonts w:ascii="Cambria" w:eastAsia="Times New Roman" w:hAnsi="Cambria" w:cs="Cambria"/>
      <w:b/>
      <w:bCs/>
      <w:i/>
      <w:iCs/>
      <w:color w:val="4F81BD"/>
      <w:sz w:val="16"/>
      <w:lang w:eastAsia="en-US"/>
    </w:rPr>
  </w:style>
  <w:style w:type="character" w:customStyle="1" w:styleId="Nagwek5Znak">
    <w:name w:val="Nagłówek 5 Znak"/>
    <w:basedOn w:val="Domylnaczcionkaakapitu"/>
    <w:link w:val="Nagwek5"/>
    <w:uiPriority w:val="99"/>
    <w:locked/>
    <w:rsid w:val="009E3678"/>
    <w:rPr>
      <w:rFonts w:eastAsiaTheme="minorHAnsi" w:cs="Calibri"/>
      <w:b/>
      <w:bCs/>
      <w:i/>
      <w:iCs/>
      <w:sz w:val="26"/>
      <w:szCs w:val="26"/>
      <w:lang w:eastAsia="en-US"/>
    </w:rPr>
  </w:style>
  <w:style w:type="character" w:customStyle="1" w:styleId="Nagwek6Znak">
    <w:name w:val="Nagłówek 6 Znak"/>
    <w:basedOn w:val="Domylnaczcionkaakapitu"/>
    <w:link w:val="Nagwek6"/>
    <w:uiPriority w:val="99"/>
    <w:locked/>
    <w:rsid w:val="009E3678"/>
    <w:rPr>
      <w:rFonts w:eastAsiaTheme="minorHAnsi" w:cs="Calibri"/>
      <w:b/>
      <w:bCs/>
      <w:lang w:eastAsia="en-US"/>
    </w:rPr>
  </w:style>
  <w:style w:type="character" w:customStyle="1" w:styleId="Nagwek7Znak">
    <w:name w:val="Nagłówek 7 Znak"/>
    <w:basedOn w:val="Domylnaczcionkaakapitu"/>
    <w:link w:val="Nagwek7"/>
    <w:uiPriority w:val="99"/>
    <w:locked/>
    <w:rsid w:val="009E3678"/>
    <w:rPr>
      <w:rFonts w:eastAsiaTheme="minorHAnsi" w:cs="Calibri"/>
      <w:sz w:val="24"/>
      <w:szCs w:val="24"/>
      <w:lang w:eastAsia="en-US"/>
    </w:rPr>
  </w:style>
  <w:style w:type="character" w:customStyle="1" w:styleId="Nagwek8Znak">
    <w:name w:val="Nagłówek 8 Znak"/>
    <w:basedOn w:val="Domylnaczcionkaakapitu"/>
    <w:link w:val="Nagwek8"/>
    <w:uiPriority w:val="99"/>
    <w:locked/>
    <w:rsid w:val="009E3678"/>
    <w:rPr>
      <w:rFonts w:eastAsiaTheme="minorHAnsi" w:cs="Calibri"/>
      <w:i/>
      <w:iCs/>
      <w:sz w:val="24"/>
      <w:szCs w:val="24"/>
      <w:lang w:eastAsia="en-US"/>
    </w:rPr>
  </w:style>
  <w:style w:type="character" w:customStyle="1" w:styleId="Nagwek9Znak">
    <w:name w:val="Nagłówek 9 Znak"/>
    <w:basedOn w:val="Domylnaczcionkaakapitu"/>
    <w:link w:val="Nagwek9"/>
    <w:uiPriority w:val="99"/>
    <w:locked/>
    <w:rsid w:val="009E3678"/>
    <w:rPr>
      <w:rFonts w:ascii="Cambria" w:eastAsiaTheme="minorHAnsi" w:hAnsi="Cambria" w:cs="Cambria"/>
      <w:lang w:eastAsia="en-US"/>
    </w:rPr>
  </w:style>
  <w:style w:type="paragraph" w:styleId="Nagwek">
    <w:name w:val="header"/>
    <w:basedOn w:val="Normalny"/>
    <w:link w:val="NagwekZnak"/>
    <w:uiPriority w:val="99"/>
    <w:rsid w:val="009E3678"/>
    <w:pPr>
      <w:tabs>
        <w:tab w:val="center" w:pos="4536"/>
        <w:tab w:val="right" w:pos="9072"/>
      </w:tabs>
      <w:spacing w:line="240" w:lineRule="auto"/>
    </w:pPr>
  </w:style>
  <w:style w:type="character" w:customStyle="1" w:styleId="NagwekZnak">
    <w:name w:val="Nagłówek Znak"/>
    <w:basedOn w:val="Domylnaczcionkaakapitu"/>
    <w:link w:val="Nagwek"/>
    <w:uiPriority w:val="99"/>
    <w:rsid w:val="009E3678"/>
    <w:rPr>
      <w:rFonts w:ascii="Century Gothic" w:eastAsiaTheme="minorHAnsi" w:hAnsi="Century Gothic" w:cstheme="minorBidi"/>
      <w:sz w:val="16"/>
      <w:lang w:eastAsia="en-US"/>
    </w:rPr>
  </w:style>
  <w:style w:type="paragraph" w:styleId="Stopka">
    <w:name w:val="footer"/>
    <w:basedOn w:val="Normalny"/>
    <w:link w:val="StopkaZnak"/>
    <w:uiPriority w:val="99"/>
    <w:rsid w:val="009E3678"/>
    <w:pPr>
      <w:tabs>
        <w:tab w:val="center" w:pos="4536"/>
        <w:tab w:val="right" w:pos="9072"/>
      </w:tabs>
      <w:spacing w:line="240" w:lineRule="auto"/>
    </w:pPr>
  </w:style>
  <w:style w:type="character" w:customStyle="1" w:styleId="StopkaZnak">
    <w:name w:val="Stopka Znak"/>
    <w:basedOn w:val="Domylnaczcionkaakapitu"/>
    <w:link w:val="Stopka"/>
    <w:uiPriority w:val="99"/>
    <w:rsid w:val="009E3678"/>
    <w:rPr>
      <w:rFonts w:ascii="Century Gothic" w:eastAsiaTheme="minorHAnsi" w:hAnsi="Century Gothic" w:cstheme="minorBidi"/>
      <w:sz w:val="16"/>
      <w:lang w:eastAsia="en-US"/>
    </w:rPr>
  </w:style>
  <w:style w:type="paragraph" w:styleId="Akapitzlist">
    <w:name w:val="List Paragraph"/>
    <w:basedOn w:val="Normalny"/>
    <w:link w:val="AkapitzlistZnak"/>
    <w:qFormat/>
    <w:rsid w:val="00997FE1"/>
  </w:style>
  <w:style w:type="paragraph" w:styleId="Tekstdymka">
    <w:name w:val="Balloon Text"/>
    <w:basedOn w:val="Normalny"/>
    <w:link w:val="TekstdymkaZnak"/>
    <w:uiPriority w:val="99"/>
    <w:rsid w:val="00D22E22"/>
    <w:pPr>
      <w:spacing w:line="240" w:lineRule="auto"/>
    </w:pPr>
    <w:rPr>
      <w:rFonts w:ascii="Tahoma" w:hAnsi="Tahoma" w:cs="Tahoma"/>
    </w:rPr>
  </w:style>
  <w:style w:type="character" w:customStyle="1" w:styleId="TekstdymkaZnak">
    <w:name w:val="Tekst dymka Znak"/>
    <w:basedOn w:val="Domylnaczcionkaakapitu"/>
    <w:link w:val="Tekstdymka"/>
    <w:uiPriority w:val="99"/>
    <w:locked/>
    <w:rsid w:val="009E3678"/>
    <w:rPr>
      <w:rFonts w:ascii="Tahoma" w:eastAsiaTheme="minorHAnsi" w:hAnsi="Tahoma" w:cs="Tahoma"/>
      <w:sz w:val="16"/>
      <w:lang w:eastAsia="en-US"/>
    </w:rPr>
  </w:style>
  <w:style w:type="paragraph" w:customStyle="1" w:styleId="DEMIURGNumeracja1">
    <w:name w:val="DEMIURG Numeracja 1"/>
    <w:basedOn w:val="Akapitzlist"/>
    <w:link w:val="DEMIURGNumeracja1Znak"/>
    <w:uiPriority w:val="99"/>
    <w:qFormat/>
    <w:rsid w:val="00EE239F"/>
    <w:pPr>
      <w:keepLines/>
      <w:numPr>
        <w:numId w:val="4"/>
      </w:numPr>
      <w:spacing w:before="240" w:after="120"/>
      <w:ind w:left="709" w:hanging="709"/>
      <w:jc w:val="left"/>
    </w:pPr>
    <w:rPr>
      <w:b/>
      <w:bCs/>
    </w:rPr>
  </w:style>
  <w:style w:type="paragraph" w:customStyle="1" w:styleId="DEMIURGNumeracja2">
    <w:name w:val="DEMIURG Numeracja 2"/>
    <w:basedOn w:val="Akapitzlist"/>
    <w:link w:val="DEMIURGNumeracja2Znak"/>
    <w:uiPriority w:val="99"/>
    <w:qFormat/>
    <w:rsid w:val="00EE239F"/>
    <w:pPr>
      <w:numPr>
        <w:ilvl w:val="1"/>
        <w:numId w:val="4"/>
      </w:numPr>
      <w:spacing w:before="240" w:after="120"/>
    </w:pPr>
    <w:rPr>
      <w:b/>
      <w:bCs/>
    </w:rPr>
  </w:style>
  <w:style w:type="character" w:customStyle="1" w:styleId="AkapitzlistZnak">
    <w:name w:val="Akapit z listą Znak"/>
    <w:basedOn w:val="Domylnaczcionkaakapitu"/>
    <w:link w:val="Akapitzlist"/>
    <w:uiPriority w:val="34"/>
    <w:locked/>
    <w:rsid w:val="009E3678"/>
    <w:rPr>
      <w:rFonts w:ascii="Century Gothic" w:eastAsiaTheme="minorHAnsi" w:hAnsi="Century Gothic" w:cstheme="minorBidi"/>
      <w:sz w:val="16"/>
      <w:lang w:eastAsia="en-US"/>
    </w:rPr>
  </w:style>
  <w:style w:type="character" w:customStyle="1" w:styleId="DEMIURGNumeracja1Znak">
    <w:name w:val="DEMIURG Numeracja 1 Znak"/>
    <w:basedOn w:val="AkapitzlistZnak"/>
    <w:link w:val="DEMIURGNumeracja1"/>
    <w:uiPriority w:val="99"/>
    <w:locked/>
    <w:rsid w:val="00EE239F"/>
    <w:rPr>
      <w:rFonts w:ascii="Century Gothic" w:eastAsiaTheme="minorHAnsi" w:hAnsi="Century Gothic" w:cstheme="minorBidi"/>
      <w:b/>
      <w:bCs/>
      <w:sz w:val="16"/>
      <w:lang w:eastAsia="en-US"/>
    </w:rPr>
  </w:style>
  <w:style w:type="paragraph" w:customStyle="1" w:styleId="DEMIURGNumeracja3">
    <w:name w:val="DEMIURG Numeracja 3"/>
    <w:basedOn w:val="Akapitzlist"/>
    <w:link w:val="DEMIURGNumeracja3Znak"/>
    <w:uiPriority w:val="99"/>
    <w:qFormat/>
    <w:rsid w:val="00EE239F"/>
    <w:pPr>
      <w:keepLines/>
      <w:numPr>
        <w:ilvl w:val="2"/>
        <w:numId w:val="4"/>
      </w:numPr>
      <w:spacing w:before="240" w:after="120"/>
      <w:ind w:left="709" w:hanging="709"/>
    </w:pPr>
    <w:rPr>
      <w:b/>
      <w:bCs/>
    </w:rPr>
  </w:style>
  <w:style w:type="character" w:customStyle="1" w:styleId="DEMIURGNumeracja2Znak">
    <w:name w:val="DEMIURG Numeracja 2 Znak"/>
    <w:basedOn w:val="AkapitzlistZnak"/>
    <w:link w:val="DEMIURGNumeracja2"/>
    <w:locked/>
    <w:rsid w:val="00EE239F"/>
    <w:rPr>
      <w:rFonts w:ascii="Century Gothic" w:eastAsiaTheme="minorHAnsi" w:hAnsi="Century Gothic" w:cstheme="minorBidi"/>
      <w:b/>
      <w:bCs/>
      <w:sz w:val="16"/>
      <w:lang w:eastAsia="en-US"/>
    </w:rPr>
  </w:style>
  <w:style w:type="paragraph" w:customStyle="1" w:styleId="DEMIURGNumeracja4">
    <w:name w:val="DEMIURG Numeracja 4"/>
    <w:basedOn w:val="DEMIURGNumeracja3"/>
    <w:link w:val="DEMIURGNumeracja4Znak"/>
    <w:uiPriority w:val="99"/>
    <w:qFormat/>
    <w:rsid w:val="006F4344"/>
    <w:pPr>
      <w:numPr>
        <w:ilvl w:val="3"/>
      </w:numPr>
      <w:ind w:left="0" w:firstLine="0"/>
    </w:pPr>
  </w:style>
  <w:style w:type="character" w:customStyle="1" w:styleId="DEMIURGNumeracja3Znak">
    <w:name w:val="DEMIURG Numeracja 3 Znak"/>
    <w:basedOn w:val="AkapitzlistZnak"/>
    <w:link w:val="DEMIURGNumeracja3"/>
    <w:locked/>
    <w:rsid w:val="00EE239F"/>
    <w:rPr>
      <w:rFonts w:ascii="Century Gothic" w:eastAsiaTheme="minorHAnsi" w:hAnsi="Century Gothic" w:cstheme="minorBidi"/>
      <w:b/>
      <w:bCs/>
      <w:sz w:val="16"/>
      <w:lang w:eastAsia="en-US"/>
    </w:rPr>
  </w:style>
  <w:style w:type="paragraph" w:customStyle="1" w:styleId="DEMIURGPunktator1">
    <w:name w:val="DEMIURG Punktator 1"/>
    <w:basedOn w:val="DEMIURGNumeracja4"/>
    <w:link w:val="DEMIURGPunktator1Znak"/>
    <w:uiPriority w:val="99"/>
    <w:qFormat/>
    <w:rsid w:val="00AF2380"/>
    <w:pPr>
      <w:numPr>
        <w:ilvl w:val="0"/>
        <w:numId w:val="5"/>
      </w:numPr>
    </w:pPr>
    <w:rPr>
      <w:bCs w:val="0"/>
    </w:rPr>
  </w:style>
  <w:style w:type="character" w:customStyle="1" w:styleId="DEMIURGNumeracja4Znak">
    <w:name w:val="DEMIURG Numeracja 4 Znak"/>
    <w:basedOn w:val="DEMIURGNumeracja3Znak"/>
    <w:link w:val="DEMIURGNumeracja4"/>
    <w:locked/>
    <w:rsid w:val="006F4344"/>
    <w:rPr>
      <w:rFonts w:ascii="Century Gothic" w:eastAsiaTheme="minorHAnsi" w:hAnsi="Century Gothic" w:cstheme="minorBidi"/>
      <w:b/>
      <w:bCs/>
      <w:sz w:val="16"/>
      <w:lang w:eastAsia="en-US"/>
    </w:rPr>
  </w:style>
  <w:style w:type="paragraph" w:customStyle="1" w:styleId="DEMIURGPunkty2">
    <w:name w:val="DEMIURG Punkty 2"/>
    <w:basedOn w:val="DEMIURGPunktator1"/>
    <w:link w:val="DEMIURGPunkty2Znak"/>
    <w:qFormat/>
    <w:rsid w:val="00EE239F"/>
    <w:pPr>
      <w:numPr>
        <w:numId w:val="6"/>
      </w:numPr>
      <w:spacing w:before="120"/>
      <w:ind w:left="1434" w:hanging="357"/>
    </w:pPr>
    <w:rPr>
      <w:b w:val="0"/>
    </w:rPr>
  </w:style>
  <w:style w:type="character" w:customStyle="1" w:styleId="DEMIURGPunktator1Znak">
    <w:name w:val="DEMIURG Punktator 1 Znak"/>
    <w:basedOn w:val="DEMIURGNumeracja4Znak"/>
    <w:link w:val="DEMIURGPunktator1"/>
    <w:uiPriority w:val="99"/>
    <w:qFormat/>
    <w:locked/>
    <w:rsid w:val="00AF2380"/>
    <w:rPr>
      <w:rFonts w:ascii="Century Gothic" w:eastAsiaTheme="minorHAnsi" w:hAnsi="Century Gothic" w:cstheme="minorBidi"/>
      <w:b/>
      <w:bCs w:val="0"/>
      <w:sz w:val="16"/>
      <w:szCs w:val="16"/>
      <w:lang w:eastAsia="en-US"/>
    </w:rPr>
  </w:style>
  <w:style w:type="table" w:styleId="Tabela-Siatka">
    <w:name w:val="Table Grid"/>
    <w:basedOn w:val="Standardowy"/>
    <w:uiPriority w:val="99"/>
    <w:rsid w:val="000A4B48"/>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DEMIURGPunkty2Znak">
    <w:name w:val="DEMIURG Punkty 2 Znak"/>
    <w:basedOn w:val="DEMIURGPunktator1Znak"/>
    <w:link w:val="DEMIURGPunkty2"/>
    <w:locked/>
    <w:rsid w:val="00EE239F"/>
    <w:rPr>
      <w:rFonts w:ascii="Century Gothic" w:eastAsiaTheme="minorHAnsi" w:hAnsi="Century Gothic" w:cstheme="minorBidi"/>
      <w:b w:val="0"/>
      <w:bCs w:val="0"/>
      <w:sz w:val="16"/>
      <w:szCs w:val="16"/>
      <w:lang w:eastAsia="en-US"/>
    </w:rPr>
  </w:style>
  <w:style w:type="character" w:styleId="Hipercze">
    <w:name w:val="Hyperlink"/>
    <w:basedOn w:val="Domylnaczcionkaakapitu"/>
    <w:uiPriority w:val="99"/>
    <w:unhideWhenUsed/>
    <w:rsid w:val="009E3678"/>
    <w:rPr>
      <w:color w:val="0000FF" w:themeColor="hyperlink"/>
      <w:u w:val="single"/>
    </w:rPr>
  </w:style>
  <w:style w:type="paragraph" w:styleId="Nagwekspisutreci">
    <w:name w:val="TOC Heading"/>
    <w:basedOn w:val="Nagwek1"/>
    <w:next w:val="Normalny"/>
    <w:uiPriority w:val="99"/>
    <w:rsid w:val="000A4B48"/>
    <w:pPr>
      <w:numPr>
        <w:numId w:val="0"/>
      </w:numPr>
      <w:spacing w:before="480" w:after="0" w:line="276" w:lineRule="auto"/>
      <w:jc w:val="left"/>
      <w:outlineLvl w:val="9"/>
    </w:pPr>
    <w:rPr>
      <w:rFonts w:ascii="Cambria" w:hAnsi="Cambria" w:cs="Cambria"/>
      <w:color w:val="365F91"/>
      <w:sz w:val="28"/>
      <w:szCs w:val="28"/>
    </w:rPr>
  </w:style>
  <w:style w:type="paragraph" w:customStyle="1" w:styleId="DEMIURGstopka">
    <w:name w:val="DEMIURG_stopka"/>
    <w:basedOn w:val="Normalny"/>
    <w:link w:val="DEMIURGstopkaZnak"/>
    <w:uiPriority w:val="99"/>
    <w:qFormat/>
    <w:rsid w:val="00DA57E3"/>
    <w:pPr>
      <w:jc w:val="right"/>
    </w:pPr>
  </w:style>
  <w:style w:type="paragraph" w:styleId="Spistreci1">
    <w:name w:val="toc 1"/>
    <w:basedOn w:val="DEMIURG-Spistreci"/>
    <w:next w:val="DEMIURG-Spistreci"/>
    <w:link w:val="Spistreci1Znak"/>
    <w:autoRedefine/>
    <w:uiPriority w:val="39"/>
    <w:rsid w:val="00A15DCA"/>
    <w:rPr>
      <w:bCs w:val="0"/>
    </w:rPr>
  </w:style>
  <w:style w:type="paragraph" w:styleId="Spistreci2">
    <w:name w:val="toc 2"/>
    <w:basedOn w:val="Spistreci1"/>
    <w:next w:val="DEMIURG-Spistreci"/>
    <w:link w:val="Spistreci2Znak"/>
    <w:autoRedefine/>
    <w:uiPriority w:val="39"/>
    <w:rsid w:val="00340796"/>
    <w:rPr>
      <w:bCs/>
      <w:smallCaps/>
    </w:rPr>
  </w:style>
  <w:style w:type="paragraph" w:styleId="Spistreci3">
    <w:name w:val="toc 3"/>
    <w:aliases w:val="DEMIURG Spis treści"/>
    <w:basedOn w:val="Spistreci1"/>
    <w:next w:val="DEMIURG-Spistreci"/>
    <w:link w:val="Spistreci3Znak"/>
    <w:autoRedefine/>
    <w:uiPriority w:val="39"/>
    <w:rsid w:val="00236781"/>
  </w:style>
  <w:style w:type="paragraph" w:styleId="Spistreci4">
    <w:name w:val="toc 4"/>
    <w:basedOn w:val="Spistreci1"/>
    <w:next w:val="Normalny"/>
    <w:link w:val="Spistreci4Znak"/>
    <w:autoRedefine/>
    <w:uiPriority w:val="39"/>
    <w:rsid w:val="00340796"/>
  </w:style>
  <w:style w:type="character" w:customStyle="1" w:styleId="DEMIURGstopkaZnak">
    <w:name w:val="DEMIURG_stopka Znak"/>
    <w:basedOn w:val="Domylnaczcionkaakapitu"/>
    <w:link w:val="DEMIURGstopka"/>
    <w:uiPriority w:val="99"/>
    <w:rsid w:val="00DA57E3"/>
    <w:rPr>
      <w:rFonts w:ascii="Century Gothic" w:eastAsiaTheme="minorHAnsi" w:hAnsi="Century Gothic" w:cstheme="minorBidi"/>
      <w:sz w:val="16"/>
      <w:lang w:eastAsia="en-US"/>
    </w:rPr>
  </w:style>
  <w:style w:type="paragraph" w:styleId="Spistreci7">
    <w:name w:val="toc 7"/>
    <w:basedOn w:val="Normalny"/>
    <w:next w:val="Normalny"/>
    <w:autoRedefine/>
    <w:uiPriority w:val="99"/>
    <w:rsid w:val="00CD3FBA"/>
    <w:pPr>
      <w:ind w:left="0"/>
      <w:jc w:val="left"/>
    </w:pPr>
    <w:rPr>
      <w:rFonts w:ascii="Calibri" w:hAnsi="Calibri" w:cs="Calibri"/>
      <w:sz w:val="22"/>
    </w:rPr>
  </w:style>
  <w:style w:type="paragraph" w:styleId="Spistreci8">
    <w:name w:val="toc 8"/>
    <w:basedOn w:val="Normalny"/>
    <w:next w:val="Normalny"/>
    <w:autoRedefine/>
    <w:uiPriority w:val="99"/>
    <w:rsid w:val="00CD3FBA"/>
    <w:pPr>
      <w:ind w:left="0"/>
      <w:jc w:val="left"/>
    </w:pPr>
    <w:rPr>
      <w:rFonts w:ascii="Calibri" w:hAnsi="Calibri" w:cs="Calibri"/>
      <w:sz w:val="22"/>
    </w:rPr>
  </w:style>
  <w:style w:type="paragraph" w:styleId="Spistreci9">
    <w:name w:val="toc 9"/>
    <w:basedOn w:val="Normalny"/>
    <w:next w:val="Normalny"/>
    <w:autoRedefine/>
    <w:uiPriority w:val="99"/>
    <w:rsid w:val="00CD3FBA"/>
    <w:pPr>
      <w:ind w:left="0"/>
      <w:jc w:val="left"/>
    </w:pPr>
    <w:rPr>
      <w:rFonts w:ascii="Calibri" w:hAnsi="Calibri" w:cs="Calibri"/>
      <w:sz w:val="22"/>
    </w:rPr>
  </w:style>
  <w:style w:type="numbering" w:customStyle="1" w:styleId="Styl1">
    <w:name w:val="Styl1"/>
    <w:rsid w:val="00615A12"/>
    <w:pPr>
      <w:numPr>
        <w:numId w:val="3"/>
      </w:numPr>
    </w:pPr>
  </w:style>
  <w:style w:type="paragraph" w:styleId="Tekstprzypisukocowego">
    <w:name w:val="endnote text"/>
    <w:basedOn w:val="Normalny"/>
    <w:link w:val="TekstprzypisukocowegoZnak"/>
    <w:uiPriority w:val="99"/>
    <w:rsid w:val="00E07ECD"/>
    <w:rPr>
      <w:sz w:val="20"/>
      <w:szCs w:val="20"/>
    </w:rPr>
  </w:style>
  <w:style w:type="character" w:customStyle="1" w:styleId="TekstprzypisukocowegoZnak">
    <w:name w:val="Tekst przypisu końcowego Znak"/>
    <w:basedOn w:val="Domylnaczcionkaakapitu"/>
    <w:link w:val="Tekstprzypisukocowego"/>
    <w:uiPriority w:val="99"/>
    <w:rsid w:val="009E3678"/>
    <w:rPr>
      <w:rFonts w:ascii="Century Gothic" w:eastAsiaTheme="minorHAnsi" w:hAnsi="Century Gothic" w:cstheme="minorBidi"/>
      <w:sz w:val="20"/>
      <w:szCs w:val="20"/>
      <w:lang w:eastAsia="en-US"/>
    </w:rPr>
  </w:style>
  <w:style w:type="character" w:styleId="Odwoanieprzypisukocowego">
    <w:name w:val="endnote reference"/>
    <w:basedOn w:val="Domylnaczcionkaakapitu"/>
    <w:uiPriority w:val="99"/>
    <w:rsid w:val="00E07ECD"/>
    <w:rPr>
      <w:vertAlign w:val="superscript"/>
    </w:rPr>
  </w:style>
  <w:style w:type="paragraph" w:customStyle="1" w:styleId="DEMIURG-Spistreci">
    <w:name w:val="DEMIURG - Spis treści"/>
    <w:basedOn w:val="Normalny"/>
    <w:link w:val="DEMIURG-SpistreciZnak"/>
    <w:qFormat/>
    <w:rsid w:val="00EE239F"/>
    <w:pPr>
      <w:tabs>
        <w:tab w:val="left" w:pos="709"/>
        <w:tab w:val="right" w:leader="dot" w:pos="9060"/>
      </w:tabs>
      <w:spacing w:before="120" w:after="120" w:line="240" w:lineRule="auto"/>
      <w:ind w:left="0"/>
      <w:jc w:val="left"/>
    </w:pPr>
    <w:rPr>
      <w:rFonts w:cs="Calibri"/>
      <w:bCs/>
      <w:caps/>
    </w:rPr>
  </w:style>
  <w:style w:type="character" w:customStyle="1" w:styleId="Spistreci2Znak">
    <w:name w:val="Spis treści 2 Znak"/>
    <w:basedOn w:val="DEMIURG-SpistreciZnak"/>
    <w:link w:val="Spistreci2"/>
    <w:uiPriority w:val="39"/>
    <w:rsid w:val="009E3678"/>
    <w:rPr>
      <w:rFonts w:ascii="Century Gothic" w:eastAsiaTheme="minorHAnsi" w:hAnsi="Century Gothic" w:cs="Calibri"/>
      <w:bCs/>
      <w:caps/>
      <w:smallCaps/>
      <w:sz w:val="16"/>
      <w:lang w:eastAsia="en-US"/>
    </w:rPr>
  </w:style>
  <w:style w:type="character" w:customStyle="1" w:styleId="DEMIURG-SpistreciZnak">
    <w:name w:val="DEMIURG - Spis treści Znak"/>
    <w:basedOn w:val="Domylnaczcionkaakapitu"/>
    <w:link w:val="DEMIURG-Spistreci"/>
    <w:rsid w:val="00EE239F"/>
    <w:rPr>
      <w:rFonts w:ascii="Century Gothic" w:eastAsiaTheme="minorHAnsi" w:hAnsi="Century Gothic" w:cs="Calibri"/>
      <w:bCs/>
      <w:caps/>
      <w:sz w:val="16"/>
      <w:lang w:eastAsia="en-US"/>
    </w:rPr>
  </w:style>
  <w:style w:type="character" w:customStyle="1" w:styleId="Spistreci1Znak">
    <w:name w:val="Spis treści 1 Znak"/>
    <w:basedOn w:val="DEMIURG-SpistreciZnak"/>
    <w:link w:val="Spistreci1"/>
    <w:uiPriority w:val="39"/>
    <w:rsid w:val="00A15DCA"/>
    <w:rPr>
      <w:rFonts w:ascii="Century Gothic" w:eastAsiaTheme="minorHAnsi" w:hAnsi="Century Gothic" w:cs="Calibri"/>
      <w:bCs w:val="0"/>
      <w:caps/>
      <w:sz w:val="16"/>
      <w:lang w:eastAsia="en-US"/>
    </w:rPr>
  </w:style>
  <w:style w:type="character" w:customStyle="1" w:styleId="Spistreci3Znak">
    <w:name w:val="Spis treści 3 Znak"/>
    <w:aliases w:val="DEMIURG Spis treści Znak"/>
    <w:basedOn w:val="DEMIURG-SpistreciZnak"/>
    <w:link w:val="Spistreci3"/>
    <w:uiPriority w:val="39"/>
    <w:rsid w:val="00236781"/>
    <w:rPr>
      <w:rFonts w:ascii="Century Gothic" w:eastAsiaTheme="minorHAnsi" w:hAnsi="Century Gothic" w:cs="Calibri"/>
      <w:bCs w:val="0"/>
      <w:caps/>
      <w:sz w:val="16"/>
      <w:lang w:eastAsia="en-US"/>
    </w:rPr>
  </w:style>
  <w:style w:type="character" w:customStyle="1" w:styleId="Spistreci4Znak">
    <w:name w:val="Spis treści 4 Znak"/>
    <w:basedOn w:val="Spistreci1Znak"/>
    <w:link w:val="Spistreci4"/>
    <w:uiPriority w:val="39"/>
    <w:rsid w:val="009E3678"/>
    <w:rPr>
      <w:rFonts w:ascii="Century Gothic" w:eastAsiaTheme="minorHAnsi" w:hAnsi="Century Gothic" w:cs="Calibri"/>
      <w:bCs w:val="0"/>
      <w:caps/>
      <w:sz w:val="16"/>
      <w:lang w:eastAsia="en-US"/>
    </w:rPr>
  </w:style>
  <w:style w:type="character" w:styleId="Odwoaniedokomentarza">
    <w:name w:val="annotation reference"/>
    <w:basedOn w:val="Domylnaczcionkaakapitu"/>
    <w:uiPriority w:val="99"/>
    <w:rsid w:val="0055683F"/>
    <w:rPr>
      <w:sz w:val="16"/>
      <w:szCs w:val="16"/>
    </w:rPr>
  </w:style>
  <w:style w:type="paragraph" w:styleId="Tekstkomentarza">
    <w:name w:val="annotation text"/>
    <w:basedOn w:val="Normalny"/>
    <w:link w:val="TekstkomentarzaZnak"/>
    <w:uiPriority w:val="99"/>
    <w:rsid w:val="0055683F"/>
    <w:pPr>
      <w:spacing w:line="240" w:lineRule="auto"/>
    </w:pPr>
    <w:rPr>
      <w:sz w:val="20"/>
      <w:szCs w:val="20"/>
    </w:rPr>
  </w:style>
  <w:style w:type="character" w:customStyle="1" w:styleId="TekstkomentarzaZnak">
    <w:name w:val="Tekst komentarza Znak"/>
    <w:basedOn w:val="Domylnaczcionkaakapitu"/>
    <w:link w:val="Tekstkomentarza"/>
    <w:uiPriority w:val="99"/>
    <w:rsid w:val="009E3678"/>
    <w:rPr>
      <w:rFonts w:ascii="Century Gothic" w:eastAsiaTheme="minorHAnsi" w:hAnsi="Century Gothic" w:cstheme="minorBidi"/>
      <w:sz w:val="20"/>
      <w:szCs w:val="20"/>
      <w:lang w:eastAsia="en-US"/>
    </w:rPr>
  </w:style>
  <w:style w:type="paragraph" w:styleId="Tematkomentarza">
    <w:name w:val="annotation subject"/>
    <w:basedOn w:val="Tekstkomentarza"/>
    <w:next w:val="Tekstkomentarza"/>
    <w:link w:val="TematkomentarzaZnak"/>
    <w:uiPriority w:val="99"/>
    <w:rsid w:val="0055683F"/>
    <w:rPr>
      <w:b/>
      <w:bCs/>
    </w:rPr>
  </w:style>
  <w:style w:type="character" w:customStyle="1" w:styleId="TematkomentarzaZnak">
    <w:name w:val="Temat komentarza Znak"/>
    <w:basedOn w:val="TekstkomentarzaZnak"/>
    <w:link w:val="Tematkomentarza"/>
    <w:uiPriority w:val="99"/>
    <w:rsid w:val="009E3678"/>
    <w:rPr>
      <w:rFonts w:ascii="Century Gothic" w:eastAsiaTheme="minorHAnsi" w:hAnsi="Century Gothic" w:cstheme="minorBidi"/>
      <w:b/>
      <w:bCs/>
      <w:sz w:val="20"/>
      <w:szCs w:val="20"/>
      <w:lang w:eastAsia="en-US"/>
    </w:rPr>
  </w:style>
  <w:style w:type="character" w:styleId="Numerwiersza">
    <w:name w:val="line number"/>
    <w:basedOn w:val="Domylnaczcionkaakapitu"/>
    <w:uiPriority w:val="99"/>
    <w:rsid w:val="00956A3A"/>
  </w:style>
  <w:style w:type="character" w:styleId="Pogrubienie">
    <w:name w:val="Strong"/>
    <w:basedOn w:val="Domylnaczcionkaakapitu"/>
    <w:uiPriority w:val="22"/>
    <w:locked/>
    <w:rsid w:val="004B5409"/>
    <w:rPr>
      <w:b/>
      <w:bCs/>
    </w:rPr>
  </w:style>
  <w:style w:type="paragraph" w:styleId="Tekstpodstawowy3">
    <w:name w:val="Body Text 3"/>
    <w:basedOn w:val="Normalny"/>
    <w:link w:val="Tekstpodstawowy3Znak"/>
    <w:rsid w:val="00952FDA"/>
    <w:pPr>
      <w:spacing w:after="120" w:line="240" w:lineRule="auto"/>
      <w:ind w:left="0"/>
      <w:jc w:val="left"/>
    </w:pPr>
    <w:rPr>
      <w:rFonts w:ascii="Times New Roman" w:eastAsia="Times New Roman" w:hAnsi="Times New Roman" w:cs="Times New Roman"/>
      <w:szCs w:val="16"/>
      <w:lang w:eastAsia="pl-PL"/>
    </w:rPr>
  </w:style>
  <w:style w:type="character" w:customStyle="1" w:styleId="Tekstpodstawowy3Znak">
    <w:name w:val="Tekst podstawowy 3 Znak"/>
    <w:basedOn w:val="Domylnaczcionkaakapitu"/>
    <w:link w:val="Tekstpodstawowy3"/>
    <w:rsid w:val="009E3678"/>
    <w:rPr>
      <w:rFonts w:ascii="Times New Roman" w:eastAsia="Times New Roman" w:hAnsi="Times New Roman"/>
      <w:sz w:val="16"/>
      <w:szCs w:val="16"/>
    </w:rPr>
  </w:style>
  <w:style w:type="paragraph" w:customStyle="1" w:styleId="DEMIURGNagwek">
    <w:name w:val="DEMIURG Nagłówek"/>
    <w:basedOn w:val="Normalny"/>
    <w:link w:val="DEMIURGNagwekZnak"/>
    <w:autoRedefine/>
    <w:qFormat/>
    <w:rsid w:val="0093075F"/>
    <w:pPr>
      <w:spacing w:line="240" w:lineRule="auto"/>
      <w:ind w:left="0"/>
      <w:jc w:val="center"/>
    </w:pPr>
    <w:rPr>
      <w:caps/>
    </w:rPr>
  </w:style>
  <w:style w:type="paragraph" w:customStyle="1" w:styleId="DEMIURG-Punkty">
    <w:name w:val="DEMIURG - Punkty"/>
    <w:basedOn w:val="DEMIURGPunktator1"/>
    <w:link w:val="DEMIURG-PunktyZnak"/>
    <w:qFormat/>
    <w:rsid w:val="002D177B"/>
    <w:rPr>
      <w:b w:val="0"/>
    </w:rPr>
  </w:style>
  <w:style w:type="character" w:customStyle="1" w:styleId="DEMIURGNagwekZnak">
    <w:name w:val="DEMIURG Nagłówek Znak"/>
    <w:basedOn w:val="Domylnaczcionkaakapitu"/>
    <w:link w:val="DEMIURGNagwek"/>
    <w:rsid w:val="0093075F"/>
    <w:rPr>
      <w:rFonts w:ascii="Century Gothic" w:eastAsiaTheme="minorHAnsi" w:hAnsi="Century Gothic" w:cstheme="minorBidi"/>
      <w:caps/>
      <w:sz w:val="16"/>
      <w:lang w:eastAsia="en-US"/>
    </w:rPr>
  </w:style>
  <w:style w:type="character" w:customStyle="1" w:styleId="DEMIURG-PunktyZnak">
    <w:name w:val="DEMIURG - Punkty Znak"/>
    <w:basedOn w:val="DEMIURGPunktator1Znak"/>
    <w:link w:val="DEMIURG-Punkty"/>
    <w:rsid w:val="002D177B"/>
    <w:rPr>
      <w:rFonts w:ascii="Century Gothic" w:eastAsiaTheme="minorHAnsi" w:hAnsi="Century Gothic" w:cstheme="minorBidi"/>
      <w:b w:val="0"/>
      <w:bCs w:val="0"/>
      <w:sz w:val="16"/>
      <w:szCs w:val="16"/>
      <w:lang w:eastAsia="en-US"/>
    </w:rPr>
  </w:style>
  <w:style w:type="paragraph" w:customStyle="1" w:styleId="DEMIURGPunkty1">
    <w:name w:val="DEMIURG Punkty 1"/>
    <w:basedOn w:val="DEMIURGPunktator1"/>
    <w:link w:val="DEMIURGPunkty1Znak"/>
    <w:qFormat/>
    <w:rsid w:val="00EE239F"/>
    <w:pPr>
      <w:spacing w:before="120"/>
      <w:ind w:left="714" w:hanging="357"/>
    </w:pPr>
    <w:rPr>
      <w:b w:val="0"/>
    </w:rPr>
  </w:style>
  <w:style w:type="character" w:customStyle="1" w:styleId="DEMIURGPunkty1Znak">
    <w:name w:val="DEMIURG Punkty 1 Znak"/>
    <w:basedOn w:val="DEMIURGPunktator1Znak"/>
    <w:link w:val="DEMIURGPunkty1"/>
    <w:rsid w:val="00EE239F"/>
    <w:rPr>
      <w:rFonts w:ascii="Century Gothic" w:eastAsiaTheme="minorHAnsi" w:hAnsi="Century Gothic" w:cstheme="minorBidi"/>
      <w:b w:val="0"/>
      <w:bCs w:val="0"/>
      <w:sz w:val="16"/>
      <w:szCs w:val="16"/>
      <w:lang w:eastAsia="en-US"/>
    </w:rPr>
  </w:style>
  <w:style w:type="paragraph" w:customStyle="1" w:styleId="DEMIURGPodpis">
    <w:name w:val="DEMIURG Podpis"/>
    <w:basedOn w:val="Normalny"/>
    <w:link w:val="DEMIURGPodpisZnak"/>
    <w:uiPriority w:val="99"/>
    <w:rsid w:val="00EE239F"/>
    <w:pPr>
      <w:jc w:val="left"/>
    </w:pPr>
    <w:rPr>
      <w:sz w:val="14"/>
    </w:rPr>
  </w:style>
  <w:style w:type="character" w:customStyle="1" w:styleId="DEMIURGPodpisZnak">
    <w:name w:val="DEMIURG Podpis Znak"/>
    <w:basedOn w:val="Domylnaczcionkaakapitu"/>
    <w:link w:val="DEMIURGPodpis"/>
    <w:uiPriority w:val="99"/>
    <w:rsid w:val="00EE239F"/>
    <w:rPr>
      <w:rFonts w:ascii="Century Gothic" w:eastAsiaTheme="minorHAnsi" w:hAnsi="Century Gothic" w:cstheme="minorBidi"/>
      <w:sz w:val="14"/>
      <w:lang w:eastAsia="en-US"/>
    </w:rPr>
  </w:style>
  <w:style w:type="paragraph" w:styleId="Bezodstpw">
    <w:name w:val="No Spacing"/>
    <w:uiPriority w:val="1"/>
    <w:rsid w:val="00FE79A1"/>
    <w:rPr>
      <w:rFonts w:asciiTheme="minorHAnsi" w:eastAsiaTheme="minorEastAsia" w:hAnsiTheme="minorHAnsi" w:cstheme="minorBidi"/>
    </w:rPr>
  </w:style>
  <w:style w:type="character" w:customStyle="1" w:styleId="A2">
    <w:name w:val="A2"/>
    <w:uiPriority w:val="99"/>
    <w:rsid w:val="00796848"/>
    <w:rPr>
      <w:rFonts w:cs="Century Gothic"/>
      <w:color w:val="000000"/>
      <w:sz w:val="22"/>
      <w:szCs w:val="22"/>
    </w:rPr>
  </w:style>
  <w:style w:type="paragraph" w:customStyle="1" w:styleId="DemiurgProjektujcyitp">
    <w:name w:val="Demiurg Projektujący itp."/>
    <w:basedOn w:val="Normalny"/>
    <w:link w:val="DemiurgProjektujcyitpZnak"/>
    <w:qFormat/>
    <w:rsid w:val="0087468C"/>
    <w:pPr>
      <w:spacing w:line="240" w:lineRule="auto"/>
      <w:ind w:left="0"/>
    </w:pPr>
    <w:rPr>
      <w:rFonts w:eastAsia="Calibri" w:cs="Century Gothic"/>
      <w:szCs w:val="16"/>
    </w:rPr>
  </w:style>
  <w:style w:type="character" w:customStyle="1" w:styleId="DemiurgProjektujcyitpZnak">
    <w:name w:val="Demiurg Projektujący itp. Znak"/>
    <w:basedOn w:val="Domylnaczcionkaakapitu"/>
    <w:link w:val="DemiurgProjektujcyitp"/>
    <w:locked/>
    <w:rsid w:val="0087468C"/>
    <w:rPr>
      <w:rFonts w:ascii="Century Gothic" w:hAnsi="Century Gothic" w:cs="Century Gothic"/>
      <w:sz w:val="16"/>
      <w:szCs w:val="16"/>
      <w:lang w:eastAsia="en-US"/>
    </w:rPr>
  </w:style>
  <w:style w:type="paragraph" w:customStyle="1" w:styleId="DEMIURGPunktator2">
    <w:name w:val="DEMIURG Punktator 2"/>
    <w:basedOn w:val="DEMIURGPunktator1"/>
    <w:link w:val="DEMIURGPunktator2Znak"/>
    <w:qFormat/>
    <w:rsid w:val="003B14D3"/>
    <w:pPr>
      <w:numPr>
        <w:numId w:val="0"/>
      </w:numPr>
      <w:spacing w:before="120" w:line="276" w:lineRule="auto"/>
      <w:ind w:left="1440" w:hanging="360"/>
    </w:pPr>
    <w:rPr>
      <w:b w:val="0"/>
      <w:szCs w:val="16"/>
    </w:rPr>
  </w:style>
  <w:style w:type="character" w:customStyle="1" w:styleId="DEMIURGPunktator2Znak">
    <w:name w:val="DEMIURG Punktator 2 Znak"/>
    <w:basedOn w:val="DEMIURGPunktator1Znak"/>
    <w:link w:val="DEMIURGPunktator2"/>
    <w:qFormat/>
    <w:locked/>
    <w:rsid w:val="003B14D3"/>
    <w:rPr>
      <w:rFonts w:ascii="Century Gothic" w:eastAsiaTheme="minorHAnsi" w:hAnsi="Century Gothic" w:cstheme="minorBidi"/>
      <w:b w:val="0"/>
      <w:bCs w:val="0"/>
      <w:sz w:val="16"/>
      <w:szCs w:val="16"/>
      <w:lang w:eastAsia="en-US"/>
    </w:rPr>
  </w:style>
  <w:style w:type="paragraph" w:styleId="Tekstpodstawowy">
    <w:name w:val="Body Text"/>
    <w:basedOn w:val="Normalny"/>
    <w:link w:val="TekstpodstawowyZnak"/>
    <w:uiPriority w:val="99"/>
    <w:semiHidden/>
    <w:unhideWhenUsed/>
    <w:rsid w:val="00B26554"/>
    <w:pPr>
      <w:spacing w:after="120"/>
    </w:pPr>
  </w:style>
  <w:style w:type="character" w:customStyle="1" w:styleId="TekstpodstawowyZnak">
    <w:name w:val="Tekst podstawowy Znak"/>
    <w:basedOn w:val="Domylnaczcionkaakapitu"/>
    <w:link w:val="Tekstpodstawowy"/>
    <w:uiPriority w:val="99"/>
    <w:semiHidden/>
    <w:rsid w:val="00B26554"/>
    <w:rPr>
      <w:rFonts w:ascii="Century Gothic" w:eastAsiaTheme="minorHAnsi" w:hAnsi="Century Gothic" w:cstheme="minorBidi"/>
      <w:sz w:val="16"/>
      <w:lang w:eastAsia="en-US"/>
    </w:rPr>
  </w:style>
  <w:style w:type="paragraph" w:customStyle="1" w:styleId="StylNagwek1Wyjustowany">
    <w:name w:val="Styl Nagłówek 1 + Wyjustowany"/>
    <w:basedOn w:val="Nagwek1"/>
    <w:rsid w:val="00C27FB0"/>
    <w:pPr>
      <w:keepLines w:val="0"/>
      <w:numPr>
        <w:numId w:val="25"/>
      </w:numPr>
      <w:suppressAutoHyphens/>
      <w:spacing w:before="0" w:after="0" w:line="240" w:lineRule="auto"/>
      <w:jc w:val="both"/>
    </w:pPr>
    <w:rPr>
      <w:rFonts w:ascii="Times New Roman" w:hAnsi="Times New Roman" w:cs="Times New Roman"/>
      <w:caps/>
      <w:sz w:val="28"/>
      <w:szCs w:val="20"/>
      <w:lang w:eastAsia="zh-CN"/>
    </w:rPr>
  </w:style>
  <w:style w:type="paragraph" w:customStyle="1" w:styleId="Tekstpodstawowy21">
    <w:name w:val="Tekst podstawowy 21"/>
    <w:basedOn w:val="Normalny"/>
    <w:rsid w:val="00332285"/>
    <w:pPr>
      <w:suppressAutoHyphens/>
      <w:spacing w:line="240" w:lineRule="auto"/>
      <w:ind w:left="0"/>
    </w:pPr>
    <w:rPr>
      <w:rFonts w:ascii="Times New Roman" w:eastAsia="Times New Roman" w:hAnsi="Times New Roman" w:cs="Times New Roman"/>
      <w:sz w:val="24"/>
      <w:szCs w:val="20"/>
      <w:lang w:eastAsia="zh-CN"/>
    </w:rPr>
  </w:style>
  <w:style w:type="paragraph" w:styleId="Tekstpodstawowy2">
    <w:name w:val="Body Text 2"/>
    <w:basedOn w:val="Normalny"/>
    <w:link w:val="Tekstpodstawowy2Znak"/>
    <w:unhideWhenUsed/>
    <w:rsid w:val="00527D7D"/>
    <w:pPr>
      <w:spacing w:after="120" w:line="480" w:lineRule="auto"/>
    </w:pPr>
    <w:rPr>
      <w:rFonts w:eastAsia="Calibri" w:cs="Times New Roman"/>
    </w:rPr>
  </w:style>
  <w:style w:type="character" w:customStyle="1" w:styleId="Tekstpodstawowy2Znak">
    <w:name w:val="Tekst podstawowy 2 Znak"/>
    <w:basedOn w:val="Domylnaczcionkaakapitu"/>
    <w:link w:val="Tekstpodstawowy2"/>
    <w:rsid w:val="00527D7D"/>
    <w:rPr>
      <w:rFonts w:ascii="Century Gothic" w:hAnsi="Century Gothic"/>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5021">
      <w:bodyDiv w:val="1"/>
      <w:marLeft w:val="0"/>
      <w:marRight w:val="0"/>
      <w:marTop w:val="0"/>
      <w:marBottom w:val="0"/>
      <w:divBdr>
        <w:top w:val="none" w:sz="0" w:space="0" w:color="auto"/>
        <w:left w:val="none" w:sz="0" w:space="0" w:color="auto"/>
        <w:bottom w:val="none" w:sz="0" w:space="0" w:color="auto"/>
        <w:right w:val="none" w:sz="0" w:space="0" w:color="auto"/>
      </w:divBdr>
    </w:div>
    <w:div w:id="36517806">
      <w:bodyDiv w:val="1"/>
      <w:marLeft w:val="0"/>
      <w:marRight w:val="0"/>
      <w:marTop w:val="0"/>
      <w:marBottom w:val="0"/>
      <w:divBdr>
        <w:top w:val="none" w:sz="0" w:space="0" w:color="auto"/>
        <w:left w:val="none" w:sz="0" w:space="0" w:color="auto"/>
        <w:bottom w:val="none" w:sz="0" w:space="0" w:color="auto"/>
        <w:right w:val="none" w:sz="0" w:space="0" w:color="auto"/>
      </w:divBdr>
      <w:divsChild>
        <w:div w:id="1483962513">
          <w:marLeft w:val="0"/>
          <w:marRight w:val="0"/>
          <w:marTop w:val="0"/>
          <w:marBottom w:val="0"/>
          <w:divBdr>
            <w:top w:val="none" w:sz="0" w:space="0" w:color="auto"/>
            <w:left w:val="none" w:sz="0" w:space="0" w:color="auto"/>
            <w:bottom w:val="none" w:sz="0" w:space="0" w:color="auto"/>
            <w:right w:val="none" w:sz="0" w:space="0" w:color="auto"/>
          </w:divBdr>
        </w:div>
        <w:div w:id="2043289514">
          <w:marLeft w:val="0"/>
          <w:marRight w:val="0"/>
          <w:marTop w:val="0"/>
          <w:marBottom w:val="0"/>
          <w:divBdr>
            <w:top w:val="none" w:sz="0" w:space="0" w:color="auto"/>
            <w:left w:val="none" w:sz="0" w:space="0" w:color="auto"/>
            <w:bottom w:val="none" w:sz="0" w:space="0" w:color="auto"/>
            <w:right w:val="none" w:sz="0" w:space="0" w:color="auto"/>
          </w:divBdr>
        </w:div>
        <w:div w:id="1247881212">
          <w:marLeft w:val="0"/>
          <w:marRight w:val="0"/>
          <w:marTop w:val="0"/>
          <w:marBottom w:val="0"/>
          <w:divBdr>
            <w:top w:val="none" w:sz="0" w:space="0" w:color="auto"/>
            <w:left w:val="none" w:sz="0" w:space="0" w:color="auto"/>
            <w:bottom w:val="none" w:sz="0" w:space="0" w:color="auto"/>
            <w:right w:val="none" w:sz="0" w:space="0" w:color="auto"/>
          </w:divBdr>
        </w:div>
        <w:div w:id="1870099042">
          <w:marLeft w:val="0"/>
          <w:marRight w:val="0"/>
          <w:marTop w:val="0"/>
          <w:marBottom w:val="0"/>
          <w:divBdr>
            <w:top w:val="none" w:sz="0" w:space="0" w:color="auto"/>
            <w:left w:val="none" w:sz="0" w:space="0" w:color="auto"/>
            <w:bottom w:val="none" w:sz="0" w:space="0" w:color="auto"/>
            <w:right w:val="none" w:sz="0" w:space="0" w:color="auto"/>
          </w:divBdr>
        </w:div>
        <w:div w:id="1142238704">
          <w:marLeft w:val="0"/>
          <w:marRight w:val="0"/>
          <w:marTop w:val="0"/>
          <w:marBottom w:val="0"/>
          <w:divBdr>
            <w:top w:val="none" w:sz="0" w:space="0" w:color="auto"/>
            <w:left w:val="none" w:sz="0" w:space="0" w:color="auto"/>
            <w:bottom w:val="none" w:sz="0" w:space="0" w:color="auto"/>
            <w:right w:val="none" w:sz="0" w:space="0" w:color="auto"/>
          </w:divBdr>
        </w:div>
        <w:div w:id="1706174368">
          <w:marLeft w:val="0"/>
          <w:marRight w:val="0"/>
          <w:marTop w:val="0"/>
          <w:marBottom w:val="0"/>
          <w:divBdr>
            <w:top w:val="none" w:sz="0" w:space="0" w:color="auto"/>
            <w:left w:val="none" w:sz="0" w:space="0" w:color="auto"/>
            <w:bottom w:val="none" w:sz="0" w:space="0" w:color="auto"/>
            <w:right w:val="none" w:sz="0" w:space="0" w:color="auto"/>
          </w:divBdr>
        </w:div>
        <w:div w:id="635648378">
          <w:marLeft w:val="0"/>
          <w:marRight w:val="0"/>
          <w:marTop w:val="0"/>
          <w:marBottom w:val="0"/>
          <w:divBdr>
            <w:top w:val="none" w:sz="0" w:space="0" w:color="auto"/>
            <w:left w:val="none" w:sz="0" w:space="0" w:color="auto"/>
            <w:bottom w:val="none" w:sz="0" w:space="0" w:color="auto"/>
            <w:right w:val="none" w:sz="0" w:space="0" w:color="auto"/>
          </w:divBdr>
        </w:div>
        <w:div w:id="468985695">
          <w:marLeft w:val="0"/>
          <w:marRight w:val="0"/>
          <w:marTop w:val="0"/>
          <w:marBottom w:val="0"/>
          <w:divBdr>
            <w:top w:val="none" w:sz="0" w:space="0" w:color="auto"/>
            <w:left w:val="none" w:sz="0" w:space="0" w:color="auto"/>
            <w:bottom w:val="none" w:sz="0" w:space="0" w:color="auto"/>
            <w:right w:val="none" w:sz="0" w:space="0" w:color="auto"/>
          </w:divBdr>
        </w:div>
      </w:divsChild>
    </w:div>
    <w:div w:id="43482811">
      <w:bodyDiv w:val="1"/>
      <w:marLeft w:val="0"/>
      <w:marRight w:val="0"/>
      <w:marTop w:val="0"/>
      <w:marBottom w:val="0"/>
      <w:divBdr>
        <w:top w:val="none" w:sz="0" w:space="0" w:color="auto"/>
        <w:left w:val="none" w:sz="0" w:space="0" w:color="auto"/>
        <w:bottom w:val="none" w:sz="0" w:space="0" w:color="auto"/>
        <w:right w:val="none" w:sz="0" w:space="0" w:color="auto"/>
      </w:divBdr>
      <w:divsChild>
        <w:div w:id="466092446">
          <w:marLeft w:val="0"/>
          <w:marRight w:val="0"/>
          <w:marTop w:val="0"/>
          <w:marBottom w:val="0"/>
          <w:divBdr>
            <w:top w:val="none" w:sz="0" w:space="0" w:color="auto"/>
            <w:left w:val="none" w:sz="0" w:space="0" w:color="auto"/>
            <w:bottom w:val="none" w:sz="0" w:space="0" w:color="auto"/>
            <w:right w:val="none" w:sz="0" w:space="0" w:color="auto"/>
          </w:divBdr>
        </w:div>
        <w:div w:id="528643146">
          <w:marLeft w:val="0"/>
          <w:marRight w:val="0"/>
          <w:marTop w:val="0"/>
          <w:marBottom w:val="0"/>
          <w:divBdr>
            <w:top w:val="none" w:sz="0" w:space="0" w:color="auto"/>
            <w:left w:val="none" w:sz="0" w:space="0" w:color="auto"/>
            <w:bottom w:val="none" w:sz="0" w:space="0" w:color="auto"/>
            <w:right w:val="none" w:sz="0" w:space="0" w:color="auto"/>
          </w:divBdr>
        </w:div>
        <w:div w:id="1690371503">
          <w:marLeft w:val="0"/>
          <w:marRight w:val="0"/>
          <w:marTop w:val="0"/>
          <w:marBottom w:val="0"/>
          <w:divBdr>
            <w:top w:val="none" w:sz="0" w:space="0" w:color="auto"/>
            <w:left w:val="none" w:sz="0" w:space="0" w:color="auto"/>
            <w:bottom w:val="none" w:sz="0" w:space="0" w:color="auto"/>
            <w:right w:val="none" w:sz="0" w:space="0" w:color="auto"/>
          </w:divBdr>
        </w:div>
      </w:divsChild>
    </w:div>
    <w:div w:id="87117796">
      <w:bodyDiv w:val="1"/>
      <w:marLeft w:val="0"/>
      <w:marRight w:val="0"/>
      <w:marTop w:val="0"/>
      <w:marBottom w:val="0"/>
      <w:divBdr>
        <w:top w:val="none" w:sz="0" w:space="0" w:color="auto"/>
        <w:left w:val="none" w:sz="0" w:space="0" w:color="auto"/>
        <w:bottom w:val="none" w:sz="0" w:space="0" w:color="auto"/>
        <w:right w:val="none" w:sz="0" w:space="0" w:color="auto"/>
      </w:divBdr>
    </w:div>
    <w:div w:id="109786004">
      <w:bodyDiv w:val="1"/>
      <w:marLeft w:val="0"/>
      <w:marRight w:val="0"/>
      <w:marTop w:val="0"/>
      <w:marBottom w:val="0"/>
      <w:divBdr>
        <w:top w:val="none" w:sz="0" w:space="0" w:color="auto"/>
        <w:left w:val="none" w:sz="0" w:space="0" w:color="auto"/>
        <w:bottom w:val="none" w:sz="0" w:space="0" w:color="auto"/>
        <w:right w:val="none" w:sz="0" w:space="0" w:color="auto"/>
      </w:divBdr>
    </w:div>
    <w:div w:id="111364039">
      <w:bodyDiv w:val="1"/>
      <w:marLeft w:val="0"/>
      <w:marRight w:val="0"/>
      <w:marTop w:val="0"/>
      <w:marBottom w:val="0"/>
      <w:divBdr>
        <w:top w:val="none" w:sz="0" w:space="0" w:color="auto"/>
        <w:left w:val="none" w:sz="0" w:space="0" w:color="auto"/>
        <w:bottom w:val="none" w:sz="0" w:space="0" w:color="auto"/>
        <w:right w:val="none" w:sz="0" w:space="0" w:color="auto"/>
      </w:divBdr>
    </w:div>
    <w:div w:id="115220651">
      <w:bodyDiv w:val="1"/>
      <w:marLeft w:val="0"/>
      <w:marRight w:val="0"/>
      <w:marTop w:val="0"/>
      <w:marBottom w:val="0"/>
      <w:divBdr>
        <w:top w:val="none" w:sz="0" w:space="0" w:color="auto"/>
        <w:left w:val="none" w:sz="0" w:space="0" w:color="auto"/>
        <w:bottom w:val="none" w:sz="0" w:space="0" w:color="auto"/>
        <w:right w:val="none" w:sz="0" w:space="0" w:color="auto"/>
      </w:divBdr>
    </w:div>
    <w:div w:id="117334763">
      <w:bodyDiv w:val="1"/>
      <w:marLeft w:val="0"/>
      <w:marRight w:val="0"/>
      <w:marTop w:val="0"/>
      <w:marBottom w:val="0"/>
      <w:divBdr>
        <w:top w:val="none" w:sz="0" w:space="0" w:color="auto"/>
        <w:left w:val="none" w:sz="0" w:space="0" w:color="auto"/>
        <w:bottom w:val="none" w:sz="0" w:space="0" w:color="auto"/>
        <w:right w:val="none" w:sz="0" w:space="0" w:color="auto"/>
      </w:divBdr>
    </w:div>
    <w:div w:id="129905076">
      <w:bodyDiv w:val="1"/>
      <w:marLeft w:val="0"/>
      <w:marRight w:val="0"/>
      <w:marTop w:val="0"/>
      <w:marBottom w:val="0"/>
      <w:divBdr>
        <w:top w:val="none" w:sz="0" w:space="0" w:color="auto"/>
        <w:left w:val="none" w:sz="0" w:space="0" w:color="auto"/>
        <w:bottom w:val="none" w:sz="0" w:space="0" w:color="auto"/>
        <w:right w:val="none" w:sz="0" w:space="0" w:color="auto"/>
      </w:divBdr>
    </w:div>
    <w:div w:id="130295507">
      <w:bodyDiv w:val="1"/>
      <w:marLeft w:val="0"/>
      <w:marRight w:val="0"/>
      <w:marTop w:val="0"/>
      <w:marBottom w:val="0"/>
      <w:divBdr>
        <w:top w:val="none" w:sz="0" w:space="0" w:color="auto"/>
        <w:left w:val="none" w:sz="0" w:space="0" w:color="auto"/>
        <w:bottom w:val="none" w:sz="0" w:space="0" w:color="auto"/>
        <w:right w:val="none" w:sz="0" w:space="0" w:color="auto"/>
      </w:divBdr>
    </w:div>
    <w:div w:id="193201789">
      <w:bodyDiv w:val="1"/>
      <w:marLeft w:val="0"/>
      <w:marRight w:val="0"/>
      <w:marTop w:val="0"/>
      <w:marBottom w:val="0"/>
      <w:divBdr>
        <w:top w:val="none" w:sz="0" w:space="0" w:color="auto"/>
        <w:left w:val="none" w:sz="0" w:space="0" w:color="auto"/>
        <w:bottom w:val="none" w:sz="0" w:space="0" w:color="auto"/>
        <w:right w:val="none" w:sz="0" w:space="0" w:color="auto"/>
      </w:divBdr>
    </w:div>
    <w:div w:id="213733326">
      <w:bodyDiv w:val="1"/>
      <w:marLeft w:val="0"/>
      <w:marRight w:val="0"/>
      <w:marTop w:val="0"/>
      <w:marBottom w:val="0"/>
      <w:divBdr>
        <w:top w:val="none" w:sz="0" w:space="0" w:color="auto"/>
        <w:left w:val="none" w:sz="0" w:space="0" w:color="auto"/>
        <w:bottom w:val="none" w:sz="0" w:space="0" w:color="auto"/>
        <w:right w:val="none" w:sz="0" w:space="0" w:color="auto"/>
      </w:divBdr>
    </w:div>
    <w:div w:id="252588518">
      <w:bodyDiv w:val="1"/>
      <w:marLeft w:val="0"/>
      <w:marRight w:val="0"/>
      <w:marTop w:val="0"/>
      <w:marBottom w:val="0"/>
      <w:divBdr>
        <w:top w:val="none" w:sz="0" w:space="0" w:color="auto"/>
        <w:left w:val="none" w:sz="0" w:space="0" w:color="auto"/>
        <w:bottom w:val="none" w:sz="0" w:space="0" w:color="auto"/>
        <w:right w:val="none" w:sz="0" w:space="0" w:color="auto"/>
      </w:divBdr>
    </w:div>
    <w:div w:id="257640997">
      <w:bodyDiv w:val="1"/>
      <w:marLeft w:val="0"/>
      <w:marRight w:val="0"/>
      <w:marTop w:val="0"/>
      <w:marBottom w:val="0"/>
      <w:divBdr>
        <w:top w:val="none" w:sz="0" w:space="0" w:color="auto"/>
        <w:left w:val="none" w:sz="0" w:space="0" w:color="auto"/>
        <w:bottom w:val="none" w:sz="0" w:space="0" w:color="auto"/>
        <w:right w:val="none" w:sz="0" w:space="0" w:color="auto"/>
      </w:divBdr>
    </w:div>
    <w:div w:id="318265307">
      <w:bodyDiv w:val="1"/>
      <w:marLeft w:val="0"/>
      <w:marRight w:val="0"/>
      <w:marTop w:val="0"/>
      <w:marBottom w:val="0"/>
      <w:divBdr>
        <w:top w:val="none" w:sz="0" w:space="0" w:color="auto"/>
        <w:left w:val="none" w:sz="0" w:space="0" w:color="auto"/>
        <w:bottom w:val="none" w:sz="0" w:space="0" w:color="auto"/>
        <w:right w:val="none" w:sz="0" w:space="0" w:color="auto"/>
      </w:divBdr>
      <w:divsChild>
        <w:div w:id="997346931">
          <w:marLeft w:val="0"/>
          <w:marRight w:val="0"/>
          <w:marTop w:val="0"/>
          <w:marBottom w:val="0"/>
          <w:divBdr>
            <w:top w:val="none" w:sz="0" w:space="0" w:color="auto"/>
            <w:left w:val="none" w:sz="0" w:space="0" w:color="auto"/>
            <w:bottom w:val="none" w:sz="0" w:space="0" w:color="auto"/>
            <w:right w:val="none" w:sz="0" w:space="0" w:color="auto"/>
          </w:divBdr>
        </w:div>
        <w:div w:id="1130054462">
          <w:marLeft w:val="0"/>
          <w:marRight w:val="0"/>
          <w:marTop w:val="0"/>
          <w:marBottom w:val="0"/>
          <w:divBdr>
            <w:top w:val="none" w:sz="0" w:space="0" w:color="auto"/>
            <w:left w:val="none" w:sz="0" w:space="0" w:color="auto"/>
            <w:bottom w:val="none" w:sz="0" w:space="0" w:color="auto"/>
            <w:right w:val="none" w:sz="0" w:space="0" w:color="auto"/>
          </w:divBdr>
        </w:div>
        <w:div w:id="837574941">
          <w:marLeft w:val="0"/>
          <w:marRight w:val="0"/>
          <w:marTop w:val="0"/>
          <w:marBottom w:val="0"/>
          <w:divBdr>
            <w:top w:val="none" w:sz="0" w:space="0" w:color="auto"/>
            <w:left w:val="none" w:sz="0" w:space="0" w:color="auto"/>
            <w:bottom w:val="none" w:sz="0" w:space="0" w:color="auto"/>
            <w:right w:val="none" w:sz="0" w:space="0" w:color="auto"/>
          </w:divBdr>
        </w:div>
        <w:div w:id="765273007">
          <w:marLeft w:val="0"/>
          <w:marRight w:val="0"/>
          <w:marTop w:val="0"/>
          <w:marBottom w:val="0"/>
          <w:divBdr>
            <w:top w:val="none" w:sz="0" w:space="0" w:color="auto"/>
            <w:left w:val="none" w:sz="0" w:space="0" w:color="auto"/>
            <w:bottom w:val="none" w:sz="0" w:space="0" w:color="auto"/>
            <w:right w:val="none" w:sz="0" w:space="0" w:color="auto"/>
          </w:divBdr>
        </w:div>
        <w:div w:id="46228082">
          <w:marLeft w:val="0"/>
          <w:marRight w:val="0"/>
          <w:marTop w:val="0"/>
          <w:marBottom w:val="0"/>
          <w:divBdr>
            <w:top w:val="none" w:sz="0" w:space="0" w:color="auto"/>
            <w:left w:val="none" w:sz="0" w:space="0" w:color="auto"/>
            <w:bottom w:val="none" w:sz="0" w:space="0" w:color="auto"/>
            <w:right w:val="none" w:sz="0" w:space="0" w:color="auto"/>
          </w:divBdr>
        </w:div>
        <w:div w:id="1314213353">
          <w:marLeft w:val="0"/>
          <w:marRight w:val="0"/>
          <w:marTop w:val="0"/>
          <w:marBottom w:val="0"/>
          <w:divBdr>
            <w:top w:val="none" w:sz="0" w:space="0" w:color="auto"/>
            <w:left w:val="none" w:sz="0" w:space="0" w:color="auto"/>
            <w:bottom w:val="none" w:sz="0" w:space="0" w:color="auto"/>
            <w:right w:val="none" w:sz="0" w:space="0" w:color="auto"/>
          </w:divBdr>
        </w:div>
      </w:divsChild>
    </w:div>
    <w:div w:id="326635466">
      <w:bodyDiv w:val="1"/>
      <w:marLeft w:val="0"/>
      <w:marRight w:val="0"/>
      <w:marTop w:val="0"/>
      <w:marBottom w:val="0"/>
      <w:divBdr>
        <w:top w:val="none" w:sz="0" w:space="0" w:color="auto"/>
        <w:left w:val="none" w:sz="0" w:space="0" w:color="auto"/>
        <w:bottom w:val="none" w:sz="0" w:space="0" w:color="auto"/>
        <w:right w:val="none" w:sz="0" w:space="0" w:color="auto"/>
      </w:divBdr>
    </w:div>
    <w:div w:id="329724712">
      <w:bodyDiv w:val="1"/>
      <w:marLeft w:val="0"/>
      <w:marRight w:val="0"/>
      <w:marTop w:val="0"/>
      <w:marBottom w:val="0"/>
      <w:divBdr>
        <w:top w:val="none" w:sz="0" w:space="0" w:color="auto"/>
        <w:left w:val="none" w:sz="0" w:space="0" w:color="auto"/>
        <w:bottom w:val="none" w:sz="0" w:space="0" w:color="auto"/>
        <w:right w:val="none" w:sz="0" w:space="0" w:color="auto"/>
      </w:divBdr>
    </w:div>
    <w:div w:id="353924853">
      <w:bodyDiv w:val="1"/>
      <w:marLeft w:val="0"/>
      <w:marRight w:val="0"/>
      <w:marTop w:val="0"/>
      <w:marBottom w:val="0"/>
      <w:divBdr>
        <w:top w:val="none" w:sz="0" w:space="0" w:color="auto"/>
        <w:left w:val="none" w:sz="0" w:space="0" w:color="auto"/>
        <w:bottom w:val="none" w:sz="0" w:space="0" w:color="auto"/>
        <w:right w:val="none" w:sz="0" w:space="0" w:color="auto"/>
      </w:divBdr>
      <w:divsChild>
        <w:div w:id="84083349">
          <w:marLeft w:val="0"/>
          <w:marRight w:val="0"/>
          <w:marTop w:val="0"/>
          <w:marBottom w:val="0"/>
          <w:divBdr>
            <w:top w:val="none" w:sz="0" w:space="0" w:color="auto"/>
            <w:left w:val="none" w:sz="0" w:space="0" w:color="auto"/>
            <w:bottom w:val="none" w:sz="0" w:space="0" w:color="auto"/>
            <w:right w:val="none" w:sz="0" w:space="0" w:color="auto"/>
          </w:divBdr>
        </w:div>
        <w:div w:id="397554387">
          <w:marLeft w:val="0"/>
          <w:marRight w:val="0"/>
          <w:marTop w:val="0"/>
          <w:marBottom w:val="0"/>
          <w:divBdr>
            <w:top w:val="none" w:sz="0" w:space="0" w:color="auto"/>
            <w:left w:val="none" w:sz="0" w:space="0" w:color="auto"/>
            <w:bottom w:val="none" w:sz="0" w:space="0" w:color="auto"/>
            <w:right w:val="none" w:sz="0" w:space="0" w:color="auto"/>
          </w:divBdr>
        </w:div>
        <w:div w:id="564729455">
          <w:marLeft w:val="0"/>
          <w:marRight w:val="0"/>
          <w:marTop w:val="0"/>
          <w:marBottom w:val="0"/>
          <w:divBdr>
            <w:top w:val="none" w:sz="0" w:space="0" w:color="auto"/>
            <w:left w:val="none" w:sz="0" w:space="0" w:color="auto"/>
            <w:bottom w:val="none" w:sz="0" w:space="0" w:color="auto"/>
            <w:right w:val="none" w:sz="0" w:space="0" w:color="auto"/>
          </w:divBdr>
        </w:div>
        <w:div w:id="654918245">
          <w:marLeft w:val="0"/>
          <w:marRight w:val="0"/>
          <w:marTop w:val="0"/>
          <w:marBottom w:val="0"/>
          <w:divBdr>
            <w:top w:val="none" w:sz="0" w:space="0" w:color="auto"/>
            <w:left w:val="none" w:sz="0" w:space="0" w:color="auto"/>
            <w:bottom w:val="none" w:sz="0" w:space="0" w:color="auto"/>
            <w:right w:val="none" w:sz="0" w:space="0" w:color="auto"/>
          </w:divBdr>
        </w:div>
        <w:div w:id="762264635">
          <w:marLeft w:val="0"/>
          <w:marRight w:val="0"/>
          <w:marTop w:val="0"/>
          <w:marBottom w:val="0"/>
          <w:divBdr>
            <w:top w:val="none" w:sz="0" w:space="0" w:color="auto"/>
            <w:left w:val="none" w:sz="0" w:space="0" w:color="auto"/>
            <w:bottom w:val="none" w:sz="0" w:space="0" w:color="auto"/>
            <w:right w:val="none" w:sz="0" w:space="0" w:color="auto"/>
          </w:divBdr>
        </w:div>
        <w:div w:id="823161816">
          <w:marLeft w:val="0"/>
          <w:marRight w:val="0"/>
          <w:marTop w:val="0"/>
          <w:marBottom w:val="0"/>
          <w:divBdr>
            <w:top w:val="none" w:sz="0" w:space="0" w:color="auto"/>
            <w:left w:val="none" w:sz="0" w:space="0" w:color="auto"/>
            <w:bottom w:val="none" w:sz="0" w:space="0" w:color="auto"/>
            <w:right w:val="none" w:sz="0" w:space="0" w:color="auto"/>
          </w:divBdr>
        </w:div>
        <w:div w:id="856891669">
          <w:marLeft w:val="0"/>
          <w:marRight w:val="0"/>
          <w:marTop w:val="0"/>
          <w:marBottom w:val="0"/>
          <w:divBdr>
            <w:top w:val="none" w:sz="0" w:space="0" w:color="auto"/>
            <w:left w:val="none" w:sz="0" w:space="0" w:color="auto"/>
            <w:bottom w:val="none" w:sz="0" w:space="0" w:color="auto"/>
            <w:right w:val="none" w:sz="0" w:space="0" w:color="auto"/>
          </w:divBdr>
        </w:div>
        <w:div w:id="882058468">
          <w:marLeft w:val="0"/>
          <w:marRight w:val="0"/>
          <w:marTop w:val="0"/>
          <w:marBottom w:val="0"/>
          <w:divBdr>
            <w:top w:val="none" w:sz="0" w:space="0" w:color="auto"/>
            <w:left w:val="none" w:sz="0" w:space="0" w:color="auto"/>
            <w:bottom w:val="none" w:sz="0" w:space="0" w:color="auto"/>
            <w:right w:val="none" w:sz="0" w:space="0" w:color="auto"/>
          </w:divBdr>
        </w:div>
        <w:div w:id="960453876">
          <w:marLeft w:val="0"/>
          <w:marRight w:val="0"/>
          <w:marTop w:val="0"/>
          <w:marBottom w:val="0"/>
          <w:divBdr>
            <w:top w:val="none" w:sz="0" w:space="0" w:color="auto"/>
            <w:left w:val="none" w:sz="0" w:space="0" w:color="auto"/>
            <w:bottom w:val="none" w:sz="0" w:space="0" w:color="auto"/>
            <w:right w:val="none" w:sz="0" w:space="0" w:color="auto"/>
          </w:divBdr>
        </w:div>
        <w:div w:id="965699524">
          <w:marLeft w:val="0"/>
          <w:marRight w:val="0"/>
          <w:marTop w:val="0"/>
          <w:marBottom w:val="0"/>
          <w:divBdr>
            <w:top w:val="none" w:sz="0" w:space="0" w:color="auto"/>
            <w:left w:val="none" w:sz="0" w:space="0" w:color="auto"/>
            <w:bottom w:val="none" w:sz="0" w:space="0" w:color="auto"/>
            <w:right w:val="none" w:sz="0" w:space="0" w:color="auto"/>
          </w:divBdr>
        </w:div>
        <w:div w:id="1122191163">
          <w:marLeft w:val="0"/>
          <w:marRight w:val="0"/>
          <w:marTop w:val="0"/>
          <w:marBottom w:val="0"/>
          <w:divBdr>
            <w:top w:val="none" w:sz="0" w:space="0" w:color="auto"/>
            <w:left w:val="none" w:sz="0" w:space="0" w:color="auto"/>
            <w:bottom w:val="none" w:sz="0" w:space="0" w:color="auto"/>
            <w:right w:val="none" w:sz="0" w:space="0" w:color="auto"/>
          </w:divBdr>
        </w:div>
        <w:div w:id="1288127948">
          <w:marLeft w:val="0"/>
          <w:marRight w:val="0"/>
          <w:marTop w:val="0"/>
          <w:marBottom w:val="0"/>
          <w:divBdr>
            <w:top w:val="none" w:sz="0" w:space="0" w:color="auto"/>
            <w:left w:val="none" w:sz="0" w:space="0" w:color="auto"/>
            <w:bottom w:val="none" w:sz="0" w:space="0" w:color="auto"/>
            <w:right w:val="none" w:sz="0" w:space="0" w:color="auto"/>
          </w:divBdr>
        </w:div>
        <w:div w:id="1561137003">
          <w:marLeft w:val="0"/>
          <w:marRight w:val="0"/>
          <w:marTop w:val="0"/>
          <w:marBottom w:val="0"/>
          <w:divBdr>
            <w:top w:val="none" w:sz="0" w:space="0" w:color="auto"/>
            <w:left w:val="none" w:sz="0" w:space="0" w:color="auto"/>
            <w:bottom w:val="none" w:sz="0" w:space="0" w:color="auto"/>
            <w:right w:val="none" w:sz="0" w:space="0" w:color="auto"/>
          </w:divBdr>
        </w:div>
        <w:div w:id="1836339396">
          <w:marLeft w:val="0"/>
          <w:marRight w:val="0"/>
          <w:marTop w:val="0"/>
          <w:marBottom w:val="0"/>
          <w:divBdr>
            <w:top w:val="none" w:sz="0" w:space="0" w:color="auto"/>
            <w:left w:val="none" w:sz="0" w:space="0" w:color="auto"/>
            <w:bottom w:val="none" w:sz="0" w:space="0" w:color="auto"/>
            <w:right w:val="none" w:sz="0" w:space="0" w:color="auto"/>
          </w:divBdr>
        </w:div>
        <w:div w:id="1843857317">
          <w:marLeft w:val="0"/>
          <w:marRight w:val="0"/>
          <w:marTop w:val="0"/>
          <w:marBottom w:val="0"/>
          <w:divBdr>
            <w:top w:val="none" w:sz="0" w:space="0" w:color="auto"/>
            <w:left w:val="none" w:sz="0" w:space="0" w:color="auto"/>
            <w:bottom w:val="none" w:sz="0" w:space="0" w:color="auto"/>
            <w:right w:val="none" w:sz="0" w:space="0" w:color="auto"/>
          </w:divBdr>
        </w:div>
      </w:divsChild>
    </w:div>
    <w:div w:id="357972440">
      <w:bodyDiv w:val="1"/>
      <w:marLeft w:val="0"/>
      <w:marRight w:val="0"/>
      <w:marTop w:val="0"/>
      <w:marBottom w:val="0"/>
      <w:divBdr>
        <w:top w:val="none" w:sz="0" w:space="0" w:color="auto"/>
        <w:left w:val="none" w:sz="0" w:space="0" w:color="auto"/>
        <w:bottom w:val="none" w:sz="0" w:space="0" w:color="auto"/>
        <w:right w:val="none" w:sz="0" w:space="0" w:color="auto"/>
      </w:divBdr>
    </w:div>
    <w:div w:id="358094908">
      <w:bodyDiv w:val="1"/>
      <w:marLeft w:val="0"/>
      <w:marRight w:val="0"/>
      <w:marTop w:val="0"/>
      <w:marBottom w:val="0"/>
      <w:divBdr>
        <w:top w:val="none" w:sz="0" w:space="0" w:color="auto"/>
        <w:left w:val="none" w:sz="0" w:space="0" w:color="auto"/>
        <w:bottom w:val="none" w:sz="0" w:space="0" w:color="auto"/>
        <w:right w:val="none" w:sz="0" w:space="0" w:color="auto"/>
      </w:divBdr>
    </w:div>
    <w:div w:id="366640804">
      <w:bodyDiv w:val="1"/>
      <w:marLeft w:val="0"/>
      <w:marRight w:val="0"/>
      <w:marTop w:val="0"/>
      <w:marBottom w:val="0"/>
      <w:divBdr>
        <w:top w:val="none" w:sz="0" w:space="0" w:color="auto"/>
        <w:left w:val="none" w:sz="0" w:space="0" w:color="auto"/>
        <w:bottom w:val="none" w:sz="0" w:space="0" w:color="auto"/>
        <w:right w:val="none" w:sz="0" w:space="0" w:color="auto"/>
      </w:divBdr>
    </w:div>
    <w:div w:id="384960182">
      <w:bodyDiv w:val="1"/>
      <w:marLeft w:val="0"/>
      <w:marRight w:val="0"/>
      <w:marTop w:val="0"/>
      <w:marBottom w:val="0"/>
      <w:divBdr>
        <w:top w:val="none" w:sz="0" w:space="0" w:color="auto"/>
        <w:left w:val="none" w:sz="0" w:space="0" w:color="auto"/>
        <w:bottom w:val="none" w:sz="0" w:space="0" w:color="auto"/>
        <w:right w:val="none" w:sz="0" w:space="0" w:color="auto"/>
      </w:divBdr>
    </w:div>
    <w:div w:id="388579908">
      <w:bodyDiv w:val="1"/>
      <w:marLeft w:val="0"/>
      <w:marRight w:val="0"/>
      <w:marTop w:val="0"/>
      <w:marBottom w:val="0"/>
      <w:divBdr>
        <w:top w:val="none" w:sz="0" w:space="0" w:color="auto"/>
        <w:left w:val="none" w:sz="0" w:space="0" w:color="auto"/>
        <w:bottom w:val="none" w:sz="0" w:space="0" w:color="auto"/>
        <w:right w:val="none" w:sz="0" w:space="0" w:color="auto"/>
      </w:divBdr>
    </w:div>
    <w:div w:id="390421534">
      <w:bodyDiv w:val="1"/>
      <w:marLeft w:val="0"/>
      <w:marRight w:val="0"/>
      <w:marTop w:val="0"/>
      <w:marBottom w:val="0"/>
      <w:divBdr>
        <w:top w:val="none" w:sz="0" w:space="0" w:color="auto"/>
        <w:left w:val="none" w:sz="0" w:space="0" w:color="auto"/>
        <w:bottom w:val="none" w:sz="0" w:space="0" w:color="auto"/>
        <w:right w:val="none" w:sz="0" w:space="0" w:color="auto"/>
      </w:divBdr>
    </w:div>
    <w:div w:id="418136018">
      <w:bodyDiv w:val="1"/>
      <w:marLeft w:val="0"/>
      <w:marRight w:val="0"/>
      <w:marTop w:val="0"/>
      <w:marBottom w:val="0"/>
      <w:divBdr>
        <w:top w:val="none" w:sz="0" w:space="0" w:color="auto"/>
        <w:left w:val="none" w:sz="0" w:space="0" w:color="auto"/>
        <w:bottom w:val="none" w:sz="0" w:space="0" w:color="auto"/>
        <w:right w:val="none" w:sz="0" w:space="0" w:color="auto"/>
      </w:divBdr>
    </w:div>
    <w:div w:id="423262022">
      <w:bodyDiv w:val="1"/>
      <w:marLeft w:val="0"/>
      <w:marRight w:val="0"/>
      <w:marTop w:val="0"/>
      <w:marBottom w:val="0"/>
      <w:divBdr>
        <w:top w:val="none" w:sz="0" w:space="0" w:color="auto"/>
        <w:left w:val="none" w:sz="0" w:space="0" w:color="auto"/>
        <w:bottom w:val="none" w:sz="0" w:space="0" w:color="auto"/>
        <w:right w:val="none" w:sz="0" w:space="0" w:color="auto"/>
      </w:divBdr>
    </w:div>
    <w:div w:id="430472969">
      <w:bodyDiv w:val="1"/>
      <w:marLeft w:val="0"/>
      <w:marRight w:val="0"/>
      <w:marTop w:val="0"/>
      <w:marBottom w:val="0"/>
      <w:divBdr>
        <w:top w:val="none" w:sz="0" w:space="0" w:color="auto"/>
        <w:left w:val="none" w:sz="0" w:space="0" w:color="auto"/>
        <w:bottom w:val="none" w:sz="0" w:space="0" w:color="auto"/>
        <w:right w:val="none" w:sz="0" w:space="0" w:color="auto"/>
      </w:divBdr>
    </w:div>
    <w:div w:id="435102016">
      <w:bodyDiv w:val="1"/>
      <w:marLeft w:val="0"/>
      <w:marRight w:val="0"/>
      <w:marTop w:val="0"/>
      <w:marBottom w:val="0"/>
      <w:divBdr>
        <w:top w:val="none" w:sz="0" w:space="0" w:color="auto"/>
        <w:left w:val="none" w:sz="0" w:space="0" w:color="auto"/>
        <w:bottom w:val="none" w:sz="0" w:space="0" w:color="auto"/>
        <w:right w:val="none" w:sz="0" w:space="0" w:color="auto"/>
      </w:divBdr>
      <w:divsChild>
        <w:div w:id="435180148">
          <w:marLeft w:val="0"/>
          <w:marRight w:val="0"/>
          <w:marTop w:val="0"/>
          <w:marBottom w:val="0"/>
          <w:divBdr>
            <w:top w:val="none" w:sz="0" w:space="0" w:color="auto"/>
            <w:left w:val="none" w:sz="0" w:space="0" w:color="auto"/>
            <w:bottom w:val="none" w:sz="0" w:space="0" w:color="auto"/>
            <w:right w:val="none" w:sz="0" w:space="0" w:color="auto"/>
          </w:divBdr>
        </w:div>
        <w:div w:id="1037045803">
          <w:marLeft w:val="0"/>
          <w:marRight w:val="0"/>
          <w:marTop w:val="0"/>
          <w:marBottom w:val="0"/>
          <w:divBdr>
            <w:top w:val="none" w:sz="0" w:space="0" w:color="auto"/>
            <w:left w:val="none" w:sz="0" w:space="0" w:color="auto"/>
            <w:bottom w:val="none" w:sz="0" w:space="0" w:color="auto"/>
            <w:right w:val="none" w:sz="0" w:space="0" w:color="auto"/>
          </w:divBdr>
        </w:div>
        <w:div w:id="1160854631">
          <w:marLeft w:val="0"/>
          <w:marRight w:val="0"/>
          <w:marTop w:val="0"/>
          <w:marBottom w:val="0"/>
          <w:divBdr>
            <w:top w:val="none" w:sz="0" w:space="0" w:color="auto"/>
            <w:left w:val="none" w:sz="0" w:space="0" w:color="auto"/>
            <w:bottom w:val="none" w:sz="0" w:space="0" w:color="auto"/>
            <w:right w:val="none" w:sz="0" w:space="0" w:color="auto"/>
          </w:divBdr>
        </w:div>
        <w:div w:id="1387223562">
          <w:marLeft w:val="0"/>
          <w:marRight w:val="0"/>
          <w:marTop w:val="0"/>
          <w:marBottom w:val="0"/>
          <w:divBdr>
            <w:top w:val="none" w:sz="0" w:space="0" w:color="auto"/>
            <w:left w:val="none" w:sz="0" w:space="0" w:color="auto"/>
            <w:bottom w:val="none" w:sz="0" w:space="0" w:color="auto"/>
            <w:right w:val="none" w:sz="0" w:space="0" w:color="auto"/>
          </w:divBdr>
        </w:div>
        <w:div w:id="1321421739">
          <w:marLeft w:val="0"/>
          <w:marRight w:val="0"/>
          <w:marTop w:val="0"/>
          <w:marBottom w:val="0"/>
          <w:divBdr>
            <w:top w:val="none" w:sz="0" w:space="0" w:color="auto"/>
            <w:left w:val="none" w:sz="0" w:space="0" w:color="auto"/>
            <w:bottom w:val="none" w:sz="0" w:space="0" w:color="auto"/>
            <w:right w:val="none" w:sz="0" w:space="0" w:color="auto"/>
          </w:divBdr>
        </w:div>
        <w:div w:id="55789904">
          <w:marLeft w:val="0"/>
          <w:marRight w:val="0"/>
          <w:marTop w:val="0"/>
          <w:marBottom w:val="0"/>
          <w:divBdr>
            <w:top w:val="none" w:sz="0" w:space="0" w:color="auto"/>
            <w:left w:val="none" w:sz="0" w:space="0" w:color="auto"/>
            <w:bottom w:val="none" w:sz="0" w:space="0" w:color="auto"/>
            <w:right w:val="none" w:sz="0" w:space="0" w:color="auto"/>
          </w:divBdr>
        </w:div>
        <w:div w:id="469975969">
          <w:marLeft w:val="0"/>
          <w:marRight w:val="0"/>
          <w:marTop w:val="0"/>
          <w:marBottom w:val="0"/>
          <w:divBdr>
            <w:top w:val="none" w:sz="0" w:space="0" w:color="auto"/>
            <w:left w:val="none" w:sz="0" w:space="0" w:color="auto"/>
            <w:bottom w:val="none" w:sz="0" w:space="0" w:color="auto"/>
            <w:right w:val="none" w:sz="0" w:space="0" w:color="auto"/>
          </w:divBdr>
        </w:div>
        <w:div w:id="234752685">
          <w:marLeft w:val="0"/>
          <w:marRight w:val="0"/>
          <w:marTop w:val="0"/>
          <w:marBottom w:val="0"/>
          <w:divBdr>
            <w:top w:val="none" w:sz="0" w:space="0" w:color="auto"/>
            <w:left w:val="none" w:sz="0" w:space="0" w:color="auto"/>
            <w:bottom w:val="none" w:sz="0" w:space="0" w:color="auto"/>
            <w:right w:val="none" w:sz="0" w:space="0" w:color="auto"/>
          </w:divBdr>
        </w:div>
        <w:div w:id="507255127">
          <w:marLeft w:val="0"/>
          <w:marRight w:val="0"/>
          <w:marTop w:val="0"/>
          <w:marBottom w:val="0"/>
          <w:divBdr>
            <w:top w:val="none" w:sz="0" w:space="0" w:color="auto"/>
            <w:left w:val="none" w:sz="0" w:space="0" w:color="auto"/>
            <w:bottom w:val="none" w:sz="0" w:space="0" w:color="auto"/>
            <w:right w:val="none" w:sz="0" w:space="0" w:color="auto"/>
          </w:divBdr>
        </w:div>
        <w:div w:id="801919646">
          <w:marLeft w:val="0"/>
          <w:marRight w:val="0"/>
          <w:marTop w:val="0"/>
          <w:marBottom w:val="0"/>
          <w:divBdr>
            <w:top w:val="none" w:sz="0" w:space="0" w:color="auto"/>
            <w:left w:val="none" w:sz="0" w:space="0" w:color="auto"/>
            <w:bottom w:val="none" w:sz="0" w:space="0" w:color="auto"/>
            <w:right w:val="none" w:sz="0" w:space="0" w:color="auto"/>
          </w:divBdr>
        </w:div>
        <w:div w:id="595670522">
          <w:marLeft w:val="0"/>
          <w:marRight w:val="0"/>
          <w:marTop w:val="0"/>
          <w:marBottom w:val="0"/>
          <w:divBdr>
            <w:top w:val="none" w:sz="0" w:space="0" w:color="auto"/>
            <w:left w:val="none" w:sz="0" w:space="0" w:color="auto"/>
            <w:bottom w:val="none" w:sz="0" w:space="0" w:color="auto"/>
            <w:right w:val="none" w:sz="0" w:space="0" w:color="auto"/>
          </w:divBdr>
        </w:div>
        <w:div w:id="1544518575">
          <w:marLeft w:val="0"/>
          <w:marRight w:val="0"/>
          <w:marTop w:val="0"/>
          <w:marBottom w:val="0"/>
          <w:divBdr>
            <w:top w:val="none" w:sz="0" w:space="0" w:color="auto"/>
            <w:left w:val="none" w:sz="0" w:space="0" w:color="auto"/>
            <w:bottom w:val="none" w:sz="0" w:space="0" w:color="auto"/>
            <w:right w:val="none" w:sz="0" w:space="0" w:color="auto"/>
          </w:divBdr>
        </w:div>
        <w:div w:id="336929838">
          <w:marLeft w:val="0"/>
          <w:marRight w:val="0"/>
          <w:marTop w:val="0"/>
          <w:marBottom w:val="0"/>
          <w:divBdr>
            <w:top w:val="none" w:sz="0" w:space="0" w:color="auto"/>
            <w:left w:val="none" w:sz="0" w:space="0" w:color="auto"/>
            <w:bottom w:val="none" w:sz="0" w:space="0" w:color="auto"/>
            <w:right w:val="none" w:sz="0" w:space="0" w:color="auto"/>
          </w:divBdr>
        </w:div>
        <w:div w:id="381490200">
          <w:marLeft w:val="0"/>
          <w:marRight w:val="0"/>
          <w:marTop w:val="0"/>
          <w:marBottom w:val="0"/>
          <w:divBdr>
            <w:top w:val="none" w:sz="0" w:space="0" w:color="auto"/>
            <w:left w:val="none" w:sz="0" w:space="0" w:color="auto"/>
            <w:bottom w:val="none" w:sz="0" w:space="0" w:color="auto"/>
            <w:right w:val="none" w:sz="0" w:space="0" w:color="auto"/>
          </w:divBdr>
        </w:div>
        <w:div w:id="1502624099">
          <w:marLeft w:val="0"/>
          <w:marRight w:val="0"/>
          <w:marTop w:val="0"/>
          <w:marBottom w:val="0"/>
          <w:divBdr>
            <w:top w:val="none" w:sz="0" w:space="0" w:color="auto"/>
            <w:left w:val="none" w:sz="0" w:space="0" w:color="auto"/>
            <w:bottom w:val="none" w:sz="0" w:space="0" w:color="auto"/>
            <w:right w:val="none" w:sz="0" w:space="0" w:color="auto"/>
          </w:divBdr>
        </w:div>
        <w:div w:id="460196259">
          <w:marLeft w:val="0"/>
          <w:marRight w:val="0"/>
          <w:marTop w:val="0"/>
          <w:marBottom w:val="0"/>
          <w:divBdr>
            <w:top w:val="none" w:sz="0" w:space="0" w:color="auto"/>
            <w:left w:val="none" w:sz="0" w:space="0" w:color="auto"/>
            <w:bottom w:val="none" w:sz="0" w:space="0" w:color="auto"/>
            <w:right w:val="none" w:sz="0" w:space="0" w:color="auto"/>
          </w:divBdr>
        </w:div>
        <w:div w:id="1027557468">
          <w:marLeft w:val="0"/>
          <w:marRight w:val="0"/>
          <w:marTop w:val="0"/>
          <w:marBottom w:val="0"/>
          <w:divBdr>
            <w:top w:val="none" w:sz="0" w:space="0" w:color="auto"/>
            <w:left w:val="none" w:sz="0" w:space="0" w:color="auto"/>
            <w:bottom w:val="none" w:sz="0" w:space="0" w:color="auto"/>
            <w:right w:val="none" w:sz="0" w:space="0" w:color="auto"/>
          </w:divBdr>
        </w:div>
        <w:div w:id="158346394">
          <w:marLeft w:val="0"/>
          <w:marRight w:val="0"/>
          <w:marTop w:val="0"/>
          <w:marBottom w:val="0"/>
          <w:divBdr>
            <w:top w:val="none" w:sz="0" w:space="0" w:color="auto"/>
            <w:left w:val="none" w:sz="0" w:space="0" w:color="auto"/>
            <w:bottom w:val="none" w:sz="0" w:space="0" w:color="auto"/>
            <w:right w:val="none" w:sz="0" w:space="0" w:color="auto"/>
          </w:divBdr>
        </w:div>
        <w:div w:id="825826286">
          <w:marLeft w:val="0"/>
          <w:marRight w:val="0"/>
          <w:marTop w:val="0"/>
          <w:marBottom w:val="0"/>
          <w:divBdr>
            <w:top w:val="none" w:sz="0" w:space="0" w:color="auto"/>
            <w:left w:val="none" w:sz="0" w:space="0" w:color="auto"/>
            <w:bottom w:val="none" w:sz="0" w:space="0" w:color="auto"/>
            <w:right w:val="none" w:sz="0" w:space="0" w:color="auto"/>
          </w:divBdr>
        </w:div>
        <w:div w:id="279143332">
          <w:marLeft w:val="0"/>
          <w:marRight w:val="0"/>
          <w:marTop w:val="0"/>
          <w:marBottom w:val="0"/>
          <w:divBdr>
            <w:top w:val="none" w:sz="0" w:space="0" w:color="auto"/>
            <w:left w:val="none" w:sz="0" w:space="0" w:color="auto"/>
            <w:bottom w:val="none" w:sz="0" w:space="0" w:color="auto"/>
            <w:right w:val="none" w:sz="0" w:space="0" w:color="auto"/>
          </w:divBdr>
        </w:div>
        <w:div w:id="897325419">
          <w:marLeft w:val="0"/>
          <w:marRight w:val="0"/>
          <w:marTop w:val="0"/>
          <w:marBottom w:val="0"/>
          <w:divBdr>
            <w:top w:val="none" w:sz="0" w:space="0" w:color="auto"/>
            <w:left w:val="none" w:sz="0" w:space="0" w:color="auto"/>
            <w:bottom w:val="none" w:sz="0" w:space="0" w:color="auto"/>
            <w:right w:val="none" w:sz="0" w:space="0" w:color="auto"/>
          </w:divBdr>
        </w:div>
        <w:div w:id="864100959">
          <w:marLeft w:val="0"/>
          <w:marRight w:val="0"/>
          <w:marTop w:val="0"/>
          <w:marBottom w:val="0"/>
          <w:divBdr>
            <w:top w:val="none" w:sz="0" w:space="0" w:color="auto"/>
            <w:left w:val="none" w:sz="0" w:space="0" w:color="auto"/>
            <w:bottom w:val="none" w:sz="0" w:space="0" w:color="auto"/>
            <w:right w:val="none" w:sz="0" w:space="0" w:color="auto"/>
          </w:divBdr>
        </w:div>
        <w:div w:id="984746450">
          <w:marLeft w:val="0"/>
          <w:marRight w:val="0"/>
          <w:marTop w:val="0"/>
          <w:marBottom w:val="0"/>
          <w:divBdr>
            <w:top w:val="none" w:sz="0" w:space="0" w:color="auto"/>
            <w:left w:val="none" w:sz="0" w:space="0" w:color="auto"/>
            <w:bottom w:val="none" w:sz="0" w:space="0" w:color="auto"/>
            <w:right w:val="none" w:sz="0" w:space="0" w:color="auto"/>
          </w:divBdr>
        </w:div>
        <w:div w:id="1125856496">
          <w:marLeft w:val="0"/>
          <w:marRight w:val="0"/>
          <w:marTop w:val="0"/>
          <w:marBottom w:val="0"/>
          <w:divBdr>
            <w:top w:val="none" w:sz="0" w:space="0" w:color="auto"/>
            <w:left w:val="none" w:sz="0" w:space="0" w:color="auto"/>
            <w:bottom w:val="none" w:sz="0" w:space="0" w:color="auto"/>
            <w:right w:val="none" w:sz="0" w:space="0" w:color="auto"/>
          </w:divBdr>
        </w:div>
        <w:div w:id="1835879380">
          <w:marLeft w:val="0"/>
          <w:marRight w:val="0"/>
          <w:marTop w:val="0"/>
          <w:marBottom w:val="0"/>
          <w:divBdr>
            <w:top w:val="none" w:sz="0" w:space="0" w:color="auto"/>
            <w:left w:val="none" w:sz="0" w:space="0" w:color="auto"/>
            <w:bottom w:val="none" w:sz="0" w:space="0" w:color="auto"/>
            <w:right w:val="none" w:sz="0" w:space="0" w:color="auto"/>
          </w:divBdr>
        </w:div>
        <w:div w:id="750127792">
          <w:marLeft w:val="0"/>
          <w:marRight w:val="0"/>
          <w:marTop w:val="0"/>
          <w:marBottom w:val="0"/>
          <w:divBdr>
            <w:top w:val="none" w:sz="0" w:space="0" w:color="auto"/>
            <w:left w:val="none" w:sz="0" w:space="0" w:color="auto"/>
            <w:bottom w:val="none" w:sz="0" w:space="0" w:color="auto"/>
            <w:right w:val="none" w:sz="0" w:space="0" w:color="auto"/>
          </w:divBdr>
        </w:div>
        <w:div w:id="2095349329">
          <w:marLeft w:val="0"/>
          <w:marRight w:val="0"/>
          <w:marTop w:val="0"/>
          <w:marBottom w:val="0"/>
          <w:divBdr>
            <w:top w:val="none" w:sz="0" w:space="0" w:color="auto"/>
            <w:left w:val="none" w:sz="0" w:space="0" w:color="auto"/>
            <w:bottom w:val="none" w:sz="0" w:space="0" w:color="auto"/>
            <w:right w:val="none" w:sz="0" w:space="0" w:color="auto"/>
          </w:divBdr>
        </w:div>
        <w:div w:id="311300193">
          <w:marLeft w:val="0"/>
          <w:marRight w:val="0"/>
          <w:marTop w:val="0"/>
          <w:marBottom w:val="0"/>
          <w:divBdr>
            <w:top w:val="none" w:sz="0" w:space="0" w:color="auto"/>
            <w:left w:val="none" w:sz="0" w:space="0" w:color="auto"/>
            <w:bottom w:val="none" w:sz="0" w:space="0" w:color="auto"/>
            <w:right w:val="none" w:sz="0" w:space="0" w:color="auto"/>
          </w:divBdr>
        </w:div>
        <w:div w:id="1640764386">
          <w:marLeft w:val="0"/>
          <w:marRight w:val="0"/>
          <w:marTop w:val="0"/>
          <w:marBottom w:val="0"/>
          <w:divBdr>
            <w:top w:val="none" w:sz="0" w:space="0" w:color="auto"/>
            <w:left w:val="none" w:sz="0" w:space="0" w:color="auto"/>
            <w:bottom w:val="none" w:sz="0" w:space="0" w:color="auto"/>
            <w:right w:val="none" w:sz="0" w:space="0" w:color="auto"/>
          </w:divBdr>
        </w:div>
        <w:div w:id="1434590487">
          <w:marLeft w:val="0"/>
          <w:marRight w:val="0"/>
          <w:marTop w:val="0"/>
          <w:marBottom w:val="0"/>
          <w:divBdr>
            <w:top w:val="none" w:sz="0" w:space="0" w:color="auto"/>
            <w:left w:val="none" w:sz="0" w:space="0" w:color="auto"/>
            <w:bottom w:val="none" w:sz="0" w:space="0" w:color="auto"/>
            <w:right w:val="none" w:sz="0" w:space="0" w:color="auto"/>
          </w:divBdr>
        </w:div>
        <w:div w:id="455607785">
          <w:marLeft w:val="0"/>
          <w:marRight w:val="0"/>
          <w:marTop w:val="0"/>
          <w:marBottom w:val="0"/>
          <w:divBdr>
            <w:top w:val="none" w:sz="0" w:space="0" w:color="auto"/>
            <w:left w:val="none" w:sz="0" w:space="0" w:color="auto"/>
            <w:bottom w:val="none" w:sz="0" w:space="0" w:color="auto"/>
            <w:right w:val="none" w:sz="0" w:space="0" w:color="auto"/>
          </w:divBdr>
        </w:div>
        <w:div w:id="880482574">
          <w:marLeft w:val="0"/>
          <w:marRight w:val="0"/>
          <w:marTop w:val="0"/>
          <w:marBottom w:val="0"/>
          <w:divBdr>
            <w:top w:val="none" w:sz="0" w:space="0" w:color="auto"/>
            <w:left w:val="none" w:sz="0" w:space="0" w:color="auto"/>
            <w:bottom w:val="none" w:sz="0" w:space="0" w:color="auto"/>
            <w:right w:val="none" w:sz="0" w:space="0" w:color="auto"/>
          </w:divBdr>
        </w:div>
        <w:div w:id="1247493541">
          <w:marLeft w:val="0"/>
          <w:marRight w:val="0"/>
          <w:marTop w:val="0"/>
          <w:marBottom w:val="0"/>
          <w:divBdr>
            <w:top w:val="none" w:sz="0" w:space="0" w:color="auto"/>
            <w:left w:val="none" w:sz="0" w:space="0" w:color="auto"/>
            <w:bottom w:val="none" w:sz="0" w:space="0" w:color="auto"/>
            <w:right w:val="none" w:sz="0" w:space="0" w:color="auto"/>
          </w:divBdr>
        </w:div>
        <w:div w:id="2048412247">
          <w:marLeft w:val="0"/>
          <w:marRight w:val="0"/>
          <w:marTop w:val="0"/>
          <w:marBottom w:val="0"/>
          <w:divBdr>
            <w:top w:val="none" w:sz="0" w:space="0" w:color="auto"/>
            <w:left w:val="none" w:sz="0" w:space="0" w:color="auto"/>
            <w:bottom w:val="none" w:sz="0" w:space="0" w:color="auto"/>
            <w:right w:val="none" w:sz="0" w:space="0" w:color="auto"/>
          </w:divBdr>
        </w:div>
        <w:div w:id="77022802">
          <w:marLeft w:val="0"/>
          <w:marRight w:val="0"/>
          <w:marTop w:val="0"/>
          <w:marBottom w:val="0"/>
          <w:divBdr>
            <w:top w:val="none" w:sz="0" w:space="0" w:color="auto"/>
            <w:left w:val="none" w:sz="0" w:space="0" w:color="auto"/>
            <w:bottom w:val="none" w:sz="0" w:space="0" w:color="auto"/>
            <w:right w:val="none" w:sz="0" w:space="0" w:color="auto"/>
          </w:divBdr>
        </w:div>
        <w:div w:id="1490167420">
          <w:marLeft w:val="0"/>
          <w:marRight w:val="0"/>
          <w:marTop w:val="0"/>
          <w:marBottom w:val="0"/>
          <w:divBdr>
            <w:top w:val="none" w:sz="0" w:space="0" w:color="auto"/>
            <w:left w:val="none" w:sz="0" w:space="0" w:color="auto"/>
            <w:bottom w:val="none" w:sz="0" w:space="0" w:color="auto"/>
            <w:right w:val="none" w:sz="0" w:space="0" w:color="auto"/>
          </w:divBdr>
        </w:div>
        <w:div w:id="59983094">
          <w:marLeft w:val="0"/>
          <w:marRight w:val="0"/>
          <w:marTop w:val="0"/>
          <w:marBottom w:val="0"/>
          <w:divBdr>
            <w:top w:val="none" w:sz="0" w:space="0" w:color="auto"/>
            <w:left w:val="none" w:sz="0" w:space="0" w:color="auto"/>
            <w:bottom w:val="none" w:sz="0" w:space="0" w:color="auto"/>
            <w:right w:val="none" w:sz="0" w:space="0" w:color="auto"/>
          </w:divBdr>
        </w:div>
        <w:div w:id="905843620">
          <w:marLeft w:val="0"/>
          <w:marRight w:val="0"/>
          <w:marTop w:val="0"/>
          <w:marBottom w:val="0"/>
          <w:divBdr>
            <w:top w:val="none" w:sz="0" w:space="0" w:color="auto"/>
            <w:left w:val="none" w:sz="0" w:space="0" w:color="auto"/>
            <w:bottom w:val="none" w:sz="0" w:space="0" w:color="auto"/>
            <w:right w:val="none" w:sz="0" w:space="0" w:color="auto"/>
          </w:divBdr>
        </w:div>
        <w:div w:id="1982267800">
          <w:marLeft w:val="0"/>
          <w:marRight w:val="0"/>
          <w:marTop w:val="0"/>
          <w:marBottom w:val="0"/>
          <w:divBdr>
            <w:top w:val="none" w:sz="0" w:space="0" w:color="auto"/>
            <w:left w:val="none" w:sz="0" w:space="0" w:color="auto"/>
            <w:bottom w:val="none" w:sz="0" w:space="0" w:color="auto"/>
            <w:right w:val="none" w:sz="0" w:space="0" w:color="auto"/>
          </w:divBdr>
        </w:div>
        <w:div w:id="1065761057">
          <w:marLeft w:val="0"/>
          <w:marRight w:val="0"/>
          <w:marTop w:val="0"/>
          <w:marBottom w:val="0"/>
          <w:divBdr>
            <w:top w:val="none" w:sz="0" w:space="0" w:color="auto"/>
            <w:left w:val="none" w:sz="0" w:space="0" w:color="auto"/>
            <w:bottom w:val="none" w:sz="0" w:space="0" w:color="auto"/>
            <w:right w:val="none" w:sz="0" w:space="0" w:color="auto"/>
          </w:divBdr>
        </w:div>
        <w:div w:id="912012121">
          <w:marLeft w:val="0"/>
          <w:marRight w:val="0"/>
          <w:marTop w:val="0"/>
          <w:marBottom w:val="0"/>
          <w:divBdr>
            <w:top w:val="none" w:sz="0" w:space="0" w:color="auto"/>
            <w:left w:val="none" w:sz="0" w:space="0" w:color="auto"/>
            <w:bottom w:val="none" w:sz="0" w:space="0" w:color="auto"/>
            <w:right w:val="none" w:sz="0" w:space="0" w:color="auto"/>
          </w:divBdr>
        </w:div>
        <w:div w:id="1868368030">
          <w:marLeft w:val="0"/>
          <w:marRight w:val="0"/>
          <w:marTop w:val="0"/>
          <w:marBottom w:val="0"/>
          <w:divBdr>
            <w:top w:val="none" w:sz="0" w:space="0" w:color="auto"/>
            <w:left w:val="none" w:sz="0" w:space="0" w:color="auto"/>
            <w:bottom w:val="none" w:sz="0" w:space="0" w:color="auto"/>
            <w:right w:val="none" w:sz="0" w:space="0" w:color="auto"/>
          </w:divBdr>
        </w:div>
        <w:div w:id="417874032">
          <w:marLeft w:val="0"/>
          <w:marRight w:val="0"/>
          <w:marTop w:val="0"/>
          <w:marBottom w:val="0"/>
          <w:divBdr>
            <w:top w:val="none" w:sz="0" w:space="0" w:color="auto"/>
            <w:left w:val="none" w:sz="0" w:space="0" w:color="auto"/>
            <w:bottom w:val="none" w:sz="0" w:space="0" w:color="auto"/>
            <w:right w:val="none" w:sz="0" w:space="0" w:color="auto"/>
          </w:divBdr>
        </w:div>
        <w:div w:id="816609323">
          <w:marLeft w:val="0"/>
          <w:marRight w:val="0"/>
          <w:marTop w:val="0"/>
          <w:marBottom w:val="0"/>
          <w:divBdr>
            <w:top w:val="none" w:sz="0" w:space="0" w:color="auto"/>
            <w:left w:val="none" w:sz="0" w:space="0" w:color="auto"/>
            <w:bottom w:val="none" w:sz="0" w:space="0" w:color="auto"/>
            <w:right w:val="none" w:sz="0" w:space="0" w:color="auto"/>
          </w:divBdr>
        </w:div>
        <w:div w:id="1164903642">
          <w:marLeft w:val="0"/>
          <w:marRight w:val="0"/>
          <w:marTop w:val="0"/>
          <w:marBottom w:val="0"/>
          <w:divBdr>
            <w:top w:val="none" w:sz="0" w:space="0" w:color="auto"/>
            <w:left w:val="none" w:sz="0" w:space="0" w:color="auto"/>
            <w:bottom w:val="none" w:sz="0" w:space="0" w:color="auto"/>
            <w:right w:val="none" w:sz="0" w:space="0" w:color="auto"/>
          </w:divBdr>
        </w:div>
        <w:div w:id="809522532">
          <w:marLeft w:val="0"/>
          <w:marRight w:val="0"/>
          <w:marTop w:val="0"/>
          <w:marBottom w:val="0"/>
          <w:divBdr>
            <w:top w:val="none" w:sz="0" w:space="0" w:color="auto"/>
            <w:left w:val="none" w:sz="0" w:space="0" w:color="auto"/>
            <w:bottom w:val="none" w:sz="0" w:space="0" w:color="auto"/>
            <w:right w:val="none" w:sz="0" w:space="0" w:color="auto"/>
          </w:divBdr>
        </w:div>
        <w:div w:id="1865943872">
          <w:marLeft w:val="0"/>
          <w:marRight w:val="0"/>
          <w:marTop w:val="0"/>
          <w:marBottom w:val="0"/>
          <w:divBdr>
            <w:top w:val="none" w:sz="0" w:space="0" w:color="auto"/>
            <w:left w:val="none" w:sz="0" w:space="0" w:color="auto"/>
            <w:bottom w:val="none" w:sz="0" w:space="0" w:color="auto"/>
            <w:right w:val="none" w:sz="0" w:space="0" w:color="auto"/>
          </w:divBdr>
        </w:div>
        <w:div w:id="755631278">
          <w:marLeft w:val="0"/>
          <w:marRight w:val="0"/>
          <w:marTop w:val="0"/>
          <w:marBottom w:val="0"/>
          <w:divBdr>
            <w:top w:val="none" w:sz="0" w:space="0" w:color="auto"/>
            <w:left w:val="none" w:sz="0" w:space="0" w:color="auto"/>
            <w:bottom w:val="none" w:sz="0" w:space="0" w:color="auto"/>
            <w:right w:val="none" w:sz="0" w:space="0" w:color="auto"/>
          </w:divBdr>
        </w:div>
        <w:div w:id="516309909">
          <w:marLeft w:val="0"/>
          <w:marRight w:val="0"/>
          <w:marTop w:val="0"/>
          <w:marBottom w:val="0"/>
          <w:divBdr>
            <w:top w:val="none" w:sz="0" w:space="0" w:color="auto"/>
            <w:left w:val="none" w:sz="0" w:space="0" w:color="auto"/>
            <w:bottom w:val="none" w:sz="0" w:space="0" w:color="auto"/>
            <w:right w:val="none" w:sz="0" w:space="0" w:color="auto"/>
          </w:divBdr>
        </w:div>
        <w:div w:id="958490393">
          <w:marLeft w:val="0"/>
          <w:marRight w:val="0"/>
          <w:marTop w:val="0"/>
          <w:marBottom w:val="0"/>
          <w:divBdr>
            <w:top w:val="none" w:sz="0" w:space="0" w:color="auto"/>
            <w:left w:val="none" w:sz="0" w:space="0" w:color="auto"/>
            <w:bottom w:val="none" w:sz="0" w:space="0" w:color="auto"/>
            <w:right w:val="none" w:sz="0" w:space="0" w:color="auto"/>
          </w:divBdr>
        </w:div>
        <w:div w:id="1157189271">
          <w:marLeft w:val="0"/>
          <w:marRight w:val="0"/>
          <w:marTop w:val="0"/>
          <w:marBottom w:val="0"/>
          <w:divBdr>
            <w:top w:val="none" w:sz="0" w:space="0" w:color="auto"/>
            <w:left w:val="none" w:sz="0" w:space="0" w:color="auto"/>
            <w:bottom w:val="none" w:sz="0" w:space="0" w:color="auto"/>
            <w:right w:val="none" w:sz="0" w:space="0" w:color="auto"/>
          </w:divBdr>
        </w:div>
        <w:div w:id="628828215">
          <w:marLeft w:val="0"/>
          <w:marRight w:val="0"/>
          <w:marTop w:val="0"/>
          <w:marBottom w:val="0"/>
          <w:divBdr>
            <w:top w:val="none" w:sz="0" w:space="0" w:color="auto"/>
            <w:left w:val="none" w:sz="0" w:space="0" w:color="auto"/>
            <w:bottom w:val="none" w:sz="0" w:space="0" w:color="auto"/>
            <w:right w:val="none" w:sz="0" w:space="0" w:color="auto"/>
          </w:divBdr>
        </w:div>
        <w:div w:id="1373115117">
          <w:marLeft w:val="0"/>
          <w:marRight w:val="0"/>
          <w:marTop w:val="0"/>
          <w:marBottom w:val="0"/>
          <w:divBdr>
            <w:top w:val="none" w:sz="0" w:space="0" w:color="auto"/>
            <w:left w:val="none" w:sz="0" w:space="0" w:color="auto"/>
            <w:bottom w:val="none" w:sz="0" w:space="0" w:color="auto"/>
            <w:right w:val="none" w:sz="0" w:space="0" w:color="auto"/>
          </w:divBdr>
        </w:div>
        <w:div w:id="712731373">
          <w:marLeft w:val="0"/>
          <w:marRight w:val="0"/>
          <w:marTop w:val="0"/>
          <w:marBottom w:val="0"/>
          <w:divBdr>
            <w:top w:val="none" w:sz="0" w:space="0" w:color="auto"/>
            <w:left w:val="none" w:sz="0" w:space="0" w:color="auto"/>
            <w:bottom w:val="none" w:sz="0" w:space="0" w:color="auto"/>
            <w:right w:val="none" w:sz="0" w:space="0" w:color="auto"/>
          </w:divBdr>
        </w:div>
        <w:div w:id="649553265">
          <w:marLeft w:val="0"/>
          <w:marRight w:val="0"/>
          <w:marTop w:val="0"/>
          <w:marBottom w:val="0"/>
          <w:divBdr>
            <w:top w:val="none" w:sz="0" w:space="0" w:color="auto"/>
            <w:left w:val="none" w:sz="0" w:space="0" w:color="auto"/>
            <w:bottom w:val="none" w:sz="0" w:space="0" w:color="auto"/>
            <w:right w:val="none" w:sz="0" w:space="0" w:color="auto"/>
          </w:divBdr>
        </w:div>
        <w:div w:id="1380206904">
          <w:marLeft w:val="0"/>
          <w:marRight w:val="0"/>
          <w:marTop w:val="0"/>
          <w:marBottom w:val="0"/>
          <w:divBdr>
            <w:top w:val="none" w:sz="0" w:space="0" w:color="auto"/>
            <w:left w:val="none" w:sz="0" w:space="0" w:color="auto"/>
            <w:bottom w:val="none" w:sz="0" w:space="0" w:color="auto"/>
            <w:right w:val="none" w:sz="0" w:space="0" w:color="auto"/>
          </w:divBdr>
        </w:div>
        <w:div w:id="408498710">
          <w:marLeft w:val="0"/>
          <w:marRight w:val="0"/>
          <w:marTop w:val="0"/>
          <w:marBottom w:val="0"/>
          <w:divBdr>
            <w:top w:val="none" w:sz="0" w:space="0" w:color="auto"/>
            <w:left w:val="none" w:sz="0" w:space="0" w:color="auto"/>
            <w:bottom w:val="none" w:sz="0" w:space="0" w:color="auto"/>
            <w:right w:val="none" w:sz="0" w:space="0" w:color="auto"/>
          </w:divBdr>
        </w:div>
        <w:div w:id="261645572">
          <w:marLeft w:val="0"/>
          <w:marRight w:val="0"/>
          <w:marTop w:val="0"/>
          <w:marBottom w:val="0"/>
          <w:divBdr>
            <w:top w:val="none" w:sz="0" w:space="0" w:color="auto"/>
            <w:left w:val="none" w:sz="0" w:space="0" w:color="auto"/>
            <w:bottom w:val="none" w:sz="0" w:space="0" w:color="auto"/>
            <w:right w:val="none" w:sz="0" w:space="0" w:color="auto"/>
          </w:divBdr>
        </w:div>
        <w:div w:id="1782526191">
          <w:marLeft w:val="0"/>
          <w:marRight w:val="0"/>
          <w:marTop w:val="0"/>
          <w:marBottom w:val="0"/>
          <w:divBdr>
            <w:top w:val="none" w:sz="0" w:space="0" w:color="auto"/>
            <w:left w:val="none" w:sz="0" w:space="0" w:color="auto"/>
            <w:bottom w:val="none" w:sz="0" w:space="0" w:color="auto"/>
            <w:right w:val="none" w:sz="0" w:space="0" w:color="auto"/>
          </w:divBdr>
        </w:div>
        <w:div w:id="1737631277">
          <w:marLeft w:val="0"/>
          <w:marRight w:val="0"/>
          <w:marTop w:val="0"/>
          <w:marBottom w:val="0"/>
          <w:divBdr>
            <w:top w:val="none" w:sz="0" w:space="0" w:color="auto"/>
            <w:left w:val="none" w:sz="0" w:space="0" w:color="auto"/>
            <w:bottom w:val="none" w:sz="0" w:space="0" w:color="auto"/>
            <w:right w:val="none" w:sz="0" w:space="0" w:color="auto"/>
          </w:divBdr>
        </w:div>
        <w:div w:id="351810564">
          <w:marLeft w:val="0"/>
          <w:marRight w:val="0"/>
          <w:marTop w:val="0"/>
          <w:marBottom w:val="0"/>
          <w:divBdr>
            <w:top w:val="none" w:sz="0" w:space="0" w:color="auto"/>
            <w:left w:val="none" w:sz="0" w:space="0" w:color="auto"/>
            <w:bottom w:val="none" w:sz="0" w:space="0" w:color="auto"/>
            <w:right w:val="none" w:sz="0" w:space="0" w:color="auto"/>
          </w:divBdr>
        </w:div>
        <w:div w:id="446436074">
          <w:marLeft w:val="0"/>
          <w:marRight w:val="0"/>
          <w:marTop w:val="0"/>
          <w:marBottom w:val="0"/>
          <w:divBdr>
            <w:top w:val="none" w:sz="0" w:space="0" w:color="auto"/>
            <w:left w:val="none" w:sz="0" w:space="0" w:color="auto"/>
            <w:bottom w:val="none" w:sz="0" w:space="0" w:color="auto"/>
            <w:right w:val="none" w:sz="0" w:space="0" w:color="auto"/>
          </w:divBdr>
        </w:div>
        <w:div w:id="587160670">
          <w:marLeft w:val="0"/>
          <w:marRight w:val="0"/>
          <w:marTop w:val="0"/>
          <w:marBottom w:val="0"/>
          <w:divBdr>
            <w:top w:val="none" w:sz="0" w:space="0" w:color="auto"/>
            <w:left w:val="none" w:sz="0" w:space="0" w:color="auto"/>
            <w:bottom w:val="none" w:sz="0" w:space="0" w:color="auto"/>
            <w:right w:val="none" w:sz="0" w:space="0" w:color="auto"/>
          </w:divBdr>
        </w:div>
        <w:div w:id="428627949">
          <w:marLeft w:val="0"/>
          <w:marRight w:val="0"/>
          <w:marTop w:val="0"/>
          <w:marBottom w:val="0"/>
          <w:divBdr>
            <w:top w:val="none" w:sz="0" w:space="0" w:color="auto"/>
            <w:left w:val="none" w:sz="0" w:space="0" w:color="auto"/>
            <w:bottom w:val="none" w:sz="0" w:space="0" w:color="auto"/>
            <w:right w:val="none" w:sz="0" w:space="0" w:color="auto"/>
          </w:divBdr>
        </w:div>
        <w:div w:id="826364290">
          <w:marLeft w:val="0"/>
          <w:marRight w:val="0"/>
          <w:marTop w:val="0"/>
          <w:marBottom w:val="0"/>
          <w:divBdr>
            <w:top w:val="none" w:sz="0" w:space="0" w:color="auto"/>
            <w:left w:val="none" w:sz="0" w:space="0" w:color="auto"/>
            <w:bottom w:val="none" w:sz="0" w:space="0" w:color="auto"/>
            <w:right w:val="none" w:sz="0" w:space="0" w:color="auto"/>
          </w:divBdr>
        </w:div>
        <w:div w:id="2110155523">
          <w:marLeft w:val="0"/>
          <w:marRight w:val="0"/>
          <w:marTop w:val="0"/>
          <w:marBottom w:val="0"/>
          <w:divBdr>
            <w:top w:val="none" w:sz="0" w:space="0" w:color="auto"/>
            <w:left w:val="none" w:sz="0" w:space="0" w:color="auto"/>
            <w:bottom w:val="none" w:sz="0" w:space="0" w:color="auto"/>
            <w:right w:val="none" w:sz="0" w:space="0" w:color="auto"/>
          </w:divBdr>
        </w:div>
        <w:div w:id="172234362">
          <w:marLeft w:val="0"/>
          <w:marRight w:val="0"/>
          <w:marTop w:val="0"/>
          <w:marBottom w:val="0"/>
          <w:divBdr>
            <w:top w:val="none" w:sz="0" w:space="0" w:color="auto"/>
            <w:left w:val="none" w:sz="0" w:space="0" w:color="auto"/>
            <w:bottom w:val="none" w:sz="0" w:space="0" w:color="auto"/>
            <w:right w:val="none" w:sz="0" w:space="0" w:color="auto"/>
          </w:divBdr>
        </w:div>
        <w:div w:id="1157308804">
          <w:marLeft w:val="0"/>
          <w:marRight w:val="0"/>
          <w:marTop w:val="0"/>
          <w:marBottom w:val="0"/>
          <w:divBdr>
            <w:top w:val="none" w:sz="0" w:space="0" w:color="auto"/>
            <w:left w:val="none" w:sz="0" w:space="0" w:color="auto"/>
            <w:bottom w:val="none" w:sz="0" w:space="0" w:color="auto"/>
            <w:right w:val="none" w:sz="0" w:space="0" w:color="auto"/>
          </w:divBdr>
        </w:div>
        <w:div w:id="1208253880">
          <w:marLeft w:val="0"/>
          <w:marRight w:val="0"/>
          <w:marTop w:val="0"/>
          <w:marBottom w:val="0"/>
          <w:divBdr>
            <w:top w:val="none" w:sz="0" w:space="0" w:color="auto"/>
            <w:left w:val="none" w:sz="0" w:space="0" w:color="auto"/>
            <w:bottom w:val="none" w:sz="0" w:space="0" w:color="auto"/>
            <w:right w:val="none" w:sz="0" w:space="0" w:color="auto"/>
          </w:divBdr>
        </w:div>
        <w:div w:id="918708297">
          <w:marLeft w:val="0"/>
          <w:marRight w:val="0"/>
          <w:marTop w:val="0"/>
          <w:marBottom w:val="0"/>
          <w:divBdr>
            <w:top w:val="none" w:sz="0" w:space="0" w:color="auto"/>
            <w:left w:val="none" w:sz="0" w:space="0" w:color="auto"/>
            <w:bottom w:val="none" w:sz="0" w:space="0" w:color="auto"/>
            <w:right w:val="none" w:sz="0" w:space="0" w:color="auto"/>
          </w:divBdr>
        </w:div>
        <w:div w:id="1715109167">
          <w:marLeft w:val="0"/>
          <w:marRight w:val="0"/>
          <w:marTop w:val="0"/>
          <w:marBottom w:val="0"/>
          <w:divBdr>
            <w:top w:val="none" w:sz="0" w:space="0" w:color="auto"/>
            <w:left w:val="none" w:sz="0" w:space="0" w:color="auto"/>
            <w:bottom w:val="none" w:sz="0" w:space="0" w:color="auto"/>
            <w:right w:val="none" w:sz="0" w:space="0" w:color="auto"/>
          </w:divBdr>
        </w:div>
        <w:div w:id="782722934">
          <w:marLeft w:val="0"/>
          <w:marRight w:val="0"/>
          <w:marTop w:val="0"/>
          <w:marBottom w:val="0"/>
          <w:divBdr>
            <w:top w:val="none" w:sz="0" w:space="0" w:color="auto"/>
            <w:left w:val="none" w:sz="0" w:space="0" w:color="auto"/>
            <w:bottom w:val="none" w:sz="0" w:space="0" w:color="auto"/>
            <w:right w:val="none" w:sz="0" w:space="0" w:color="auto"/>
          </w:divBdr>
        </w:div>
        <w:div w:id="1384210704">
          <w:marLeft w:val="0"/>
          <w:marRight w:val="0"/>
          <w:marTop w:val="0"/>
          <w:marBottom w:val="0"/>
          <w:divBdr>
            <w:top w:val="none" w:sz="0" w:space="0" w:color="auto"/>
            <w:left w:val="none" w:sz="0" w:space="0" w:color="auto"/>
            <w:bottom w:val="none" w:sz="0" w:space="0" w:color="auto"/>
            <w:right w:val="none" w:sz="0" w:space="0" w:color="auto"/>
          </w:divBdr>
        </w:div>
        <w:div w:id="1223179931">
          <w:marLeft w:val="0"/>
          <w:marRight w:val="0"/>
          <w:marTop w:val="0"/>
          <w:marBottom w:val="0"/>
          <w:divBdr>
            <w:top w:val="none" w:sz="0" w:space="0" w:color="auto"/>
            <w:left w:val="none" w:sz="0" w:space="0" w:color="auto"/>
            <w:bottom w:val="none" w:sz="0" w:space="0" w:color="auto"/>
            <w:right w:val="none" w:sz="0" w:space="0" w:color="auto"/>
          </w:divBdr>
        </w:div>
        <w:div w:id="1283195816">
          <w:marLeft w:val="0"/>
          <w:marRight w:val="0"/>
          <w:marTop w:val="0"/>
          <w:marBottom w:val="0"/>
          <w:divBdr>
            <w:top w:val="none" w:sz="0" w:space="0" w:color="auto"/>
            <w:left w:val="none" w:sz="0" w:space="0" w:color="auto"/>
            <w:bottom w:val="none" w:sz="0" w:space="0" w:color="auto"/>
            <w:right w:val="none" w:sz="0" w:space="0" w:color="auto"/>
          </w:divBdr>
        </w:div>
        <w:div w:id="1163006036">
          <w:marLeft w:val="0"/>
          <w:marRight w:val="0"/>
          <w:marTop w:val="0"/>
          <w:marBottom w:val="0"/>
          <w:divBdr>
            <w:top w:val="none" w:sz="0" w:space="0" w:color="auto"/>
            <w:left w:val="none" w:sz="0" w:space="0" w:color="auto"/>
            <w:bottom w:val="none" w:sz="0" w:space="0" w:color="auto"/>
            <w:right w:val="none" w:sz="0" w:space="0" w:color="auto"/>
          </w:divBdr>
        </w:div>
        <w:div w:id="2003314954">
          <w:marLeft w:val="0"/>
          <w:marRight w:val="0"/>
          <w:marTop w:val="0"/>
          <w:marBottom w:val="0"/>
          <w:divBdr>
            <w:top w:val="none" w:sz="0" w:space="0" w:color="auto"/>
            <w:left w:val="none" w:sz="0" w:space="0" w:color="auto"/>
            <w:bottom w:val="none" w:sz="0" w:space="0" w:color="auto"/>
            <w:right w:val="none" w:sz="0" w:space="0" w:color="auto"/>
          </w:divBdr>
        </w:div>
        <w:div w:id="186411050">
          <w:marLeft w:val="0"/>
          <w:marRight w:val="0"/>
          <w:marTop w:val="0"/>
          <w:marBottom w:val="0"/>
          <w:divBdr>
            <w:top w:val="none" w:sz="0" w:space="0" w:color="auto"/>
            <w:left w:val="none" w:sz="0" w:space="0" w:color="auto"/>
            <w:bottom w:val="none" w:sz="0" w:space="0" w:color="auto"/>
            <w:right w:val="none" w:sz="0" w:space="0" w:color="auto"/>
          </w:divBdr>
        </w:div>
        <w:div w:id="1143350710">
          <w:marLeft w:val="0"/>
          <w:marRight w:val="0"/>
          <w:marTop w:val="0"/>
          <w:marBottom w:val="0"/>
          <w:divBdr>
            <w:top w:val="none" w:sz="0" w:space="0" w:color="auto"/>
            <w:left w:val="none" w:sz="0" w:space="0" w:color="auto"/>
            <w:bottom w:val="none" w:sz="0" w:space="0" w:color="auto"/>
            <w:right w:val="none" w:sz="0" w:space="0" w:color="auto"/>
          </w:divBdr>
        </w:div>
        <w:div w:id="1002006763">
          <w:marLeft w:val="0"/>
          <w:marRight w:val="0"/>
          <w:marTop w:val="0"/>
          <w:marBottom w:val="0"/>
          <w:divBdr>
            <w:top w:val="none" w:sz="0" w:space="0" w:color="auto"/>
            <w:left w:val="none" w:sz="0" w:space="0" w:color="auto"/>
            <w:bottom w:val="none" w:sz="0" w:space="0" w:color="auto"/>
            <w:right w:val="none" w:sz="0" w:space="0" w:color="auto"/>
          </w:divBdr>
        </w:div>
        <w:div w:id="917905785">
          <w:marLeft w:val="0"/>
          <w:marRight w:val="0"/>
          <w:marTop w:val="0"/>
          <w:marBottom w:val="0"/>
          <w:divBdr>
            <w:top w:val="none" w:sz="0" w:space="0" w:color="auto"/>
            <w:left w:val="none" w:sz="0" w:space="0" w:color="auto"/>
            <w:bottom w:val="none" w:sz="0" w:space="0" w:color="auto"/>
            <w:right w:val="none" w:sz="0" w:space="0" w:color="auto"/>
          </w:divBdr>
        </w:div>
        <w:div w:id="594437017">
          <w:marLeft w:val="0"/>
          <w:marRight w:val="0"/>
          <w:marTop w:val="0"/>
          <w:marBottom w:val="0"/>
          <w:divBdr>
            <w:top w:val="none" w:sz="0" w:space="0" w:color="auto"/>
            <w:left w:val="none" w:sz="0" w:space="0" w:color="auto"/>
            <w:bottom w:val="none" w:sz="0" w:space="0" w:color="auto"/>
            <w:right w:val="none" w:sz="0" w:space="0" w:color="auto"/>
          </w:divBdr>
        </w:div>
        <w:div w:id="408624498">
          <w:marLeft w:val="0"/>
          <w:marRight w:val="0"/>
          <w:marTop w:val="0"/>
          <w:marBottom w:val="0"/>
          <w:divBdr>
            <w:top w:val="none" w:sz="0" w:space="0" w:color="auto"/>
            <w:left w:val="none" w:sz="0" w:space="0" w:color="auto"/>
            <w:bottom w:val="none" w:sz="0" w:space="0" w:color="auto"/>
            <w:right w:val="none" w:sz="0" w:space="0" w:color="auto"/>
          </w:divBdr>
        </w:div>
        <w:div w:id="654379759">
          <w:marLeft w:val="0"/>
          <w:marRight w:val="0"/>
          <w:marTop w:val="0"/>
          <w:marBottom w:val="0"/>
          <w:divBdr>
            <w:top w:val="none" w:sz="0" w:space="0" w:color="auto"/>
            <w:left w:val="none" w:sz="0" w:space="0" w:color="auto"/>
            <w:bottom w:val="none" w:sz="0" w:space="0" w:color="auto"/>
            <w:right w:val="none" w:sz="0" w:space="0" w:color="auto"/>
          </w:divBdr>
        </w:div>
        <w:div w:id="2086561382">
          <w:marLeft w:val="0"/>
          <w:marRight w:val="0"/>
          <w:marTop w:val="0"/>
          <w:marBottom w:val="0"/>
          <w:divBdr>
            <w:top w:val="none" w:sz="0" w:space="0" w:color="auto"/>
            <w:left w:val="none" w:sz="0" w:space="0" w:color="auto"/>
            <w:bottom w:val="none" w:sz="0" w:space="0" w:color="auto"/>
            <w:right w:val="none" w:sz="0" w:space="0" w:color="auto"/>
          </w:divBdr>
        </w:div>
        <w:div w:id="198208595">
          <w:marLeft w:val="0"/>
          <w:marRight w:val="0"/>
          <w:marTop w:val="0"/>
          <w:marBottom w:val="0"/>
          <w:divBdr>
            <w:top w:val="none" w:sz="0" w:space="0" w:color="auto"/>
            <w:left w:val="none" w:sz="0" w:space="0" w:color="auto"/>
            <w:bottom w:val="none" w:sz="0" w:space="0" w:color="auto"/>
            <w:right w:val="none" w:sz="0" w:space="0" w:color="auto"/>
          </w:divBdr>
        </w:div>
        <w:div w:id="1578127589">
          <w:marLeft w:val="0"/>
          <w:marRight w:val="0"/>
          <w:marTop w:val="0"/>
          <w:marBottom w:val="0"/>
          <w:divBdr>
            <w:top w:val="none" w:sz="0" w:space="0" w:color="auto"/>
            <w:left w:val="none" w:sz="0" w:space="0" w:color="auto"/>
            <w:bottom w:val="none" w:sz="0" w:space="0" w:color="auto"/>
            <w:right w:val="none" w:sz="0" w:space="0" w:color="auto"/>
          </w:divBdr>
        </w:div>
        <w:div w:id="224922529">
          <w:marLeft w:val="0"/>
          <w:marRight w:val="0"/>
          <w:marTop w:val="0"/>
          <w:marBottom w:val="0"/>
          <w:divBdr>
            <w:top w:val="none" w:sz="0" w:space="0" w:color="auto"/>
            <w:left w:val="none" w:sz="0" w:space="0" w:color="auto"/>
            <w:bottom w:val="none" w:sz="0" w:space="0" w:color="auto"/>
            <w:right w:val="none" w:sz="0" w:space="0" w:color="auto"/>
          </w:divBdr>
        </w:div>
        <w:div w:id="624237184">
          <w:marLeft w:val="0"/>
          <w:marRight w:val="0"/>
          <w:marTop w:val="0"/>
          <w:marBottom w:val="0"/>
          <w:divBdr>
            <w:top w:val="none" w:sz="0" w:space="0" w:color="auto"/>
            <w:left w:val="none" w:sz="0" w:space="0" w:color="auto"/>
            <w:bottom w:val="none" w:sz="0" w:space="0" w:color="auto"/>
            <w:right w:val="none" w:sz="0" w:space="0" w:color="auto"/>
          </w:divBdr>
        </w:div>
        <w:div w:id="1053651353">
          <w:marLeft w:val="0"/>
          <w:marRight w:val="0"/>
          <w:marTop w:val="0"/>
          <w:marBottom w:val="0"/>
          <w:divBdr>
            <w:top w:val="none" w:sz="0" w:space="0" w:color="auto"/>
            <w:left w:val="none" w:sz="0" w:space="0" w:color="auto"/>
            <w:bottom w:val="none" w:sz="0" w:space="0" w:color="auto"/>
            <w:right w:val="none" w:sz="0" w:space="0" w:color="auto"/>
          </w:divBdr>
        </w:div>
        <w:div w:id="605308773">
          <w:marLeft w:val="0"/>
          <w:marRight w:val="0"/>
          <w:marTop w:val="0"/>
          <w:marBottom w:val="0"/>
          <w:divBdr>
            <w:top w:val="none" w:sz="0" w:space="0" w:color="auto"/>
            <w:left w:val="none" w:sz="0" w:space="0" w:color="auto"/>
            <w:bottom w:val="none" w:sz="0" w:space="0" w:color="auto"/>
            <w:right w:val="none" w:sz="0" w:space="0" w:color="auto"/>
          </w:divBdr>
        </w:div>
        <w:div w:id="390885235">
          <w:marLeft w:val="0"/>
          <w:marRight w:val="0"/>
          <w:marTop w:val="0"/>
          <w:marBottom w:val="0"/>
          <w:divBdr>
            <w:top w:val="none" w:sz="0" w:space="0" w:color="auto"/>
            <w:left w:val="none" w:sz="0" w:space="0" w:color="auto"/>
            <w:bottom w:val="none" w:sz="0" w:space="0" w:color="auto"/>
            <w:right w:val="none" w:sz="0" w:space="0" w:color="auto"/>
          </w:divBdr>
        </w:div>
        <w:div w:id="1151558842">
          <w:marLeft w:val="0"/>
          <w:marRight w:val="0"/>
          <w:marTop w:val="0"/>
          <w:marBottom w:val="0"/>
          <w:divBdr>
            <w:top w:val="none" w:sz="0" w:space="0" w:color="auto"/>
            <w:left w:val="none" w:sz="0" w:space="0" w:color="auto"/>
            <w:bottom w:val="none" w:sz="0" w:space="0" w:color="auto"/>
            <w:right w:val="none" w:sz="0" w:space="0" w:color="auto"/>
          </w:divBdr>
        </w:div>
        <w:div w:id="1422993802">
          <w:marLeft w:val="0"/>
          <w:marRight w:val="0"/>
          <w:marTop w:val="0"/>
          <w:marBottom w:val="0"/>
          <w:divBdr>
            <w:top w:val="none" w:sz="0" w:space="0" w:color="auto"/>
            <w:left w:val="none" w:sz="0" w:space="0" w:color="auto"/>
            <w:bottom w:val="none" w:sz="0" w:space="0" w:color="auto"/>
            <w:right w:val="none" w:sz="0" w:space="0" w:color="auto"/>
          </w:divBdr>
        </w:div>
        <w:div w:id="945036423">
          <w:marLeft w:val="0"/>
          <w:marRight w:val="0"/>
          <w:marTop w:val="0"/>
          <w:marBottom w:val="0"/>
          <w:divBdr>
            <w:top w:val="none" w:sz="0" w:space="0" w:color="auto"/>
            <w:left w:val="none" w:sz="0" w:space="0" w:color="auto"/>
            <w:bottom w:val="none" w:sz="0" w:space="0" w:color="auto"/>
            <w:right w:val="none" w:sz="0" w:space="0" w:color="auto"/>
          </w:divBdr>
        </w:div>
        <w:div w:id="2005549518">
          <w:marLeft w:val="0"/>
          <w:marRight w:val="0"/>
          <w:marTop w:val="0"/>
          <w:marBottom w:val="0"/>
          <w:divBdr>
            <w:top w:val="none" w:sz="0" w:space="0" w:color="auto"/>
            <w:left w:val="none" w:sz="0" w:space="0" w:color="auto"/>
            <w:bottom w:val="none" w:sz="0" w:space="0" w:color="auto"/>
            <w:right w:val="none" w:sz="0" w:space="0" w:color="auto"/>
          </w:divBdr>
        </w:div>
        <w:div w:id="129641163">
          <w:marLeft w:val="0"/>
          <w:marRight w:val="0"/>
          <w:marTop w:val="0"/>
          <w:marBottom w:val="0"/>
          <w:divBdr>
            <w:top w:val="none" w:sz="0" w:space="0" w:color="auto"/>
            <w:left w:val="none" w:sz="0" w:space="0" w:color="auto"/>
            <w:bottom w:val="none" w:sz="0" w:space="0" w:color="auto"/>
            <w:right w:val="none" w:sz="0" w:space="0" w:color="auto"/>
          </w:divBdr>
        </w:div>
        <w:div w:id="1400398223">
          <w:marLeft w:val="0"/>
          <w:marRight w:val="0"/>
          <w:marTop w:val="0"/>
          <w:marBottom w:val="0"/>
          <w:divBdr>
            <w:top w:val="none" w:sz="0" w:space="0" w:color="auto"/>
            <w:left w:val="none" w:sz="0" w:space="0" w:color="auto"/>
            <w:bottom w:val="none" w:sz="0" w:space="0" w:color="auto"/>
            <w:right w:val="none" w:sz="0" w:space="0" w:color="auto"/>
          </w:divBdr>
        </w:div>
        <w:div w:id="1224484195">
          <w:marLeft w:val="0"/>
          <w:marRight w:val="0"/>
          <w:marTop w:val="0"/>
          <w:marBottom w:val="0"/>
          <w:divBdr>
            <w:top w:val="none" w:sz="0" w:space="0" w:color="auto"/>
            <w:left w:val="none" w:sz="0" w:space="0" w:color="auto"/>
            <w:bottom w:val="none" w:sz="0" w:space="0" w:color="auto"/>
            <w:right w:val="none" w:sz="0" w:space="0" w:color="auto"/>
          </w:divBdr>
        </w:div>
        <w:div w:id="1526752233">
          <w:marLeft w:val="0"/>
          <w:marRight w:val="0"/>
          <w:marTop w:val="0"/>
          <w:marBottom w:val="0"/>
          <w:divBdr>
            <w:top w:val="none" w:sz="0" w:space="0" w:color="auto"/>
            <w:left w:val="none" w:sz="0" w:space="0" w:color="auto"/>
            <w:bottom w:val="none" w:sz="0" w:space="0" w:color="auto"/>
            <w:right w:val="none" w:sz="0" w:space="0" w:color="auto"/>
          </w:divBdr>
        </w:div>
        <w:div w:id="2025931896">
          <w:marLeft w:val="0"/>
          <w:marRight w:val="0"/>
          <w:marTop w:val="0"/>
          <w:marBottom w:val="0"/>
          <w:divBdr>
            <w:top w:val="none" w:sz="0" w:space="0" w:color="auto"/>
            <w:left w:val="none" w:sz="0" w:space="0" w:color="auto"/>
            <w:bottom w:val="none" w:sz="0" w:space="0" w:color="auto"/>
            <w:right w:val="none" w:sz="0" w:space="0" w:color="auto"/>
          </w:divBdr>
        </w:div>
        <w:div w:id="1389842808">
          <w:marLeft w:val="0"/>
          <w:marRight w:val="0"/>
          <w:marTop w:val="0"/>
          <w:marBottom w:val="0"/>
          <w:divBdr>
            <w:top w:val="none" w:sz="0" w:space="0" w:color="auto"/>
            <w:left w:val="none" w:sz="0" w:space="0" w:color="auto"/>
            <w:bottom w:val="none" w:sz="0" w:space="0" w:color="auto"/>
            <w:right w:val="none" w:sz="0" w:space="0" w:color="auto"/>
          </w:divBdr>
        </w:div>
        <w:div w:id="460810979">
          <w:marLeft w:val="0"/>
          <w:marRight w:val="0"/>
          <w:marTop w:val="0"/>
          <w:marBottom w:val="0"/>
          <w:divBdr>
            <w:top w:val="none" w:sz="0" w:space="0" w:color="auto"/>
            <w:left w:val="none" w:sz="0" w:space="0" w:color="auto"/>
            <w:bottom w:val="none" w:sz="0" w:space="0" w:color="auto"/>
            <w:right w:val="none" w:sz="0" w:space="0" w:color="auto"/>
          </w:divBdr>
        </w:div>
        <w:div w:id="1065222288">
          <w:marLeft w:val="0"/>
          <w:marRight w:val="0"/>
          <w:marTop w:val="0"/>
          <w:marBottom w:val="0"/>
          <w:divBdr>
            <w:top w:val="none" w:sz="0" w:space="0" w:color="auto"/>
            <w:left w:val="none" w:sz="0" w:space="0" w:color="auto"/>
            <w:bottom w:val="none" w:sz="0" w:space="0" w:color="auto"/>
            <w:right w:val="none" w:sz="0" w:space="0" w:color="auto"/>
          </w:divBdr>
        </w:div>
        <w:div w:id="699475223">
          <w:marLeft w:val="0"/>
          <w:marRight w:val="0"/>
          <w:marTop w:val="0"/>
          <w:marBottom w:val="0"/>
          <w:divBdr>
            <w:top w:val="none" w:sz="0" w:space="0" w:color="auto"/>
            <w:left w:val="none" w:sz="0" w:space="0" w:color="auto"/>
            <w:bottom w:val="none" w:sz="0" w:space="0" w:color="auto"/>
            <w:right w:val="none" w:sz="0" w:space="0" w:color="auto"/>
          </w:divBdr>
        </w:div>
        <w:div w:id="1799058565">
          <w:marLeft w:val="0"/>
          <w:marRight w:val="0"/>
          <w:marTop w:val="0"/>
          <w:marBottom w:val="0"/>
          <w:divBdr>
            <w:top w:val="none" w:sz="0" w:space="0" w:color="auto"/>
            <w:left w:val="none" w:sz="0" w:space="0" w:color="auto"/>
            <w:bottom w:val="none" w:sz="0" w:space="0" w:color="auto"/>
            <w:right w:val="none" w:sz="0" w:space="0" w:color="auto"/>
          </w:divBdr>
        </w:div>
        <w:div w:id="848061930">
          <w:marLeft w:val="0"/>
          <w:marRight w:val="0"/>
          <w:marTop w:val="0"/>
          <w:marBottom w:val="0"/>
          <w:divBdr>
            <w:top w:val="none" w:sz="0" w:space="0" w:color="auto"/>
            <w:left w:val="none" w:sz="0" w:space="0" w:color="auto"/>
            <w:bottom w:val="none" w:sz="0" w:space="0" w:color="auto"/>
            <w:right w:val="none" w:sz="0" w:space="0" w:color="auto"/>
          </w:divBdr>
        </w:div>
        <w:div w:id="1550612183">
          <w:marLeft w:val="0"/>
          <w:marRight w:val="0"/>
          <w:marTop w:val="0"/>
          <w:marBottom w:val="0"/>
          <w:divBdr>
            <w:top w:val="none" w:sz="0" w:space="0" w:color="auto"/>
            <w:left w:val="none" w:sz="0" w:space="0" w:color="auto"/>
            <w:bottom w:val="none" w:sz="0" w:space="0" w:color="auto"/>
            <w:right w:val="none" w:sz="0" w:space="0" w:color="auto"/>
          </w:divBdr>
        </w:div>
        <w:div w:id="1417169319">
          <w:marLeft w:val="0"/>
          <w:marRight w:val="0"/>
          <w:marTop w:val="0"/>
          <w:marBottom w:val="0"/>
          <w:divBdr>
            <w:top w:val="none" w:sz="0" w:space="0" w:color="auto"/>
            <w:left w:val="none" w:sz="0" w:space="0" w:color="auto"/>
            <w:bottom w:val="none" w:sz="0" w:space="0" w:color="auto"/>
            <w:right w:val="none" w:sz="0" w:space="0" w:color="auto"/>
          </w:divBdr>
        </w:div>
        <w:div w:id="730545969">
          <w:marLeft w:val="0"/>
          <w:marRight w:val="0"/>
          <w:marTop w:val="0"/>
          <w:marBottom w:val="0"/>
          <w:divBdr>
            <w:top w:val="none" w:sz="0" w:space="0" w:color="auto"/>
            <w:left w:val="none" w:sz="0" w:space="0" w:color="auto"/>
            <w:bottom w:val="none" w:sz="0" w:space="0" w:color="auto"/>
            <w:right w:val="none" w:sz="0" w:space="0" w:color="auto"/>
          </w:divBdr>
        </w:div>
        <w:div w:id="1404987066">
          <w:marLeft w:val="0"/>
          <w:marRight w:val="0"/>
          <w:marTop w:val="0"/>
          <w:marBottom w:val="0"/>
          <w:divBdr>
            <w:top w:val="none" w:sz="0" w:space="0" w:color="auto"/>
            <w:left w:val="none" w:sz="0" w:space="0" w:color="auto"/>
            <w:bottom w:val="none" w:sz="0" w:space="0" w:color="auto"/>
            <w:right w:val="none" w:sz="0" w:space="0" w:color="auto"/>
          </w:divBdr>
        </w:div>
        <w:div w:id="505901572">
          <w:marLeft w:val="0"/>
          <w:marRight w:val="0"/>
          <w:marTop w:val="0"/>
          <w:marBottom w:val="0"/>
          <w:divBdr>
            <w:top w:val="none" w:sz="0" w:space="0" w:color="auto"/>
            <w:left w:val="none" w:sz="0" w:space="0" w:color="auto"/>
            <w:bottom w:val="none" w:sz="0" w:space="0" w:color="auto"/>
            <w:right w:val="none" w:sz="0" w:space="0" w:color="auto"/>
          </w:divBdr>
        </w:div>
        <w:div w:id="792331567">
          <w:marLeft w:val="0"/>
          <w:marRight w:val="0"/>
          <w:marTop w:val="0"/>
          <w:marBottom w:val="0"/>
          <w:divBdr>
            <w:top w:val="none" w:sz="0" w:space="0" w:color="auto"/>
            <w:left w:val="none" w:sz="0" w:space="0" w:color="auto"/>
            <w:bottom w:val="none" w:sz="0" w:space="0" w:color="auto"/>
            <w:right w:val="none" w:sz="0" w:space="0" w:color="auto"/>
          </w:divBdr>
        </w:div>
        <w:div w:id="1541283404">
          <w:marLeft w:val="0"/>
          <w:marRight w:val="0"/>
          <w:marTop w:val="0"/>
          <w:marBottom w:val="0"/>
          <w:divBdr>
            <w:top w:val="none" w:sz="0" w:space="0" w:color="auto"/>
            <w:left w:val="none" w:sz="0" w:space="0" w:color="auto"/>
            <w:bottom w:val="none" w:sz="0" w:space="0" w:color="auto"/>
            <w:right w:val="none" w:sz="0" w:space="0" w:color="auto"/>
          </w:divBdr>
        </w:div>
        <w:div w:id="1425999902">
          <w:marLeft w:val="0"/>
          <w:marRight w:val="0"/>
          <w:marTop w:val="0"/>
          <w:marBottom w:val="0"/>
          <w:divBdr>
            <w:top w:val="none" w:sz="0" w:space="0" w:color="auto"/>
            <w:left w:val="none" w:sz="0" w:space="0" w:color="auto"/>
            <w:bottom w:val="none" w:sz="0" w:space="0" w:color="auto"/>
            <w:right w:val="none" w:sz="0" w:space="0" w:color="auto"/>
          </w:divBdr>
        </w:div>
        <w:div w:id="1832788690">
          <w:marLeft w:val="0"/>
          <w:marRight w:val="0"/>
          <w:marTop w:val="0"/>
          <w:marBottom w:val="0"/>
          <w:divBdr>
            <w:top w:val="none" w:sz="0" w:space="0" w:color="auto"/>
            <w:left w:val="none" w:sz="0" w:space="0" w:color="auto"/>
            <w:bottom w:val="none" w:sz="0" w:space="0" w:color="auto"/>
            <w:right w:val="none" w:sz="0" w:space="0" w:color="auto"/>
          </w:divBdr>
        </w:div>
        <w:div w:id="1904026461">
          <w:marLeft w:val="0"/>
          <w:marRight w:val="0"/>
          <w:marTop w:val="0"/>
          <w:marBottom w:val="0"/>
          <w:divBdr>
            <w:top w:val="none" w:sz="0" w:space="0" w:color="auto"/>
            <w:left w:val="none" w:sz="0" w:space="0" w:color="auto"/>
            <w:bottom w:val="none" w:sz="0" w:space="0" w:color="auto"/>
            <w:right w:val="none" w:sz="0" w:space="0" w:color="auto"/>
          </w:divBdr>
        </w:div>
        <w:div w:id="1092164633">
          <w:marLeft w:val="0"/>
          <w:marRight w:val="0"/>
          <w:marTop w:val="0"/>
          <w:marBottom w:val="0"/>
          <w:divBdr>
            <w:top w:val="none" w:sz="0" w:space="0" w:color="auto"/>
            <w:left w:val="none" w:sz="0" w:space="0" w:color="auto"/>
            <w:bottom w:val="none" w:sz="0" w:space="0" w:color="auto"/>
            <w:right w:val="none" w:sz="0" w:space="0" w:color="auto"/>
          </w:divBdr>
        </w:div>
        <w:div w:id="207692134">
          <w:marLeft w:val="0"/>
          <w:marRight w:val="0"/>
          <w:marTop w:val="0"/>
          <w:marBottom w:val="0"/>
          <w:divBdr>
            <w:top w:val="none" w:sz="0" w:space="0" w:color="auto"/>
            <w:left w:val="none" w:sz="0" w:space="0" w:color="auto"/>
            <w:bottom w:val="none" w:sz="0" w:space="0" w:color="auto"/>
            <w:right w:val="none" w:sz="0" w:space="0" w:color="auto"/>
          </w:divBdr>
        </w:div>
        <w:div w:id="1633441974">
          <w:marLeft w:val="0"/>
          <w:marRight w:val="0"/>
          <w:marTop w:val="0"/>
          <w:marBottom w:val="0"/>
          <w:divBdr>
            <w:top w:val="none" w:sz="0" w:space="0" w:color="auto"/>
            <w:left w:val="none" w:sz="0" w:space="0" w:color="auto"/>
            <w:bottom w:val="none" w:sz="0" w:space="0" w:color="auto"/>
            <w:right w:val="none" w:sz="0" w:space="0" w:color="auto"/>
          </w:divBdr>
        </w:div>
        <w:div w:id="1777753589">
          <w:marLeft w:val="0"/>
          <w:marRight w:val="0"/>
          <w:marTop w:val="0"/>
          <w:marBottom w:val="0"/>
          <w:divBdr>
            <w:top w:val="none" w:sz="0" w:space="0" w:color="auto"/>
            <w:left w:val="none" w:sz="0" w:space="0" w:color="auto"/>
            <w:bottom w:val="none" w:sz="0" w:space="0" w:color="auto"/>
            <w:right w:val="none" w:sz="0" w:space="0" w:color="auto"/>
          </w:divBdr>
        </w:div>
        <w:div w:id="392970831">
          <w:marLeft w:val="0"/>
          <w:marRight w:val="0"/>
          <w:marTop w:val="0"/>
          <w:marBottom w:val="0"/>
          <w:divBdr>
            <w:top w:val="none" w:sz="0" w:space="0" w:color="auto"/>
            <w:left w:val="none" w:sz="0" w:space="0" w:color="auto"/>
            <w:bottom w:val="none" w:sz="0" w:space="0" w:color="auto"/>
            <w:right w:val="none" w:sz="0" w:space="0" w:color="auto"/>
          </w:divBdr>
        </w:div>
        <w:div w:id="2118327223">
          <w:marLeft w:val="0"/>
          <w:marRight w:val="0"/>
          <w:marTop w:val="0"/>
          <w:marBottom w:val="0"/>
          <w:divBdr>
            <w:top w:val="none" w:sz="0" w:space="0" w:color="auto"/>
            <w:left w:val="none" w:sz="0" w:space="0" w:color="auto"/>
            <w:bottom w:val="none" w:sz="0" w:space="0" w:color="auto"/>
            <w:right w:val="none" w:sz="0" w:space="0" w:color="auto"/>
          </w:divBdr>
        </w:div>
        <w:div w:id="1256671713">
          <w:marLeft w:val="0"/>
          <w:marRight w:val="0"/>
          <w:marTop w:val="0"/>
          <w:marBottom w:val="0"/>
          <w:divBdr>
            <w:top w:val="none" w:sz="0" w:space="0" w:color="auto"/>
            <w:left w:val="none" w:sz="0" w:space="0" w:color="auto"/>
            <w:bottom w:val="none" w:sz="0" w:space="0" w:color="auto"/>
            <w:right w:val="none" w:sz="0" w:space="0" w:color="auto"/>
          </w:divBdr>
        </w:div>
        <w:div w:id="1659655748">
          <w:marLeft w:val="0"/>
          <w:marRight w:val="0"/>
          <w:marTop w:val="0"/>
          <w:marBottom w:val="0"/>
          <w:divBdr>
            <w:top w:val="none" w:sz="0" w:space="0" w:color="auto"/>
            <w:left w:val="none" w:sz="0" w:space="0" w:color="auto"/>
            <w:bottom w:val="none" w:sz="0" w:space="0" w:color="auto"/>
            <w:right w:val="none" w:sz="0" w:space="0" w:color="auto"/>
          </w:divBdr>
        </w:div>
        <w:div w:id="2143883652">
          <w:marLeft w:val="0"/>
          <w:marRight w:val="0"/>
          <w:marTop w:val="0"/>
          <w:marBottom w:val="0"/>
          <w:divBdr>
            <w:top w:val="none" w:sz="0" w:space="0" w:color="auto"/>
            <w:left w:val="none" w:sz="0" w:space="0" w:color="auto"/>
            <w:bottom w:val="none" w:sz="0" w:space="0" w:color="auto"/>
            <w:right w:val="none" w:sz="0" w:space="0" w:color="auto"/>
          </w:divBdr>
        </w:div>
        <w:div w:id="264197430">
          <w:marLeft w:val="0"/>
          <w:marRight w:val="0"/>
          <w:marTop w:val="0"/>
          <w:marBottom w:val="0"/>
          <w:divBdr>
            <w:top w:val="none" w:sz="0" w:space="0" w:color="auto"/>
            <w:left w:val="none" w:sz="0" w:space="0" w:color="auto"/>
            <w:bottom w:val="none" w:sz="0" w:space="0" w:color="auto"/>
            <w:right w:val="none" w:sz="0" w:space="0" w:color="auto"/>
          </w:divBdr>
        </w:div>
        <w:div w:id="483854438">
          <w:marLeft w:val="0"/>
          <w:marRight w:val="0"/>
          <w:marTop w:val="0"/>
          <w:marBottom w:val="0"/>
          <w:divBdr>
            <w:top w:val="none" w:sz="0" w:space="0" w:color="auto"/>
            <w:left w:val="none" w:sz="0" w:space="0" w:color="auto"/>
            <w:bottom w:val="none" w:sz="0" w:space="0" w:color="auto"/>
            <w:right w:val="none" w:sz="0" w:space="0" w:color="auto"/>
          </w:divBdr>
        </w:div>
        <w:div w:id="1154567062">
          <w:marLeft w:val="0"/>
          <w:marRight w:val="0"/>
          <w:marTop w:val="0"/>
          <w:marBottom w:val="0"/>
          <w:divBdr>
            <w:top w:val="none" w:sz="0" w:space="0" w:color="auto"/>
            <w:left w:val="none" w:sz="0" w:space="0" w:color="auto"/>
            <w:bottom w:val="none" w:sz="0" w:space="0" w:color="auto"/>
            <w:right w:val="none" w:sz="0" w:space="0" w:color="auto"/>
          </w:divBdr>
        </w:div>
        <w:div w:id="1677730866">
          <w:marLeft w:val="0"/>
          <w:marRight w:val="0"/>
          <w:marTop w:val="0"/>
          <w:marBottom w:val="0"/>
          <w:divBdr>
            <w:top w:val="none" w:sz="0" w:space="0" w:color="auto"/>
            <w:left w:val="none" w:sz="0" w:space="0" w:color="auto"/>
            <w:bottom w:val="none" w:sz="0" w:space="0" w:color="auto"/>
            <w:right w:val="none" w:sz="0" w:space="0" w:color="auto"/>
          </w:divBdr>
        </w:div>
        <w:div w:id="892690183">
          <w:marLeft w:val="0"/>
          <w:marRight w:val="0"/>
          <w:marTop w:val="0"/>
          <w:marBottom w:val="0"/>
          <w:divBdr>
            <w:top w:val="none" w:sz="0" w:space="0" w:color="auto"/>
            <w:left w:val="none" w:sz="0" w:space="0" w:color="auto"/>
            <w:bottom w:val="none" w:sz="0" w:space="0" w:color="auto"/>
            <w:right w:val="none" w:sz="0" w:space="0" w:color="auto"/>
          </w:divBdr>
        </w:div>
        <w:div w:id="668948524">
          <w:marLeft w:val="0"/>
          <w:marRight w:val="0"/>
          <w:marTop w:val="0"/>
          <w:marBottom w:val="0"/>
          <w:divBdr>
            <w:top w:val="none" w:sz="0" w:space="0" w:color="auto"/>
            <w:left w:val="none" w:sz="0" w:space="0" w:color="auto"/>
            <w:bottom w:val="none" w:sz="0" w:space="0" w:color="auto"/>
            <w:right w:val="none" w:sz="0" w:space="0" w:color="auto"/>
          </w:divBdr>
        </w:div>
        <w:div w:id="800535044">
          <w:marLeft w:val="0"/>
          <w:marRight w:val="0"/>
          <w:marTop w:val="0"/>
          <w:marBottom w:val="0"/>
          <w:divBdr>
            <w:top w:val="none" w:sz="0" w:space="0" w:color="auto"/>
            <w:left w:val="none" w:sz="0" w:space="0" w:color="auto"/>
            <w:bottom w:val="none" w:sz="0" w:space="0" w:color="auto"/>
            <w:right w:val="none" w:sz="0" w:space="0" w:color="auto"/>
          </w:divBdr>
        </w:div>
        <w:div w:id="1465730921">
          <w:marLeft w:val="0"/>
          <w:marRight w:val="0"/>
          <w:marTop w:val="0"/>
          <w:marBottom w:val="0"/>
          <w:divBdr>
            <w:top w:val="none" w:sz="0" w:space="0" w:color="auto"/>
            <w:left w:val="none" w:sz="0" w:space="0" w:color="auto"/>
            <w:bottom w:val="none" w:sz="0" w:space="0" w:color="auto"/>
            <w:right w:val="none" w:sz="0" w:space="0" w:color="auto"/>
          </w:divBdr>
        </w:div>
        <w:div w:id="555513007">
          <w:marLeft w:val="0"/>
          <w:marRight w:val="0"/>
          <w:marTop w:val="0"/>
          <w:marBottom w:val="0"/>
          <w:divBdr>
            <w:top w:val="none" w:sz="0" w:space="0" w:color="auto"/>
            <w:left w:val="none" w:sz="0" w:space="0" w:color="auto"/>
            <w:bottom w:val="none" w:sz="0" w:space="0" w:color="auto"/>
            <w:right w:val="none" w:sz="0" w:space="0" w:color="auto"/>
          </w:divBdr>
        </w:div>
        <w:div w:id="2042508282">
          <w:marLeft w:val="0"/>
          <w:marRight w:val="0"/>
          <w:marTop w:val="0"/>
          <w:marBottom w:val="0"/>
          <w:divBdr>
            <w:top w:val="none" w:sz="0" w:space="0" w:color="auto"/>
            <w:left w:val="none" w:sz="0" w:space="0" w:color="auto"/>
            <w:bottom w:val="none" w:sz="0" w:space="0" w:color="auto"/>
            <w:right w:val="none" w:sz="0" w:space="0" w:color="auto"/>
          </w:divBdr>
        </w:div>
        <w:div w:id="609170788">
          <w:marLeft w:val="0"/>
          <w:marRight w:val="0"/>
          <w:marTop w:val="0"/>
          <w:marBottom w:val="0"/>
          <w:divBdr>
            <w:top w:val="none" w:sz="0" w:space="0" w:color="auto"/>
            <w:left w:val="none" w:sz="0" w:space="0" w:color="auto"/>
            <w:bottom w:val="none" w:sz="0" w:space="0" w:color="auto"/>
            <w:right w:val="none" w:sz="0" w:space="0" w:color="auto"/>
          </w:divBdr>
        </w:div>
        <w:div w:id="1486047750">
          <w:marLeft w:val="0"/>
          <w:marRight w:val="0"/>
          <w:marTop w:val="0"/>
          <w:marBottom w:val="0"/>
          <w:divBdr>
            <w:top w:val="none" w:sz="0" w:space="0" w:color="auto"/>
            <w:left w:val="none" w:sz="0" w:space="0" w:color="auto"/>
            <w:bottom w:val="none" w:sz="0" w:space="0" w:color="auto"/>
            <w:right w:val="none" w:sz="0" w:space="0" w:color="auto"/>
          </w:divBdr>
        </w:div>
        <w:div w:id="1775981941">
          <w:marLeft w:val="0"/>
          <w:marRight w:val="0"/>
          <w:marTop w:val="0"/>
          <w:marBottom w:val="0"/>
          <w:divBdr>
            <w:top w:val="none" w:sz="0" w:space="0" w:color="auto"/>
            <w:left w:val="none" w:sz="0" w:space="0" w:color="auto"/>
            <w:bottom w:val="none" w:sz="0" w:space="0" w:color="auto"/>
            <w:right w:val="none" w:sz="0" w:space="0" w:color="auto"/>
          </w:divBdr>
        </w:div>
        <w:div w:id="90778993">
          <w:marLeft w:val="0"/>
          <w:marRight w:val="0"/>
          <w:marTop w:val="0"/>
          <w:marBottom w:val="0"/>
          <w:divBdr>
            <w:top w:val="none" w:sz="0" w:space="0" w:color="auto"/>
            <w:left w:val="none" w:sz="0" w:space="0" w:color="auto"/>
            <w:bottom w:val="none" w:sz="0" w:space="0" w:color="auto"/>
            <w:right w:val="none" w:sz="0" w:space="0" w:color="auto"/>
          </w:divBdr>
        </w:div>
        <w:div w:id="1587879562">
          <w:marLeft w:val="0"/>
          <w:marRight w:val="0"/>
          <w:marTop w:val="0"/>
          <w:marBottom w:val="0"/>
          <w:divBdr>
            <w:top w:val="none" w:sz="0" w:space="0" w:color="auto"/>
            <w:left w:val="none" w:sz="0" w:space="0" w:color="auto"/>
            <w:bottom w:val="none" w:sz="0" w:space="0" w:color="auto"/>
            <w:right w:val="none" w:sz="0" w:space="0" w:color="auto"/>
          </w:divBdr>
        </w:div>
        <w:div w:id="549803731">
          <w:marLeft w:val="0"/>
          <w:marRight w:val="0"/>
          <w:marTop w:val="0"/>
          <w:marBottom w:val="0"/>
          <w:divBdr>
            <w:top w:val="none" w:sz="0" w:space="0" w:color="auto"/>
            <w:left w:val="none" w:sz="0" w:space="0" w:color="auto"/>
            <w:bottom w:val="none" w:sz="0" w:space="0" w:color="auto"/>
            <w:right w:val="none" w:sz="0" w:space="0" w:color="auto"/>
          </w:divBdr>
        </w:div>
        <w:div w:id="205996623">
          <w:marLeft w:val="0"/>
          <w:marRight w:val="0"/>
          <w:marTop w:val="0"/>
          <w:marBottom w:val="0"/>
          <w:divBdr>
            <w:top w:val="none" w:sz="0" w:space="0" w:color="auto"/>
            <w:left w:val="none" w:sz="0" w:space="0" w:color="auto"/>
            <w:bottom w:val="none" w:sz="0" w:space="0" w:color="auto"/>
            <w:right w:val="none" w:sz="0" w:space="0" w:color="auto"/>
          </w:divBdr>
        </w:div>
        <w:div w:id="1659654718">
          <w:marLeft w:val="0"/>
          <w:marRight w:val="0"/>
          <w:marTop w:val="0"/>
          <w:marBottom w:val="0"/>
          <w:divBdr>
            <w:top w:val="none" w:sz="0" w:space="0" w:color="auto"/>
            <w:left w:val="none" w:sz="0" w:space="0" w:color="auto"/>
            <w:bottom w:val="none" w:sz="0" w:space="0" w:color="auto"/>
            <w:right w:val="none" w:sz="0" w:space="0" w:color="auto"/>
          </w:divBdr>
        </w:div>
        <w:div w:id="802847993">
          <w:marLeft w:val="0"/>
          <w:marRight w:val="0"/>
          <w:marTop w:val="0"/>
          <w:marBottom w:val="0"/>
          <w:divBdr>
            <w:top w:val="none" w:sz="0" w:space="0" w:color="auto"/>
            <w:left w:val="none" w:sz="0" w:space="0" w:color="auto"/>
            <w:bottom w:val="none" w:sz="0" w:space="0" w:color="auto"/>
            <w:right w:val="none" w:sz="0" w:space="0" w:color="auto"/>
          </w:divBdr>
        </w:div>
        <w:div w:id="314334523">
          <w:marLeft w:val="0"/>
          <w:marRight w:val="0"/>
          <w:marTop w:val="0"/>
          <w:marBottom w:val="0"/>
          <w:divBdr>
            <w:top w:val="none" w:sz="0" w:space="0" w:color="auto"/>
            <w:left w:val="none" w:sz="0" w:space="0" w:color="auto"/>
            <w:bottom w:val="none" w:sz="0" w:space="0" w:color="auto"/>
            <w:right w:val="none" w:sz="0" w:space="0" w:color="auto"/>
          </w:divBdr>
        </w:div>
        <w:div w:id="927927378">
          <w:marLeft w:val="0"/>
          <w:marRight w:val="0"/>
          <w:marTop w:val="0"/>
          <w:marBottom w:val="0"/>
          <w:divBdr>
            <w:top w:val="none" w:sz="0" w:space="0" w:color="auto"/>
            <w:left w:val="none" w:sz="0" w:space="0" w:color="auto"/>
            <w:bottom w:val="none" w:sz="0" w:space="0" w:color="auto"/>
            <w:right w:val="none" w:sz="0" w:space="0" w:color="auto"/>
          </w:divBdr>
        </w:div>
        <w:div w:id="705905927">
          <w:marLeft w:val="0"/>
          <w:marRight w:val="0"/>
          <w:marTop w:val="0"/>
          <w:marBottom w:val="0"/>
          <w:divBdr>
            <w:top w:val="none" w:sz="0" w:space="0" w:color="auto"/>
            <w:left w:val="none" w:sz="0" w:space="0" w:color="auto"/>
            <w:bottom w:val="none" w:sz="0" w:space="0" w:color="auto"/>
            <w:right w:val="none" w:sz="0" w:space="0" w:color="auto"/>
          </w:divBdr>
        </w:div>
        <w:div w:id="891773030">
          <w:marLeft w:val="0"/>
          <w:marRight w:val="0"/>
          <w:marTop w:val="0"/>
          <w:marBottom w:val="0"/>
          <w:divBdr>
            <w:top w:val="none" w:sz="0" w:space="0" w:color="auto"/>
            <w:left w:val="none" w:sz="0" w:space="0" w:color="auto"/>
            <w:bottom w:val="none" w:sz="0" w:space="0" w:color="auto"/>
            <w:right w:val="none" w:sz="0" w:space="0" w:color="auto"/>
          </w:divBdr>
        </w:div>
        <w:div w:id="1047409781">
          <w:marLeft w:val="0"/>
          <w:marRight w:val="0"/>
          <w:marTop w:val="0"/>
          <w:marBottom w:val="0"/>
          <w:divBdr>
            <w:top w:val="none" w:sz="0" w:space="0" w:color="auto"/>
            <w:left w:val="none" w:sz="0" w:space="0" w:color="auto"/>
            <w:bottom w:val="none" w:sz="0" w:space="0" w:color="auto"/>
            <w:right w:val="none" w:sz="0" w:space="0" w:color="auto"/>
          </w:divBdr>
        </w:div>
        <w:div w:id="813168">
          <w:marLeft w:val="0"/>
          <w:marRight w:val="0"/>
          <w:marTop w:val="0"/>
          <w:marBottom w:val="0"/>
          <w:divBdr>
            <w:top w:val="none" w:sz="0" w:space="0" w:color="auto"/>
            <w:left w:val="none" w:sz="0" w:space="0" w:color="auto"/>
            <w:bottom w:val="none" w:sz="0" w:space="0" w:color="auto"/>
            <w:right w:val="none" w:sz="0" w:space="0" w:color="auto"/>
          </w:divBdr>
        </w:div>
        <w:div w:id="768966486">
          <w:marLeft w:val="0"/>
          <w:marRight w:val="0"/>
          <w:marTop w:val="0"/>
          <w:marBottom w:val="0"/>
          <w:divBdr>
            <w:top w:val="none" w:sz="0" w:space="0" w:color="auto"/>
            <w:left w:val="none" w:sz="0" w:space="0" w:color="auto"/>
            <w:bottom w:val="none" w:sz="0" w:space="0" w:color="auto"/>
            <w:right w:val="none" w:sz="0" w:space="0" w:color="auto"/>
          </w:divBdr>
        </w:div>
        <w:div w:id="1184130810">
          <w:marLeft w:val="0"/>
          <w:marRight w:val="0"/>
          <w:marTop w:val="0"/>
          <w:marBottom w:val="0"/>
          <w:divBdr>
            <w:top w:val="none" w:sz="0" w:space="0" w:color="auto"/>
            <w:left w:val="none" w:sz="0" w:space="0" w:color="auto"/>
            <w:bottom w:val="none" w:sz="0" w:space="0" w:color="auto"/>
            <w:right w:val="none" w:sz="0" w:space="0" w:color="auto"/>
          </w:divBdr>
        </w:div>
        <w:div w:id="982463136">
          <w:marLeft w:val="0"/>
          <w:marRight w:val="0"/>
          <w:marTop w:val="0"/>
          <w:marBottom w:val="0"/>
          <w:divBdr>
            <w:top w:val="none" w:sz="0" w:space="0" w:color="auto"/>
            <w:left w:val="none" w:sz="0" w:space="0" w:color="auto"/>
            <w:bottom w:val="none" w:sz="0" w:space="0" w:color="auto"/>
            <w:right w:val="none" w:sz="0" w:space="0" w:color="auto"/>
          </w:divBdr>
        </w:div>
        <w:div w:id="1172453829">
          <w:marLeft w:val="0"/>
          <w:marRight w:val="0"/>
          <w:marTop w:val="0"/>
          <w:marBottom w:val="0"/>
          <w:divBdr>
            <w:top w:val="none" w:sz="0" w:space="0" w:color="auto"/>
            <w:left w:val="none" w:sz="0" w:space="0" w:color="auto"/>
            <w:bottom w:val="none" w:sz="0" w:space="0" w:color="auto"/>
            <w:right w:val="none" w:sz="0" w:space="0" w:color="auto"/>
          </w:divBdr>
        </w:div>
        <w:div w:id="1636838729">
          <w:marLeft w:val="0"/>
          <w:marRight w:val="0"/>
          <w:marTop w:val="0"/>
          <w:marBottom w:val="0"/>
          <w:divBdr>
            <w:top w:val="none" w:sz="0" w:space="0" w:color="auto"/>
            <w:left w:val="none" w:sz="0" w:space="0" w:color="auto"/>
            <w:bottom w:val="none" w:sz="0" w:space="0" w:color="auto"/>
            <w:right w:val="none" w:sz="0" w:space="0" w:color="auto"/>
          </w:divBdr>
        </w:div>
        <w:div w:id="1509175935">
          <w:marLeft w:val="0"/>
          <w:marRight w:val="0"/>
          <w:marTop w:val="0"/>
          <w:marBottom w:val="0"/>
          <w:divBdr>
            <w:top w:val="none" w:sz="0" w:space="0" w:color="auto"/>
            <w:left w:val="none" w:sz="0" w:space="0" w:color="auto"/>
            <w:bottom w:val="none" w:sz="0" w:space="0" w:color="auto"/>
            <w:right w:val="none" w:sz="0" w:space="0" w:color="auto"/>
          </w:divBdr>
        </w:div>
        <w:div w:id="974721971">
          <w:marLeft w:val="0"/>
          <w:marRight w:val="0"/>
          <w:marTop w:val="0"/>
          <w:marBottom w:val="0"/>
          <w:divBdr>
            <w:top w:val="none" w:sz="0" w:space="0" w:color="auto"/>
            <w:left w:val="none" w:sz="0" w:space="0" w:color="auto"/>
            <w:bottom w:val="none" w:sz="0" w:space="0" w:color="auto"/>
            <w:right w:val="none" w:sz="0" w:space="0" w:color="auto"/>
          </w:divBdr>
        </w:div>
        <w:div w:id="1039204399">
          <w:marLeft w:val="0"/>
          <w:marRight w:val="0"/>
          <w:marTop w:val="0"/>
          <w:marBottom w:val="0"/>
          <w:divBdr>
            <w:top w:val="none" w:sz="0" w:space="0" w:color="auto"/>
            <w:left w:val="none" w:sz="0" w:space="0" w:color="auto"/>
            <w:bottom w:val="none" w:sz="0" w:space="0" w:color="auto"/>
            <w:right w:val="none" w:sz="0" w:space="0" w:color="auto"/>
          </w:divBdr>
        </w:div>
      </w:divsChild>
    </w:div>
    <w:div w:id="454567908">
      <w:bodyDiv w:val="1"/>
      <w:marLeft w:val="0"/>
      <w:marRight w:val="0"/>
      <w:marTop w:val="0"/>
      <w:marBottom w:val="0"/>
      <w:divBdr>
        <w:top w:val="none" w:sz="0" w:space="0" w:color="auto"/>
        <w:left w:val="none" w:sz="0" w:space="0" w:color="auto"/>
        <w:bottom w:val="none" w:sz="0" w:space="0" w:color="auto"/>
        <w:right w:val="none" w:sz="0" w:space="0" w:color="auto"/>
      </w:divBdr>
    </w:div>
    <w:div w:id="464936587">
      <w:bodyDiv w:val="1"/>
      <w:marLeft w:val="0"/>
      <w:marRight w:val="0"/>
      <w:marTop w:val="0"/>
      <w:marBottom w:val="0"/>
      <w:divBdr>
        <w:top w:val="none" w:sz="0" w:space="0" w:color="auto"/>
        <w:left w:val="none" w:sz="0" w:space="0" w:color="auto"/>
        <w:bottom w:val="none" w:sz="0" w:space="0" w:color="auto"/>
        <w:right w:val="none" w:sz="0" w:space="0" w:color="auto"/>
      </w:divBdr>
    </w:div>
    <w:div w:id="491289774">
      <w:bodyDiv w:val="1"/>
      <w:marLeft w:val="0"/>
      <w:marRight w:val="0"/>
      <w:marTop w:val="0"/>
      <w:marBottom w:val="0"/>
      <w:divBdr>
        <w:top w:val="none" w:sz="0" w:space="0" w:color="auto"/>
        <w:left w:val="none" w:sz="0" w:space="0" w:color="auto"/>
        <w:bottom w:val="none" w:sz="0" w:space="0" w:color="auto"/>
        <w:right w:val="none" w:sz="0" w:space="0" w:color="auto"/>
      </w:divBdr>
    </w:div>
    <w:div w:id="493686124">
      <w:bodyDiv w:val="1"/>
      <w:marLeft w:val="0"/>
      <w:marRight w:val="0"/>
      <w:marTop w:val="0"/>
      <w:marBottom w:val="0"/>
      <w:divBdr>
        <w:top w:val="none" w:sz="0" w:space="0" w:color="auto"/>
        <w:left w:val="none" w:sz="0" w:space="0" w:color="auto"/>
        <w:bottom w:val="none" w:sz="0" w:space="0" w:color="auto"/>
        <w:right w:val="none" w:sz="0" w:space="0" w:color="auto"/>
      </w:divBdr>
    </w:div>
    <w:div w:id="506864855">
      <w:bodyDiv w:val="1"/>
      <w:marLeft w:val="0"/>
      <w:marRight w:val="0"/>
      <w:marTop w:val="0"/>
      <w:marBottom w:val="0"/>
      <w:divBdr>
        <w:top w:val="none" w:sz="0" w:space="0" w:color="auto"/>
        <w:left w:val="none" w:sz="0" w:space="0" w:color="auto"/>
        <w:bottom w:val="none" w:sz="0" w:space="0" w:color="auto"/>
        <w:right w:val="none" w:sz="0" w:space="0" w:color="auto"/>
      </w:divBdr>
    </w:div>
    <w:div w:id="549608451">
      <w:bodyDiv w:val="1"/>
      <w:marLeft w:val="0"/>
      <w:marRight w:val="0"/>
      <w:marTop w:val="0"/>
      <w:marBottom w:val="0"/>
      <w:divBdr>
        <w:top w:val="none" w:sz="0" w:space="0" w:color="auto"/>
        <w:left w:val="none" w:sz="0" w:space="0" w:color="auto"/>
        <w:bottom w:val="none" w:sz="0" w:space="0" w:color="auto"/>
        <w:right w:val="none" w:sz="0" w:space="0" w:color="auto"/>
      </w:divBdr>
    </w:div>
    <w:div w:id="568998774">
      <w:bodyDiv w:val="1"/>
      <w:marLeft w:val="0"/>
      <w:marRight w:val="0"/>
      <w:marTop w:val="0"/>
      <w:marBottom w:val="0"/>
      <w:divBdr>
        <w:top w:val="none" w:sz="0" w:space="0" w:color="auto"/>
        <w:left w:val="none" w:sz="0" w:space="0" w:color="auto"/>
        <w:bottom w:val="none" w:sz="0" w:space="0" w:color="auto"/>
        <w:right w:val="none" w:sz="0" w:space="0" w:color="auto"/>
      </w:divBdr>
    </w:div>
    <w:div w:id="580338720">
      <w:bodyDiv w:val="1"/>
      <w:marLeft w:val="0"/>
      <w:marRight w:val="0"/>
      <w:marTop w:val="0"/>
      <w:marBottom w:val="0"/>
      <w:divBdr>
        <w:top w:val="none" w:sz="0" w:space="0" w:color="auto"/>
        <w:left w:val="none" w:sz="0" w:space="0" w:color="auto"/>
        <w:bottom w:val="none" w:sz="0" w:space="0" w:color="auto"/>
        <w:right w:val="none" w:sz="0" w:space="0" w:color="auto"/>
      </w:divBdr>
    </w:div>
    <w:div w:id="618947916">
      <w:bodyDiv w:val="1"/>
      <w:marLeft w:val="0"/>
      <w:marRight w:val="0"/>
      <w:marTop w:val="0"/>
      <w:marBottom w:val="0"/>
      <w:divBdr>
        <w:top w:val="none" w:sz="0" w:space="0" w:color="auto"/>
        <w:left w:val="none" w:sz="0" w:space="0" w:color="auto"/>
        <w:bottom w:val="none" w:sz="0" w:space="0" w:color="auto"/>
        <w:right w:val="none" w:sz="0" w:space="0" w:color="auto"/>
      </w:divBdr>
    </w:div>
    <w:div w:id="649557433">
      <w:bodyDiv w:val="1"/>
      <w:marLeft w:val="0"/>
      <w:marRight w:val="0"/>
      <w:marTop w:val="0"/>
      <w:marBottom w:val="0"/>
      <w:divBdr>
        <w:top w:val="none" w:sz="0" w:space="0" w:color="auto"/>
        <w:left w:val="none" w:sz="0" w:space="0" w:color="auto"/>
        <w:bottom w:val="none" w:sz="0" w:space="0" w:color="auto"/>
        <w:right w:val="none" w:sz="0" w:space="0" w:color="auto"/>
      </w:divBdr>
    </w:div>
    <w:div w:id="660936850">
      <w:bodyDiv w:val="1"/>
      <w:marLeft w:val="0"/>
      <w:marRight w:val="0"/>
      <w:marTop w:val="0"/>
      <w:marBottom w:val="0"/>
      <w:divBdr>
        <w:top w:val="none" w:sz="0" w:space="0" w:color="auto"/>
        <w:left w:val="none" w:sz="0" w:space="0" w:color="auto"/>
        <w:bottom w:val="none" w:sz="0" w:space="0" w:color="auto"/>
        <w:right w:val="none" w:sz="0" w:space="0" w:color="auto"/>
      </w:divBdr>
    </w:div>
    <w:div w:id="661814819">
      <w:bodyDiv w:val="1"/>
      <w:marLeft w:val="0"/>
      <w:marRight w:val="0"/>
      <w:marTop w:val="0"/>
      <w:marBottom w:val="0"/>
      <w:divBdr>
        <w:top w:val="none" w:sz="0" w:space="0" w:color="auto"/>
        <w:left w:val="none" w:sz="0" w:space="0" w:color="auto"/>
        <w:bottom w:val="none" w:sz="0" w:space="0" w:color="auto"/>
        <w:right w:val="none" w:sz="0" w:space="0" w:color="auto"/>
      </w:divBdr>
    </w:div>
    <w:div w:id="675572234">
      <w:bodyDiv w:val="1"/>
      <w:marLeft w:val="0"/>
      <w:marRight w:val="0"/>
      <w:marTop w:val="0"/>
      <w:marBottom w:val="0"/>
      <w:divBdr>
        <w:top w:val="none" w:sz="0" w:space="0" w:color="auto"/>
        <w:left w:val="none" w:sz="0" w:space="0" w:color="auto"/>
        <w:bottom w:val="none" w:sz="0" w:space="0" w:color="auto"/>
        <w:right w:val="none" w:sz="0" w:space="0" w:color="auto"/>
      </w:divBdr>
    </w:div>
    <w:div w:id="691417600">
      <w:bodyDiv w:val="1"/>
      <w:marLeft w:val="0"/>
      <w:marRight w:val="0"/>
      <w:marTop w:val="0"/>
      <w:marBottom w:val="0"/>
      <w:divBdr>
        <w:top w:val="none" w:sz="0" w:space="0" w:color="auto"/>
        <w:left w:val="none" w:sz="0" w:space="0" w:color="auto"/>
        <w:bottom w:val="none" w:sz="0" w:space="0" w:color="auto"/>
        <w:right w:val="none" w:sz="0" w:space="0" w:color="auto"/>
      </w:divBdr>
    </w:div>
    <w:div w:id="701903993">
      <w:bodyDiv w:val="1"/>
      <w:marLeft w:val="0"/>
      <w:marRight w:val="0"/>
      <w:marTop w:val="0"/>
      <w:marBottom w:val="0"/>
      <w:divBdr>
        <w:top w:val="none" w:sz="0" w:space="0" w:color="auto"/>
        <w:left w:val="none" w:sz="0" w:space="0" w:color="auto"/>
        <w:bottom w:val="none" w:sz="0" w:space="0" w:color="auto"/>
        <w:right w:val="none" w:sz="0" w:space="0" w:color="auto"/>
      </w:divBdr>
    </w:div>
    <w:div w:id="710886172">
      <w:bodyDiv w:val="1"/>
      <w:marLeft w:val="0"/>
      <w:marRight w:val="0"/>
      <w:marTop w:val="0"/>
      <w:marBottom w:val="0"/>
      <w:divBdr>
        <w:top w:val="none" w:sz="0" w:space="0" w:color="auto"/>
        <w:left w:val="none" w:sz="0" w:space="0" w:color="auto"/>
        <w:bottom w:val="none" w:sz="0" w:space="0" w:color="auto"/>
        <w:right w:val="none" w:sz="0" w:space="0" w:color="auto"/>
      </w:divBdr>
    </w:div>
    <w:div w:id="742219346">
      <w:bodyDiv w:val="1"/>
      <w:marLeft w:val="0"/>
      <w:marRight w:val="0"/>
      <w:marTop w:val="0"/>
      <w:marBottom w:val="0"/>
      <w:divBdr>
        <w:top w:val="none" w:sz="0" w:space="0" w:color="auto"/>
        <w:left w:val="none" w:sz="0" w:space="0" w:color="auto"/>
        <w:bottom w:val="none" w:sz="0" w:space="0" w:color="auto"/>
        <w:right w:val="none" w:sz="0" w:space="0" w:color="auto"/>
      </w:divBdr>
    </w:div>
    <w:div w:id="750126827">
      <w:bodyDiv w:val="1"/>
      <w:marLeft w:val="0"/>
      <w:marRight w:val="0"/>
      <w:marTop w:val="0"/>
      <w:marBottom w:val="0"/>
      <w:divBdr>
        <w:top w:val="none" w:sz="0" w:space="0" w:color="auto"/>
        <w:left w:val="none" w:sz="0" w:space="0" w:color="auto"/>
        <w:bottom w:val="none" w:sz="0" w:space="0" w:color="auto"/>
        <w:right w:val="none" w:sz="0" w:space="0" w:color="auto"/>
      </w:divBdr>
    </w:div>
    <w:div w:id="759713335">
      <w:bodyDiv w:val="1"/>
      <w:marLeft w:val="0"/>
      <w:marRight w:val="0"/>
      <w:marTop w:val="0"/>
      <w:marBottom w:val="0"/>
      <w:divBdr>
        <w:top w:val="none" w:sz="0" w:space="0" w:color="auto"/>
        <w:left w:val="none" w:sz="0" w:space="0" w:color="auto"/>
        <w:bottom w:val="none" w:sz="0" w:space="0" w:color="auto"/>
        <w:right w:val="none" w:sz="0" w:space="0" w:color="auto"/>
      </w:divBdr>
      <w:divsChild>
        <w:div w:id="594940523">
          <w:marLeft w:val="0"/>
          <w:marRight w:val="0"/>
          <w:marTop w:val="0"/>
          <w:marBottom w:val="0"/>
          <w:divBdr>
            <w:top w:val="none" w:sz="0" w:space="0" w:color="auto"/>
            <w:left w:val="none" w:sz="0" w:space="0" w:color="auto"/>
            <w:bottom w:val="none" w:sz="0" w:space="0" w:color="auto"/>
            <w:right w:val="none" w:sz="0" w:space="0" w:color="auto"/>
          </w:divBdr>
        </w:div>
        <w:div w:id="519125392">
          <w:marLeft w:val="0"/>
          <w:marRight w:val="0"/>
          <w:marTop w:val="0"/>
          <w:marBottom w:val="0"/>
          <w:divBdr>
            <w:top w:val="none" w:sz="0" w:space="0" w:color="auto"/>
            <w:left w:val="none" w:sz="0" w:space="0" w:color="auto"/>
            <w:bottom w:val="none" w:sz="0" w:space="0" w:color="auto"/>
            <w:right w:val="none" w:sz="0" w:space="0" w:color="auto"/>
          </w:divBdr>
        </w:div>
        <w:div w:id="1421175261">
          <w:marLeft w:val="0"/>
          <w:marRight w:val="0"/>
          <w:marTop w:val="0"/>
          <w:marBottom w:val="0"/>
          <w:divBdr>
            <w:top w:val="none" w:sz="0" w:space="0" w:color="auto"/>
            <w:left w:val="none" w:sz="0" w:space="0" w:color="auto"/>
            <w:bottom w:val="none" w:sz="0" w:space="0" w:color="auto"/>
            <w:right w:val="none" w:sz="0" w:space="0" w:color="auto"/>
          </w:divBdr>
        </w:div>
        <w:div w:id="1720931761">
          <w:marLeft w:val="0"/>
          <w:marRight w:val="0"/>
          <w:marTop w:val="0"/>
          <w:marBottom w:val="0"/>
          <w:divBdr>
            <w:top w:val="none" w:sz="0" w:space="0" w:color="auto"/>
            <w:left w:val="none" w:sz="0" w:space="0" w:color="auto"/>
            <w:bottom w:val="none" w:sz="0" w:space="0" w:color="auto"/>
            <w:right w:val="none" w:sz="0" w:space="0" w:color="auto"/>
          </w:divBdr>
        </w:div>
        <w:div w:id="241137778">
          <w:marLeft w:val="0"/>
          <w:marRight w:val="0"/>
          <w:marTop w:val="0"/>
          <w:marBottom w:val="0"/>
          <w:divBdr>
            <w:top w:val="none" w:sz="0" w:space="0" w:color="auto"/>
            <w:left w:val="none" w:sz="0" w:space="0" w:color="auto"/>
            <w:bottom w:val="none" w:sz="0" w:space="0" w:color="auto"/>
            <w:right w:val="none" w:sz="0" w:space="0" w:color="auto"/>
          </w:divBdr>
        </w:div>
        <w:div w:id="1528251340">
          <w:marLeft w:val="0"/>
          <w:marRight w:val="0"/>
          <w:marTop w:val="0"/>
          <w:marBottom w:val="0"/>
          <w:divBdr>
            <w:top w:val="none" w:sz="0" w:space="0" w:color="auto"/>
            <w:left w:val="none" w:sz="0" w:space="0" w:color="auto"/>
            <w:bottom w:val="none" w:sz="0" w:space="0" w:color="auto"/>
            <w:right w:val="none" w:sz="0" w:space="0" w:color="auto"/>
          </w:divBdr>
        </w:div>
        <w:div w:id="259800235">
          <w:marLeft w:val="0"/>
          <w:marRight w:val="0"/>
          <w:marTop w:val="0"/>
          <w:marBottom w:val="0"/>
          <w:divBdr>
            <w:top w:val="none" w:sz="0" w:space="0" w:color="auto"/>
            <w:left w:val="none" w:sz="0" w:space="0" w:color="auto"/>
            <w:bottom w:val="none" w:sz="0" w:space="0" w:color="auto"/>
            <w:right w:val="none" w:sz="0" w:space="0" w:color="auto"/>
          </w:divBdr>
        </w:div>
        <w:div w:id="73360251">
          <w:marLeft w:val="0"/>
          <w:marRight w:val="0"/>
          <w:marTop w:val="0"/>
          <w:marBottom w:val="0"/>
          <w:divBdr>
            <w:top w:val="none" w:sz="0" w:space="0" w:color="auto"/>
            <w:left w:val="none" w:sz="0" w:space="0" w:color="auto"/>
            <w:bottom w:val="none" w:sz="0" w:space="0" w:color="auto"/>
            <w:right w:val="none" w:sz="0" w:space="0" w:color="auto"/>
          </w:divBdr>
        </w:div>
        <w:div w:id="2127846628">
          <w:marLeft w:val="0"/>
          <w:marRight w:val="0"/>
          <w:marTop w:val="0"/>
          <w:marBottom w:val="0"/>
          <w:divBdr>
            <w:top w:val="none" w:sz="0" w:space="0" w:color="auto"/>
            <w:left w:val="none" w:sz="0" w:space="0" w:color="auto"/>
            <w:bottom w:val="none" w:sz="0" w:space="0" w:color="auto"/>
            <w:right w:val="none" w:sz="0" w:space="0" w:color="auto"/>
          </w:divBdr>
        </w:div>
        <w:div w:id="873465902">
          <w:marLeft w:val="0"/>
          <w:marRight w:val="0"/>
          <w:marTop w:val="0"/>
          <w:marBottom w:val="0"/>
          <w:divBdr>
            <w:top w:val="none" w:sz="0" w:space="0" w:color="auto"/>
            <w:left w:val="none" w:sz="0" w:space="0" w:color="auto"/>
            <w:bottom w:val="none" w:sz="0" w:space="0" w:color="auto"/>
            <w:right w:val="none" w:sz="0" w:space="0" w:color="auto"/>
          </w:divBdr>
        </w:div>
        <w:div w:id="1382091302">
          <w:marLeft w:val="0"/>
          <w:marRight w:val="0"/>
          <w:marTop w:val="0"/>
          <w:marBottom w:val="0"/>
          <w:divBdr>
            <w:top w:val="none" w:sz="0" w:space="0" w:color="auto"/>
            <w:left w:val="none" w:sz="0" w:space="0" w:color="auto"/>
            <w:bottom w:val="none" w:sz="0" w:space="0" w:color="auto"/>
            <w:right w:val="none" w:sz="0" w:space="0" w:color="auto"/>
          </w:divBdr>
        </w:div>
        <w:div w:id="1510873826">
          <w:marLeft w:val="0"/>
          <w:marRight w:val="0"/>
          <w:marTop w:val="0"/>
          <w:marBottom w:val="0"/>
          <w:divBdr>
            <w:top w:val="none" w:sz="0" w:space="0" w:color="auto"/>
            <w:left w:val="none" w:sz="0" w:space="0" w:color="auto"/>
            <w:bottom w:val="none" w:sz="0" w:space="0" w:color="auto"/>
            <w:right w:val="none" w:sz="0" w:space="0" w:color="auto"/>
          </w:divBdr>
        </w:div>
        <w:div w:id="1742867273">
          <w:marLeft w:val="0"/>
          <w:marRight w:val="0"/>
          <w:marTop w:val="0"/>
          <w:marBottom w:val="0"/>
          <w:divBdr>
            <w:top w:val="none" w:sz="0" w:space="0" w:color="auto"/>
            <w:left w:val="none" w:sz="0" w:space="0" w:color="auto"/>
            <w:bottom w:val="none" w:sz="0" w:space="0" w:color="auto"/>
            <w:right w:val="none" w:sz="0" w:space="0" w:color="auto"/>
          </w:divBdr>
        </w:div>
        <w:div w:id="183983000">
          <w:marLeft w:val="0"/>
          <w:marRight w:val="0"/>
          <w:marTop w:val="0"/>
          <w:marBottom w:val="0"/>
          <w:divBdr>
            <w:top w:val="none" w:sz="0" w:space="0" w:color="auto"/>
            <w:left w:val="none" w:sz="0" w:space="0" w:color="auto"/>
            <w:bottom w:val="none" w:sz="0" w:space="0" w:color="auto"/>
            <w:right w:val="none" w:sz="0" w:space="0" w:color="auto"/>
          </w:divBdr>
        </w:div>
        <w:div w:id="2113282573">
          <w:marLeft w:val="0"/>
          <w:marRight w:val="0"/>
          <w:marTop w:val="0"/>
          <w:marBottom w:val="0"/>
          <w:divBdr>
            <w:top w:val="none" w:sz="0" w:space="0" w:color="auto"/>
            <w:left w:val="none" w:sz="0" w:space="0" w:color="auto"/>
            <w:bottom w:val="none" w:sz="0" w:space="0" w:color="auto"/>
            <w:right w:val="none" w:sz="0" w:space="0" w:color="auto"/>
          </w:divBdr>
        </w:div>
        <w:div w:id="1706365609">
          <w:marLeft w:val="0"/>
          <w:marRight w:val="0"/>
          <w:marTop w:val="0"/>
          <w:marBottom w:val="0"/>
          <w:divBdr>
            <w:top w:val="none" w:sz="0" w:space="0" w:color="auto"/>
            <w:left w:val="none" w:sz="0" w:space="0" w:color="auto"/>
            <w:bottom w:val="none" w:sz="0" w:space="0" w:color="auto"/>
            <w:right w:val="none" w:sz="0" w:space="0" w:color="auto"/>
          </w:divBdr>
        </w:div>
        <w:div w:id="1645041789">
          <w:marLeft w:val="0"/>
          <w:marRight w:val="0"/>
          <w:marTop w:val="0"/>
          <w:marBottom w:val="0"/>
          <w:divBdr>
            <w:top w:val="none" w:sz="0" w:space="0" w:color="auto"/>
            <w:left w:val="none" w:sz="0" w:space="0" w:color="auto"/>
            <w:bottom w:val="none" w:sz="0" w:space="0" w:color="auto"/>
            <w:right w:val="none" w:sz="0" w:space="0" w:color="auto"/>
          </w:divBdr>
        </w:div>
        <w:div w:id="1189101195">
          <w:marLeft w:val="0"/>
          <w:marRight w:val="0"/>
          <w:marTop w:val="0"/>
          <w:marBottom w:val="0"/>
          <w:divBdr>
            <w:top w:val="none" w:sz="0" w:space="0" w:color="auto"/>
            <w:left w:val="none" w:sz="0" w:space="0" w:color="auto"/>
            <w:bottom w:val="none" w:sz="0" w:space="0" w:color="auto"/>
            <w:right w:val="none" w:sz="0" w:space="0" w:color="auto"/>
          </w:divBdr>
        </w:div>
        <w:div w:id="1888947902">
          <w:marLeft w:val="0"/>
          <w:marRight w:val="0"/>
          <w:marTop w:val="0"/>
          <w:marBottom w:val="0"/>
          <w:divBdr>
            <w:top w:val="none" w:sz="0" w:space="0" w:color="auto"/>
            <w:left w:val="none" w:sz="0" w:space="0" w:color="auto"/>
            <w:bottom w:val="none" w:sz="0" w:space="0" w:color="auto"/>
            <w:right w:val="none" w:sz="0" w:space="0" w:color="auto"/>
          </w:divBdr>
        </w:div>
      </w:divsChild>
    </w:div>
    <w:div w:id="779027033">
      <w:bodyDiv w:val="1"/>
      <w:marLeft w:val="0"/>
      <w:marRight w:val="0"/>
      <w:marTop w:val="0"/>
      <w:marBottom w:val="0"/>
      <w:divBdr>
        <w:top w:val="none" w:sz="0" w:space="0" w:color="auto"/>
        <w:left w:val="none" w:sz="0" w:space="0" w:color="auto"/>
        <w:bottom w:val="none" w:sz="0" w:space="0" w:color="auto"/>
        <w:right w:val="none" w:sz="0" w:space="0" w:color="auto"/>
      </w:divBdr>
    </w:div>
    <w:div w:id="797185341">
      <w:bodyDiv w:val="1"/>
      <w:marLeft w:val="0"/>
      <w:marRight w:val="0"/>
      <w:marTop w:val="0"/>
      <w:marBottom w:val="0"/>
      <w:divBdr>
        <w:top w:val="none" w:sz="0" w:space="0" w:color="auto"/>
        <w:left w:val="none" w:sz="0" w:space="0" w:color="auto"/>
        <w:bottom w:val="none" w:sz="0" w:space="0" w:color="auto"/>
        <w:right w:val="none" w:sz="0" w:space="0" w:color="auto"/>
      </w:divBdr>
    </w:div>
    <w:div w:id="807433453">
      <w:bodyDiv w:val="1"/>
      <w:marLeft w:val="0"/>
      <w:marRight w:val="0"/>
      <w:marTop w:val="0"/>
      <w:marBottom w:val="0"/>
      <w:divBdr>
        <w:top w:val="none" w:sz="0" w:space="0" w:color="auto"/>
        <w:left w:val="none" w:sz="0" w:space="0" w:color="auto"/>
        <w:bottom w:val="none" w:sz="0" w:space="0" w:color="auto"/>
        <w:right w:val="none" w:sz="0" w:space="0" w:color="auto"/>
      </w:divBdr>
    </w:div>
    <w:div w:id="840124815">
      <w:bodyDiv w:val="1"/>
      <w:marLeft w:val="0"/>
      <w:marRight w:val="0"/>
      <w:marTop w:val="0"/>
      <w:marBottom w:val="0"/>
      <w:divBdr>
        <w:top w:val="none" w:sz="0" w:space="0" w:color="auto"/>
        <w:left w:val="none" w:sz="0" w:space="0" w:color="auto"/>
        <w:bottom w:val="none" w:sz="0" w:space="0" w:color="auto"/>
        <w:right w:val="none" w:sz="0" w:space="0" w:color="auto"/>
      </w:divBdr>
    </w:div>
    <w:div w:id="870337965">
      <w:bodyDiv w:val="1"/>
      <w:marLeft w:val="0"/>
      <w:marRight w:val="0"/>
      <w:marTop w:val="0"/>
      <w:marBottom w:val="0"/>
      <w:divBdr>
        <w:top w:val="none" w:sz="0" w:space="0" w:color="auto"/>
        <w:left w:val="none" w:sz="0" w:space="0" w:color="auto"/>
        <w:bottom w:val="none" w:sz="0" w:space="0" w:color="auto"/>
        <w:right w:val="none" w:sz="0" w:space="0" w:color="auto"/>
      </w:divBdr>
    </w:div>
    <w:div w:id="900561895">
      <w:bodyDiv w:val="1"/>
      <w:marLeft w:val="0"/>
      <w:marRight w:val="0"/>
      <w:marTop w:val="0"/>
      <w:marBottom w:val="0"/>
      <w:divBdr>
        <w:top w:val="none" w:sz="0" w:space="0" w:color="auto"/>
        <w:left w:val="none" w:sz="0" w:space="0" w:color="auto"/>
        <w:bottom w:val="none" w:sz="0" w:space="0" w:color="auto"/>
        <w:right w:val="none" w:sz="0" w:space="0" w:color="auto"/>
      </w:divBdr>
    </w:div>
    <w:div w:id="909926315">
      <w:bodyDiv w:val="1"/>
      <w:marLeft w:val="0"/>
      <w:marRight w:val="0"/>
      <w:marTop w:val="0"/>
      <w:marBottom w:val="0"/>
      <w:divBdr>
        <w:top w:val="none" w:sz="0" w:space="0" w:color="auto"/>
        <w:left w:val="none" w:sz="0" w:space="0" w:color="auto"/>
        <w:bottom w:val="none" w:sz="0" w:space="0" w:color="auto"/>
        <w:right w:val="none" w:sz="0" w:space="0" w:color="auto"/>
      </w:divBdr>
    </w:div>
    <w:div w:id="981419746">
      <w:bodyDiv w:val="1"/>
      <w:marLeft w:val="0"/>
      <w:marRight w:val="0"/>
      <w:marTop w:val="0"/>
      <w:marBottom w:val="0"/>
      <w:divBdr>
        <w:top w:val="none" w:sz="0" w:space="0" w:color="auto"/>
        <w:left w:val="none" w:sz="0" w:space="0" w:color="auto"/>
        <w:bottom w:val="none" w:sz="0" w:space="0" w:color="auto"/>
        <w:right w:val="none" w:sz="0" w:space="0" w:color="auto"/>
      </w:divBdr>
    </w:div>
    <w:div w:id="1008291257">
      <w:bodyDiv w:val="1"/>
      <w:marLeft w:val="0"/>
      <w:marRight w:val="0"/>
      <w:marTop w:val="0"/>
      <w:marBottom w:val="0"/>
      <w:divBdr>
        <w:top w:val="none" w:sz="0" w:space="0" w:color="auto"/>
        <w:left w:val="none" w:sz="0" w:space="0" w:color="auto"/>
        <w:bottom w:val="none" w:sz="0" w:space="0" w:color="auto"/>
        <w:right w:val="none" w:sz="0" w:space="0" w:color="auto"/>
      </w:divBdr>
    </w:div>
    <w:div w:id="1050034362">
      <w:bodyDiv w:val="1"/>
      <w:marLeft w:val="0"/>
      <w:marRight w:val="0"/>
      <w:marTop w:val="0"/>
      <w:marBottom w:val="0"/>
      <w:divBdr>
        <w:top w:val="none" w:sz="0" w:space="0" w:color="auto"/>
        <w:left w:val="none" w:sz="0" w:space="0" w:color="auto"/>
        <w:bottom w:val="none" w:sz="0" w:space="0" w:color="auto"/>
        <w:right w:val="none" w:sz="0" w:space="0" w:color="auto"/>
      </w:divBdr>
    </w:div>
    <w:div w:id="1062369091">
      <w:bodyDiv w:val="1"/>
      <w:marLeft w:val="0"/>
      <w:marRight w:val="0"/>
      <w:marTop w:val="0"/>
      <w:marBottom w:val="0"/>
      <w:divBdr>
        <w:top w:val="none" w:sz="0" w:space="0" w:color="auto"/>
        <w:left w:val="none" w:sz="0" w:space="0" w:color="auto"/>
        <w:bottom w:val="none" w:sz="0" w:space="0" w:color="auto"/>
        <w:right w:val="none" w:sz="0" w:space="0" w:color="auto"/>
      </w:divBdr>
    </w:div>
    <w:div w:id="1094402836">
      <w:bodyDiv w:val="1"/>
      <w:marLeft w:val="0"/>
      <w:marRight w:val="0"/>
      <w:marTop w:val="0"/>
      <w:marBottom w:val="0"/>
      <w:divBdr>
        <w:top w:val="none" w:sz="0" w:space="0" w:color="auto"/>
        <w:left w:val="none" w:sz="0" w:space="0" w:color="auto"/>
        <w:bottom w:val="none" w:sz="0" w:space="0" w:color="auto"/>
        <w:right w:val="none" w:sz="0" w:space="0" w:color="auto"/>
      </w:divBdr>
    </w:div>
    <w:div w:id="1099374724">
      <w:bodyDiv w:val="1"/>
      <w:marLeft w:val="0"/>
      <w:marRight w:val="0"/>
      <w:marTop w:val="0"/>
      <w:marBottom w:val="0"/>
      <w:divBdr>
        <w:top w:val="none" w:sz="0" w:space="0" w:color="auto"/>
        <w:left w:val="none" w:sz="0" w:space="0" w:color="auto"/>
        <w:bottom w:val="none" w:sz="0" w:space="0" w:color="auto"/>
        <w:right w:val="none" w:sz="0" w:space="0" w:color="auto"/>
      </w:divBdr>
    </w:div>
    <w:div w:id="1106777322">
      <w:bodyDiv w:val="1"/>
      <w:marLeft w:val="0"/>
      <w:marRight w:val="0"/>
      <w:marTop w:val="0"/>
      <w:marBottom w:val="0"/>
      <w:divBdr>
        <w:top w:val="none" w:sz="0" w:space="0" w:color="auto"/>
        <w:left w:val="none" w:sz="0" w:space="0" w:color="auto"/>
        <w:bottom w:val="none" w:sz="0" w:space="0" w:color="auto"/>
        <w:right w:val="none" w:sz="0" w:space="0" w:color="auto"/>
      </w:divBdr>
    </w:div>
    <w:div w:id="1107384231">
      <w:bodyDiv w:val="1"/>
      <w:marLeft w:val="0"/>
      <w:marRight w:val="0"/>
      <w:marTop w:val="0"/>
      <w:marBottom w:val="0"/>
      <w:divBdr>
        <w:top w:val="none" w:sz="0" w:space="0" w:color="auto"/>
        <w:left w:val="none" w:sz="0" w:space="0" w:color="auto"/>
        <w:bottom w:val="none" w:sz="0" w:space="0" w:color="auto"/>
        <w:right w:val="none" w:sz="0" w:space="0" w:color="auto"/>
      </w:divBdr>
    </w:div>
    <w:div w:id="1111583239">
      <w:bodyDiv w:val="1"/>
      <w:marLeft w:val="0"/>
      <w:marRight w:val="0"/>
      <w:marTop w:val="0"/>
      <w:marBottom w:val="0"/>
      <w:divBdr>
        <w:top w:val="none" w:sz="0" w:space="0" w:color="auto"/>
        <w:left w:val="none" w:sz="0" w:space="0" w:color="auto"/>
        <w:bottom w:val="none" w:sz="0" w:space="0" w:color="auto"/>
        <w:right w:val="none" w:sz="0" w:space="0" w:color="auto"/>
      </w:divBdr>
    </w:div>
    <w:div w:id="1154905816">
      <w:bodyDiv w:val="1"/>
      <w:marLeft w:val="0"/>
      <w:marRight w:val="0"/>
      <w:marTop w:val="0"/>
      <w:marBottom w:val="0"/>
      <w:divBdr>
        <w:top w:val="none" w:sz="0" w:space="0" w:color="auto"/>
        <w:left w:val="none" w:sz="0" w:space="0" w:color="auto"/>
        <w:bottom w:val="none" w:sz="0" w:space="0" w:color="auto"/>
        <w:right w:val="none" w:sz="0" w:space="0" w:color="auto"/>
      </w:divBdr>
      <w:divsChild>
        <w:div w:id="1515726903">
          <w:marLeft w:val="0"/>
          <w:marRight w:val="0"/>
          <w:marTop w:val="0"/>
          <w:marBottom w:val="0"/>
          <w:divBdr>
            <w:top w:val="none" w:sz="0" w:space="0" w:color="auto"/>
            <w:left w:val="none" w:sz="0" w:space="0" w:color="auto"/>
            <w:bottom w:val="none" w:sz="0" w:space="0" w:color="auto"/>
            <w:right w:val="none" w:sz="0" w:space="0" w:color="auto"/>
          </w:divBdr>
        </w:div>
        <w:div w:id="1381056720">
          <w:marLeft w:val="0"/>
          <w:marRight w:val="0"/>
          <w:marTop w:val="0"/>
          <w:marBottom w:val="0"/>
          <w:divBdr>
            <w:top w:val="none" w:sz="0" w:space="0" w:color="auto"/>
            <w:left w:val="none" w:sz="0" w:space="0" w:color="auto"/>
            <w:bottom w:val="none" w:sz="0" w:space="0" w:color="auto"/>
            <w:right w:val="none" w:sz="0" w:space="0" w:color="auto"/>
          </w:divBdr>
        </w:div>
        <w:div w:id="2115248444">
          <w:marLeft w:val="0"/>
          <w:marRight w:val="0"/>
          <w:marTop w:val="0"/>
          <w:marBottom w:val="0"/>
          <w:divBdr>
            <w:top w:val="none" w:sz="0" w:space="0" w:color="auto"/>
            <w:left w:val="none" w:sz="0" w:space="0" w:color="auto"/>
            <w:bottom w:val="none" w:sz="0" w:space="0" w:color="auto"/>
            <w:right w:val="none" w:sz="0" w:space="0" w:color="auto"/>
          </w:divBdr>
        </w:div>
        <w:div w:id="120002914">
          <w:marLeft w:val="0"/>
          <w:marRight w:val="0"/>
          <w:marTop w:val="0"/>
          <w:marBottom w:val="0"/>
          <w:divBdr>
            <w:top w:val="none" w:sz="0" w:space="0" w:color="auto"/>
            <w:left w:val="none" w:sz="0" w:space="0" w:color="auto"/>
            <w:bottom w:val="none" w:sz="0" w:space="0" w:color="auto"/>
            <w:right w:val="none" w:sz="0" w:space="0" w:color="auto"/>
          </w:divBdr>
        </w:div>
        <w:div w:id="1498615367">
          <w:marLeft w:val="0"/>
          <w:marRight w:val="0"/>
          <w:marTop w:val="0"/>
          <w:marBottom w:val="0"/>
          <w:divBdr>
            <w:top w:val="none" w:sz="0" w:space="0" w:color="auto"/>
            <w:left w:val="none" w:sz="0" w:space="0" w:color="auto"/>
            <w:bottom w:val="none" w:sz="0" w:space="0" w:color="auto"/>
            <w:right w:val="none" w:sz="0" w:space="0" w:color="auto"/>
          </w:divBdr>
        </w:div>
        <w:div w:id="1199734019">
          <w:marLeft w:val="0"/>
          <w:marRight w:val="0"/>
          <w:marTop w:val="0"/>
          <w:marBottom w:val="0"/>
          <w:divBdr>
            <w:top w:val="none" w:sz="0" w:space="0" w:color="auto"/>
            <w:left w:val="none" w:sz="0" w:space="0" w:color="auto"/>
            <w:bottom w:val="none" w:sz="0" w:space="0" w:color="auto"/>
            <w:right w:val="none" w:sz="0" w:space="0" w:color="auto"/>
          </w:divBdr>
        </w:div>
        <w:div w:id="278101266">
          <w:marLeft w:val="0"/>
          <w:marRight w:val="0"/>
          <w:marTop w:val="0"/>
          <w:marBottom w:val="0"/>
          <w:divBdr>
            <w:top w:val="none" w:sz="0" w:space="0" w:color="auto"/>
            <w:left w:val="none" w:sz="0" w:space="0" w:color="auto"/>
            <w:bottom w:val="none" w:sz="0" w:space="0" w:color="auto"/>
            <w:right w:val="none" w:sz="0" w:space="0" w:color="auto"/>
          </w:divBdr>
        </w:div>
        <w:div w:id="1353414809">
          <w:marLeft w:val="0"/>
          <w:marRight w:val="0"/>
          <w:marTop w:val="0"/>
          <w:marBottom w:val="0"/>
          <w:divBdr>
            <w:top w:val="none" w:sz="0" w:space="0" w:color="auto"/>
            <w:left w:val="none" w:sz="0" w:space="0" w:color="auto"/>
            <w:bottom w:val="none" w:sz="0" w:space="0" w:color="auto"/>
            <w:right w:val="none" w:sz="0" w:space="0" w:color="auto"/>
          </w:divBdr>
        </w:div>
        <w:div w:id="837037861">
          <w:marLeft w:val="0"/>
          <w:marRight w:val="0"/>
          <w:marTop w:val="0"/>
          <w:marBottom w:val="0"/>
          <w:divBdr>
            <w:top w:val="none" w:sz="0" w:space="0" w:color="auto"/>
            <w:left w:val="none" w:sz="0" w:space="0" w:color="auto"/>
            <w:bottom w:val="none" w:sz="0" w:space="0" w:color="auto"/>
            <w:right w:val="none" w:sz="0" w:space="0" w:color="auto"/>
          </w:divBdr>
        </w:div>
        <w:div w:id="977034200">
          <w:marLeft w:val="0"/>
          <w:marRight w:val="0"/>
          <w:marTop w:val="0"/>
          <w:marBottom w:val="0"/>
          <w:divBdr>
            <w:top w:val="none" w:sz="0" w:space="0" w:color="auto"/>
            <w:left w:val="none" w:sz="0" w:space="0" w:color="auto"/>
            <w:bottom w:val="none" w:sz="0" w:space="0" w:color="auto"/>
            <w:right w:val="none" w:sz="0" w:space="0" w:color="auto"/>
          </w:divBdr>
        </w:div>
        <w:div w:id="203644337">
          <w:marLeft w:val="0"/>
          <w:marRight w:val="0"/>
          <w:marTop w:val="0"/>
          <w:marBottom w:val="0"/>
          <w:divBdr>
            <w:top w:val="none" w:sz="0" w:space="0" w:color="auto"/>
            <w:left w:val="none" w:sz="0" w:space="0" w:color="auto"/>
            <w:bottom w:val="none" w:sz="0" w:space="0" w:color="auto"/>
            <w:right w:val="none" w:sz="0" w:space="0" w:color="auto"/>
          </w:divBdr>
        </w:div>
        <w:div w:id="1732725393">
          <w:marLeft w:val="0"/>
          <w:marRight w:val="0"/>
          <w:marTop w:val="0"/>
          <w:marBottom w:val="0"/>
          <w:divBdr>
            <w:top w:val="none" w:sz="0" w:space="0" w:color="auto"/>
            <w:left w:val="none" w:sz="0" w:space="0" w:color="auto"/>
            <w:bottom w:val="none" w:sz="0" w:space="0" w:color="auto"/>
            <w:right w:val="none" w:sz="0" w:space="0" w:color="auto"/>
          </w:divBdr>
        </w:div>
        <w:div w:id="692923032">
          <w:marLeft w:val="0"/>
          <w:marRight w:val="0"/>
          <w:marTop w:val="0"/>
          <w:marBottom w:val="0"/>
          <w:divBdr>
            <w:top w:val="none" w:sz="0" w:space="0" w:color="auto"/>
            <w:left w:val="none" w:sz="0" w:space="0" w:color="auto"/>
            <w:bottom w:val="none" w:sz="0" w:space="0" w:color="auto"/>
            <w:right w:val="none" w:sz="0" w:space="0" w:color="auto"/>
          </w:divBdr>
        </w:div>
        <w:div w:id="687758247">
          <w:marLeft w:val="0"/>
          <w:marRight w:val="0"/>
          <w:marTop w:val="0"/>
          <w:marBottom w:val="0"/>
          <w:divBdr>
            <w:top w:val="none" w:sz="0" w:space="0" w:color="auto"/>
            <w:left w:val="none" w:sz="0" w:space="0" w:color="auto"/>
            <w:bottom w:val="none" w:sz="0" w:space="0" w:color="auto"/>
            <w:right w:val="none" w:sz="0" w:space="0" w:color="auto"/>
          </w:divBdr>
        </w:div>
        <w:div w:id="1264650542">
          <w:marLeft w:val="0"/>
          <w:marRight w:val="0"/>
          <w:marTop w:val="0"/>
          <w:marBottom w:val="0"/>
          <w:divBdr>
            <w:top w:val="none" w:sz="0" w:space="0" w:color="auto"/>
            <w:left w:val="none" w:sz="0" w:space="0" w:color="auto"/>
            <w:bottom w:val="none" w:sz="0" w:space="0" w:color="auto"/>
            <w:right w:val="none" w:sz="0" w:space="0" w:color="auto"/>
          </w:divBdr>
        </w:div>
        <w:div w:id="745035075">
          <w:marLeft w:val="0"/>
          <w:marRight w:val="0"/>
          <w:marTop w:val="0"/>
          <w:marBottom w:val="0"/>
          <w:divBdr>
            <w:top w:val="none" w:sz="0" w:space="0" w:color="auto"/>
            <w:left w:val="none" w:sz="0" w:space="0" w:color="auto"/>
            <w:bottom w:val="none" w:sz="0" w:space="0" w:color="auto"/>
            <w:right w:val="none" w:sz="0" w:space="0" w:color="auto"/>
          </w:divBdr>
        </w:div>
        <w:div w:id="428743691">
          <w:marLeft w:val="0"/>
          <w:marRight w:val="0"/>
          <w:marTop w:val="0"/>
          <w:marBottom w:val="0"/>
          <w:divBdr>
            <w:top w:val="none" w:sz="0" w:space="0" w:color="auto"/>
            <w:left w:val="none" w:sz="0" w:space="0" w:color="auto"/>
            <w:bottom w:val="none" w:sz="0" w:space="0" w:color="auto"/>
            <w:right w:val="none" w:sz="0" w:space="0" w:color="auto"/>
          </w:divBdr>
        </w:div>
        <w:div w:id="1904676513">
          <w:marLeft w:val="0"/>
          <w:marRight w:val="0"/>
          <w:marTop w:val="0"/>
          <w:marBottom w:val="0"/>
          <w:divBdr>
            <w:top w:val="none" w:sz="0" w:space="0" w:color="auto"/>
            <w:left w:val="none" w:sz="0" w:space="0" w:color="auto"/>
            <w:bottom w:val="none" w:sz="0" w:space="0" w:color="auto"/>
            <w:right w:val="none" w:sz="0" w:space="0" w:color="auto"/>
          </w:divBdr>
        </w:div>
        <w:div w:id="1086459921">
          <w:marLeft w:val="0"/>
          <w:marRight w:val="0"/>
          <w:marTop w:val="0"/>
          <w:marBottom w:val="0"/>
          <w:divBdr>
            <w:top w:val="none" w:sz="0" w:space="0" w:color="auto"/>
            <w:left w:val="none" w:sz="0" w:space="0" w:color="auto"/>
            <w:bottom w:val="none" w:sz="0" w:space="0" w:color="auto"/>
            <w:right w:val="none" w:sz="0" w:space="0" w:color="auto"/>
          </w:divBdr>
        </w:div>
        <w:div w:id="1475610052">
          <w:marLeft w:val="0"/>
          <w:marRight w:val="0"/>
          <w:marTop w:val="0"/>
          <w:marBottom w:val="0"/>
          <w:divBdr>
            <w:top w:val="none" w:sz="0" w:space="0" w:color="auto"/>
            <w:left w:val="none" w:sz="0" w:space="0" w:color="auto"/>
            <w:bottom w:val="none" w:sz="0" w:space="0" w:color="auto"/>
            <w:right w:val="none" w:sz="0" w:space="0" w:color="auto"/>
          </w:divBdr>
        </w:div>
        <w:div w:id="679240814">
          <w:marLeft w:val="0"/>
          <w:marRight w:val="0"/>
          <w:marTop w:val="0"/>
          <w:marBottom w:val="0"/>
          <w:divBdr>
            <w:top w:val="none" w:sz="0" w:space="0" w:color="auto"/>
            <w:left w:val="none" w:sz="0" w:space="0" w:color="auto"/>
            <w:bottom w:val="none" w:sz="0" w:space="0" w:color="auto"/>
            <w:right w:val="none" w:sz="0" w:space="0" w:color="auto"/>
          </w:divBdr>
        </w:div>
        <w:div w:id="2086536589">
          <w:marLeft w:val="0"/>
          <w:marRight w:val="0"/>
          <w:marTop w:val="0"/>
          <w:marBottom w:val="0"/>
          <w:divBdr>
            <w:top w:val="none" w:sz="0" w:space="0" w:color="auto"/>
            <w:left w:val="none" w:sz="0" w:space="0" w:color="auto"/>
            <w:bottom w:val="none" w:sz="0" w:space="0" w:color="auto"/>
            <w:right w:val="none" w:sz="0" w:space="0" w:color="auto"/>
          </w:divBdr>
        </w:div>
        <w:div w:id="1894267560">
          <w:marLeft w:val="0"/>
          <w:marRight w:val="0"/>
          <w:marTop w:val="0"/>
          <w:marBottom w:val="0"/>
          <w:divBdr>
            <w:top w:val="none" w:sz="0" w:space="0" w:color="auto"/>
            <w:left w:val="none" w:sz="0" w:space="0" w:color="auto"/>
            <w:bottom w:val="none" w:sz="0" w:space="0" w:color="auto"/>
            <w:right w:val="none" w:sz="0" w:space="0" w:color="auto"/>
          </w:divBdr>
        </w:div>
        <w:div w:id="1409384158">
          <w:marLeft w:val="0"/>
          <w:marRight w:val="0"/>
          <w:marTop w:val="0"/>
          <w:marBottom w:val="0"/>
          <w:divBdr>
            <w:top w:val="none" w:sz="0" w:space="0" w:color="auto"/>
            <w:left w:val="none" w:sz="0" w:space="0" w:color="auto"/>
            <w:bottom w:val="none" w:sz="0" w:space="0" w:color="auto"/>
            <w:right w:val="none" w:sz="0" w:space="0" w:color="auto"/>
          </w:divBdr>
        </w:div>
        <w:div w:id="746222160">
          <w:marLeft w:val="0"/>
          <w:marRight w:val="0"/>
          <w:marTop w:val="0"/>
          <w:marBottom w:val="0"/>
          <w:divBdr>
            <w:top w:val="none" w:sz="0" w:space="0" w:color="auto"/>
            <w:left w:val="none" w:sz="0" w:space="0" w:color="auto"/>
            <w:bottom w:val="none" w:sz="0" w:space="0" w:color="auto"/>
            <w:right w:val="none" w:sz="0" w:space="0" w:color="auto"/>
          </w:divBdr>
        </w:div>
        <w:div w:id="298726044">
          <w:marLeft w:val="0"/>
          <w:marRight w:val="0"/>
          <w:marTop w:val="0"/>
          <w:marBottom w:val="0"/>
          <w:divBdr>
            <w:top w:val="none" w:sz="0" w:space="0" w:color="auto"/>
            <w:left w:val="none" w:sz="0" w:space="0" w:color="auto"/>
            <w:bottom w:val="none" w:sz="0" w:space="0" w:color="auto"/>
            <w:right w:val="none" w:sz="0" w:space="0" w:color="auto"/>
          </w:divBdr>
        </w:div>
        <w:div w:id="721177921">
          <w:marLeft w:val="0"/>
          <w:marRight w:val="0"/>
          <w:marTop w:val="0"/>
          <w:marBottom w:val="0"/>
          <w:divBdr>
            <w:top w:val="none" w:sz="0" w:space="0" w:color="auto"/>
            <w:left w:val="none" w:sz="0" w:space="0" w:color="auto"/>
            <w:bottom w:val="none" w:sz="0" w:space="0" w:color="auto"/>
            <w:right w:val="none" w:sz="0" w:space="0" w:color="auto"/>
          </w:divBdr>
        </w:div>
        <w:div w:id="1249801756">
          <w:marLeft w:val="0"/>
          <w:marRight w:val="0"/>
          <w:marTop w:val="0"/>
          <w:marBottom w:val="0"/>
          <w:divBdr>
            <w:top w:val="none" w:sz="0" w:space="0" w:color="auto"/>
            <w:left w:val="none" w:sz="0" w:space="0" w:color="auto"/>
            <w:bottom w:val="none" w:sz="0" w:space="0" w:color="auto"/>
            <w:right w:val="none" w:sz="0" w:space="0" w:color="auto"/>
          </w:divBdr>
        </w:div>
        <w:div w:id="961694846">
          <w:marLeft w:val="0"/>
          <w:marRight w:val="0"/>
          <w:marTop w:val="0"/>
          <w:marBottom w:val="0"/>
          <w:divBdr>
            <w:top w:val="none" w:sz="0" w:space="0" w:color="auto"/>
            <w:left w:val="none" w:sz="0" w:space="0" w:color="auto"/>
            <w:bottom w:val="none" w:sz="0" w:space="0" w:color="auto"/>
            <w:right w:val="none" w:sz="0" w:space="0" w:color="auto"/>
          </w:divBdr>
        </w:div>
        <w:div w:id="315108655">
          <w:marLeft w:val="0"/>
          <w:marRight w:val="0"/>
          <w:marTop w:val="0"/>
          <w:marBottom w:val="0"/>
          <w:divBdr>
            <w:top w:val="none" w:sz="0" w:space="0" w:color="auto"/>
            <w:left w:val="none" w:sz="0" w:space="0" w:color="auto"/>
            <w:bottom w:val="none" w:sz="0" w:space="0" w:color="auto"/>
            <w:right w:val="none" w:sz="0" w:space="0" w:color="auto"/>
          </w:divBdr>
        </w:div>
        <w:div w:id="85924089">
          <w:marLeft w:val="0"/>
          <w:marRight w:val="0"/>
          <w:marTop w:val="0"/>
          <w:marBottom w:val="0"/>
          <w:divBdr>
            <w:top w:val="none" w:sz="0" w:space="0" w:color="auto"/>
            <w:left w:val="none" w:sz="0" w:space="0" w:color="auto"/>
            <w:bottom w:val="none" w:sz="0" w:space="0" w:color="auto"/>
            <w:right w:val="none" w:sz="0" w:space="0" w:color="auto"/>
          </w:divBdr>
        </w:div>
        <w:div w:id="428695553">
          <w:marLeft w:val="0"/>
          <w:marRight w:val="0"/>
          <w:marTop w:val="0"/>
          <w:marBottom w:val="0"/>
          <w:divBdr>
            <w:top w:val="none" w:sz="0" w:space="0" w:color="auto"/>
            <w:left w:val="none" w:sz="0" w:space="0" w:color="auto"/>
            <w:bottom w:val="none" w:sz="0" w:space="0" w:color="auto"/>
            <w:right w:val="none" w:sz="0" w:space="0" w:color="auto"/>
          </w:divBdr>
        </w:div>
        <w:div w:id="648897832">
          <w:marLeft w:val="0"/>
          <w:marRight w:val="0"/>
          <w:marTop w:val="0"/>
          <w:marBottom w:val="0"/>
          <w:divBdr>
            <w:top w:val="none" w:sz="0" w:space="0" w:color="auto"/>
            <w:left w:val="none" w:sz="0" w:space="0" w:color="auto"/>
            <w:bottom w:val="none" w:sz="0" w:space="0" w:color="auto"/>
            <w:right w:val="none" w:sz="0" w:space="0" w:color="auto"/>
          </w:divBdr>
        </w:div>
        <w:div w:id="1499491877">
          <w:marLeft w:val="0"/>
          <w:marRight w:val="0"/>
          <w:marTop w:val="0"/>
          <w:marBottom w:val="0"/>
          <w:divBdr>
            <w:top w:val="none" w:sz="0" w:space="0" w:color="auto"/>
            <w:left w:val="none" w:sz="0" w:space="0" w:color="auto"/>
            <w:bottom w:val="none" w:sz="0" w:space="0" w:color="auto"/>
            <w:right w:val="none" w:sz="0" w:space="0" w:color="auto"/>
          </w:divBdr>
        </w:div>
        <w:div w:id="586769810">
          <w:marLeft w:val="0"/>
          <w:marRight w:val="0"/>
          <w:marTop w:val="0"/>
          <w:marBottom w:val="0"/>
          <w:divBdr>
            <w:top w:val="none" w:sz="0" w:space="0" w:color="auto"/>
            <w:left w:val="none" w:sz="0" w:space="0" w:color="auto"/>
            <w:bottom w:val="none" w:sz="0" w:space="0" w:color="auto"/>
            <w:right w:val="none" w:sz="0" w:space="0" w:color="auto"/>
          </w:divBdr>
        </w:div>
      </w:divsChild>
    </w:div>
    <w:div w:id="1161963623">
      <w:bodyDiv w:val="1"/>
      <w:marLeft w:val="0"/>
      <w:marRight w:val="0"/>
      <w:marTop w:val="0"/>
      <w:marBottom w:val="0"/>
      <w:divBdr>
        <w:top w:val="none" w:sz="0" w:space="0" w:color="auto"/>
        <w:left w:val="none" w:sz="0" w:space="0" w:color="auto"/>
        <w:bottom w:val="none" w:sz="0" w:space="0" w:color="auto"/>
        <w:right w:val="none" w:sz="0" w:space="0" w:color="auto"/>
      </w:divBdr>
      <w:divsChild>
        <w:div w:id="29914386">
          <w:marLeft w:val="0"/>
          <w:marRight w:val="0"/>
          <w:marTop w:val="0"/>
          <w:marBottom w:val="0"/>
          <w:divBdr>
            <w:top w:val="none" w:sz="0" w:space="0" w:color="auto"/>
            <w:left w:val="none" w:sz="0" w:space="0" w:color="auto"/>
            <w:bottom w:val="none" w:sz="0" w:space="0" w:color="auto"/>
            <w:right w:val="none" w:sz="0" w:space="0" w:color="auto"/>
          </w:divBdr>
        </w:div>
        <w:div w:id="1245608690">
          <w:marLeft w:val="0"/>
          <w:marRight w:val="0"/>
          <w:marTop w:val="0"/>
          <w:marBottom w:val="0"/>
          <w:divBdr>
            <w:top w:val="none" w:sz="0" w:space="0" w:color="auto"/>
            <w:left w:val="none" w:sz="0" w:space="0" w:color="auto"/>
            <w:bottom w:val="none" w:sz="0" w:space="0" w:color="auto"/>
            <w:right w:val="none" w:sz="0" w:space="0" w:color="auto"/>
          </w:divBdr>
        </w:div>
        <w:div w:id="1348601004">
          <w:marLeft w:val="0"/>
          <w:marRight w:val="0"/>
          <w:marTop w:val="0"/>
          <w:marBottom w:val="0"/>
          <w:divBdr>
            <w:top w:val="none" w:sz="0" w:space="0" w:color="auto"/>
            <w:left w:val="none" w:sz="0" w:space="0" w:color="auto"/>
            <w:bottom w:val="none" w:sz="0" w:space="0" w:color="auto"/>
            <w:right w:val="none" w:sz="0" w:space="0" w:color="auto"/>
          </w:divBdr>
        </w:div>
      </w:divsChild>
    </w:div>
    <w:div w:id="1192693147">
      <w:bodyDiv w:val="1"/>
      <w:marLeft w:val="0"/>
      <w:marRight w:val="0"/>
      <w:marTop w:val="0"/>
      <w:marBottom w:val="0"/>
      <w:divBdr>
        <w:top w:val="none" w:sz="0" w:space="0" w:color="auto"/>
        <w:left w:val="none" w:sz="0" w:space="0" w:color="auto"/>
        <w:bottom w:val="none" w:sz="0" w:space="0" w:color="auto"/>
        <w:right w:val="none" w:sz="0" w:space="0" w:color="auto"/>
      </w:divBdr>
    </w:div>
    <w:div w:id="1194346722">
      <w:bodyDiv w:val="1"/>
      <w:marLeft w:val="0"/>
      <w:marRight w:val="0"/>
      <w:marTop w:val="0"/>
      <w:marBottom w:val="0"/>
      <w:divBdr>
        <w:top w:val="none" w:sz="0" w:space="0" w:color="auto"/>
        <w:left w:val="none" w:sz="0" w:space="0" w:color="auto"/>
        <w:bottom w:val="none" w:sz="0" w:space="0" w:color="auto"/>
        <w:right w:val="none" w:sz="0" w:space="0" w:color="auto"/>
      </w:divBdr>
    </w:div>
    <w:div w:id="1235312620">
      <w:bodyDiv w:val="1"/>
      <w:marLeft w:val="0"/>
      <w:marRight w:val="0"/>
      <w:marTop w:val="0"/>
      <w:marBottom w:val="0"/>
      <w:divBdr>
        <w:top w:val="none" w:sz="0" w:space="0" w:color="auto"/>
        <w:left w:val="none" w:sz="0" w:space="0" w:color="auto"/>
        <w:bottom w:val="none" w:sz="0" w:space="0" w:color="auto"/>
        <w:right w:val="none" w:sz="0" w:space="0" w:color="auto"/>
      </w:divBdr>
    </w:div>
    <w:div w:id="1243221625">
      <w:bodyDiv w:val="1"/>
      <w:marLeft w:val="0"/>
      <w:marRight w:val="0"/>
      <w:marTop w:val="0"/>
      <w:marBottom w:val="0"/>
      <w:divBdr>
        <w:top w:val="none" w:sz="0" w:space="0" w:color="auto"/>
        <w:left w:val="none" w:sz="0" w:space="0" w:color="auto"/>
        <w:bottom w:val="none" w:sz="0" w:space="0" w:color="auto"/>
        <w:right w:val="none" w:sz="0" w:space="0" w:color="auto"/>
      </w:divBdr>
    </w:div>
    <w:div w:id="1254779533">
      <w:bodyDiv w:val="1"/>
      <w:marLeft w:val="0"/>
      <w:marRight w:val="0"/>
      <w:marTop w:val="0"/>
      <w:marBottom w:val="0"/>
      <w:divBdr>
        <w:top w:val="none" w:sz="0" w:space="0" w:color="auto"/>
        <w:left w:val="none" w:sz="0" w:space="0" w:color="auto"/>
        <w:bottom w:val="none" w:sz="0" w:space="0" w:color="auto"/>
        <w:right w:val="none" w:sz="0" w:space="0" w:color="auto"/>
      </w:divBdr>
    </w:div>
    <w:div w:id="1276402410">
      <w:bodyDiv w:val="1"/>
      <w:marLeft w:val="0"/>
      <w:marRight w:val="0"/>
      <w:marTop w:val="0"/>
      <w:marBottom w:val="0"/>
      <w:divBdr>
        <w:top w:val="none" w:sz="0" w:space="0" w:color="auto"/>
        <w:left w:val="none" w:sz="0" w:space="0" w:color="auto"/>
        <w:bottom w:val="none" w:sz="0" w:space="0" w:color="auto"/>
        <w:right w:val="none" w:sz="0" w:space="0" w:color="auto"/>
      </w:divBdr>
    </w:div>
    <w:div w:id="1282882764">
      <w:bodyDiv w:val="1"/>
      <w:marLeft w:val="0"/>
      <w:marRight w:val="0"/>
      <w:marTop w:val="0"/>
      <w:marBottom w:val="0"/>
      <w:divBdr>
        <w:top w:val="none" w:sz="0" w:space="0" w:color="auto"/>
        <w:left w:val="none" w:sz="0" w:space="0" w:color="auto"/>
        <w:bottom w:val="none" w:sz="0" w:space="0" w:color="auto"/>
        <w:right w:val="none" w:sz="0" w:space="0" w:color="auto"/>
      </w:divBdr>
    </w:div>
    <w:div w:id="1285308467">
      <w:bodyDiv w:val="1"/>
      <w:marLeft w:val="0"/>
      <w:marRight w:val="0"/>
      <w:marTop w:val="0"/>
      <w:marBottom w:val="0"/>
      <w:divBdr>
        <w:top w:val="none" w:sz="0" w:space="0" w:color="auto"/>
        <w:left w:val="none" w:sz="0" w:space="0" w:color="auto"/>
        <w:bottom w:val="none" w:sz="0" w:space="0" w:color="auto"/>
        <w:right w:val="none" w:sz="0" w:space="0" w:color="auto"/>
      </w:divBdr>
    </w:div>
    <w:div w:id="1285698142">
      <w:bodyDiv w:val="1"/>
      <w:marLeft w:val="0"/>
      <w:marRight w:val="0"/>
      <w:marTop w:val="0"/>
      <w:marBottom w:val="0"/>
      <w:divBdr>
        <w:top w:val="none" w:sz="0" w:space="0" w:color="auto"/>
        <w:left w:val="none" w:sz="0" w:space="0" w:color="auto"/>
        <w:bottom w:val="none" w:sz="0" w:space="0" w:color="auto"/>
        <w:right w:val="none" w:sz="0" w:space="0" w:color="auto"/>
      </w:divBdr>
    </w:div>
    <w:div w:id="1309745950">
      <w:bodyDiv w:val="1"/>
      <w:marLeft w:val="0"/>
      <w:marRight w:val="0"/>
      <w:marTop w:val="0"/>
      <w:marBottom w:val="0"/>
      <w:divBdr>
        <w:top w:val="none" w:sz="0" w:space="0" w:color="auto"/>
        <w:left w:val="none" w:sz="0" w:space="0" w:color="auto"/>
        <w:bottom w:val="none" w:sz="0" w:space="0" w:color="auto"/>
        <w:right w:val="none" w:sz="0" w:space="0" w:color="auto"/>
      </w:divBdr>
    </w:div>
    <w:div w:id="1313563724">
      <w:bodyDiv w:val="1"/>
      <w:marLeft w:val="0"/>
      <w:marRight w:val="0"/>
      <w:marTop w:val="0"/>
      <w:marBottom w:val="0"/>
      <w:divBdr>
        <w:top w:val="none" w:sz="0" w:space="0" w:color="auto"/>
        <w:left w:val="none" w:sz="0" w:space="0" w:color="auto"/>
        <w:bottom w:val="none" w:sz="0" w:space="0" w:color="auto"/>
        <w:right w:val="none" w:sz="0" w:space="0" w:color="auto"/>
      </w:divBdr>
    </w:div>
    <w:div w:id="1373503501">
      <w:bodyDiv w:val="1"/>
      <w:marLeft w:val="0"/>
      <w:marRight w:val="0"/>
      <w:marTop w:val="0"/>
      <w:marBottom w:val="0"/>
      <w:divBdr>
        <w:top w:val="none" w:sz="0" w:space="0" w:color="auto"/>
        <w:left w:val="none" w:sz="0" w:space="0" w:color="auto"/>
        <w:bottom w:val="none" w:sz="0" w:space="0" w:color="auto"/>
        <w:right w:val="none" w:sz="0" w:space="0" w:color="auto"/>
      </w:divBdr>
    </w:div>
    <w:div w:id="1378312226">
      <w:bodyDiv w:val="1"/>
      <w:marLeft w:val="0"/>
      <w:marRight w:val="0"/>
      <w:marTop w:val="0"/>
      <w:marBottom w:val="0"/>
      <w:divBdr>
        <w:top w:val="none" w:sz="0" w:space="0" w:color="auto"/>
        <w:left w:val="none" w:sz="0" w:space="0" w:color="auto"/>
        <w:bottom w:val="none" w:sz="0" w:space="0" w:color="auto"/>
        <w:right w:val="none" w:sz="0" w:space="0" w:color="auto"/>
      </w:divBdr>
    </w:div>
    <w:div w:id="1389305129">
      <w:bodyDiv w:val="1"/>
      <w:marLeft w:val="0"/>
      <w:marRight w:val="0"/>
      <w:marTop w:val="0"/>
      <w:marBottom w:val="0"/>
      <w:divBdr>
        <w:top w:val="none" w:sz="0" w:space="0" w:color="auto"/>
        <w:left w:val="none" w:sz="0" w:space="0" w:color="auto"/>
        <w:bottom w:val="none" w:sz="0" w:space="0" w:color="auto"/>
        <w:right w:val="none" w:sz="0" w:space="0" w:color="auto"/>
      </w:divBdr>
    </w:div>
    <w:div w:id="1389911682">
      <w:bodyDiv w:val="1"/>
      <w:marLeft w:val="0"/>
      <w:marRight w:val="0"/>
      <w:marTop w:val="0"/>
      <w:marBottom w:val="0"/>
      <w:divBdr>
        <w:top w:val="none" w:sz="0" w:space="0" w:color="auto"/>
        <w:left w:val="none" w:sz="0" w:space="0" w:color="auto"/>
        <w:bottom w:val="none" w:sz="0" w:space="0" w:color="auto"/>
        <w:right w:val="none" w:sz="0" w:space="0" w:color="auto"/>
      </w:divBdr>
    </w:div>
    <w:div w:id="1412506735">
      <w:bodyDiv w:val="1"/>
      <w:marLeft w:val="0"/>
      <w:marRight w:val="0"/>
      <w:marTop w:val="0"/>
      <w:marBottom w:val="0"/>
      <w:divBdr>
        <w:top w:val="none" w:sz="0" w:space="0" w:color="auto"/>
        <w:left w:val="none" w:sz="0" w:space="0" w:color="auto"/>
        <w:bottom w:val="none" w:sz="0" w:space="0" w:color="auto"/>
        <w:right w:val="none" w:sz="0" w:space="0" w:color="auto"/>
      </w:divBdr>
    </w:div>
    <w:div w:id="1444763577">
      <w:bodyDiv w:val="1"/>
      <w:marLeft w:val="0"/>
      <w:marRight w:val="0"/>
      <w:marTop w:val="0"/>
      <w:marBottom w:val="0"/>
      <w:divBdr>
        <w:top w:val="none" w:sz="0" w:space="0" w:color="auto"/>
        <w:left w:val="none" w:sz="0" w:space="0" w:color="auto"/>
        <w:bottom w:val="none" w:sz="0" w:space="0" w:color="auto"/>
        <w:right w:val="none" w:sz="0" w:space="0" w:color="auto"/>
      </w:divBdr>
    </w:div>
    <w:div w:id="1456824982">
      <w:bodyDiv w:val="1"/>
      <w:marLeft w:val="0"/>
      <w:marRight w:val="0"/>
      <w:marTop w:val="0"/>
      <w:marBottom w:val="0"/>
      <w:divBdr>
        <w:top w:val="none" w:sz="0" w:space="0" w:color="auto"/>
        <w:left w:val="none" w:sz="0" w:space="0" w:color="auto"/>
        <w:bottom w:val="none" w:sz="0" w:space="0" w:color="auto"/>
        <w:right w:val="none" w:sz="0" w:space="0" w:color="auto"/>
      </w:divBdr>
    </w:div>
    <w:div w:id="1464234474">
      <w:bodyDiv w:val="1"/>
      <w:marLeft w:val="0"/>
      <w:marRight w:val="0"/>
      <w:marTop w:val="0"/>
      <w:marBottom w:val="0"/>
      <w:divBdr>
        <w:top w:val="none" w:sz="0" w:space="0" w:color="auto"/>
        <w:left w:val="none" w:sz="0" w:space="0" w:color="auto"/>
        <w:bottom w:val="none" w:sz="0" w:space="0" w:color="auto"/>
        <w:right w:val="none" w:sz="0" w:space="0" w:color="auto"/>
      </w:divBdr>
      <w:divsChild>
        <w:div w:id="994575395">
          <w:marLeft w:val="0"/>
          <w:marRight w:val="0"/>
          <w:marTop w:val="0"/>
          <w:marBottom w:val="0"/>
          <w:divBdr>
            <w:top w:val="none" w:sz="0" w:space="0" w:color="auto"/>
            <w:left w:val="none" w:sz="0" w:space="0" w:color="auto"/>
            <w:bottom w:val="none" w:sz="0" w:space="0" w:color="auto"/>
            <w:right w:val="none" w:sz="0" w:space="0" w:color="auto"/>
          </w:divBdr>
        </w:div>
        <w:div w:id="753354828">
          <w:marLeft w:val="0"/>
          <w:marRight w:val="0"/>
          <w:marTop w:val="0"/>
          <w:marBottom w:val="0"/>
          <w:divBdr>
            <w:top w:val="none" w:sz="0" w:space="0" w:color="auto"/>
            <w:left w:val="none" w:sz="0" w:space="0" w:color="auto"/>
            <w:bottom w:val="none" w:sz="0" w:space="0" w:color="auto"/>
            <w:right w:val="none" w:sz="0" w:space="0" w:color="auto"/>
          </w:divBdr>
        </w:div>
        <w:div w:id="675570857">
          <w:marLeft w:val="0"/>
          <w:marRight w:val="0"/>
          <w:marTop w:val="0"/>
          <w:marBottom w:val="0"/>
          <w:divBdr>
            <w:top w:val="none" w:sz="0" w:space="0" w:color="auto"/>
            <w:left w:val="none" w:sz="0" w:space="0" w:color="auto"/>
            <w:bottom w:val="none" w:sz="0" w:space="0" w:color="auto"/>
            <w:right w:val="none" w:sz="0" w:space="0" w:color="auto"/>
          </w:divBdr>
        </w:div>
        <w:div w:id="1576892857">
          <w:marLeft w:val="0"/>
          <w:marRight w:val="0"/>
          <w:marTop w:val="0"/>
          <w:marBottom w:val="0"/>
          <w:divBdr>
            <w:top w:val="none" w:sz="0" w:space="0" w:color="auto"/>
            <w:left w:val="none" w:sz="0" w:space="0" w:color="auto"/>
            <w:bottom w:val="none" w:sz="0" w:space="0" w:color="auto"/>
            <w:right w:val="none" w:sz="0" w:space="0" w:color="auto"/>
          </w:divBdr>
        </w:div>
        <w:div w:id="1647969379">
          <w:marLeft w:val="0"/>
          <w:marRight w:val="0"/>
          <w:marTop w:val="0"/>
          <w:marBottom w:val="0"/>
          <w:divBdr>
            <w:top w:val="none" w:sz="0" w:space="0" w:color="auto"/>
            <w:left w:val="none" w:sz="0" w:space="0" w:color="auto"/>
            <w:bottom w:val="none" w:sz="0" w:space="0" w:color="auto"/>
            <w:right w:val="none" w:sz="0" w:space="0" w:color="auto"/>
          </w:divBdr>
        </w:div>
        <w:div w:id="1333989131">
          <w:marLeft w:val="0"/>
          <w:marRight w:val="0"/>
          <w:marTop w:val="0"/>
          <w:marBottom w:val="0"/>
          <w:divBdr>
            <w:top w:val="none" w:sz="0" w:space="0" w:color="auto"/>
            <w:left w:val="none" w:sz="0" w:space="0" w:color="auto"/>
            <w:bottom w:val="none" w:sz="0" w:space="0" w:color="auto"/>
            <w:right w:val="none" w:sz="0" w:space="0" w:color="auto"/>
          </w:divBdr>
        </w:div>
        <w:div w:id="666788151">
          <w:marLeft w:val="0"/>
          <w:marRight w:val="0"/>
          <w:marTop w:val="0"/>
          <w:marBottom w:val="0"/>
          <w:divBdr>
            <w:top w:val="none" w:sz="0" w:space="0" w:color="auto"/>
            <w:left w:val="none" w:sz="0" w:space="0" w:color="auto"/>
            <w:bottom w:val="none" w:sz="0" w:space="0" w:color="auto"/>
            <w:right w:val="none" w:sz="0" w:space="0" w:color="auto"/>
          </w:divBdr>
        </w:div>
        <w:div w:id="747388429">
          <w:marLeft w:val="0"/>
          <w:marRight w:val="0"/>
          <w:marTop w:val="0"/>
          <w:marBottom w:val="0"/>
          <w:divBdr>
            <w:top w:val="none" w:sz="0" w:space="0" w:color="auto"/>
            <w:left w:val="none" w:sz="0" w:space="0" w:color="auto"/>
            <w:bottom w:val="none" w:sz="0" w:space="0" w:color="auto"/>
            <w:right w:val="none" w:sz="0" w:space="0" w:color="auto"/>
          </w:divBdr>
        </w:div>
        <w:div w:id="566573530">
          <w:marLeft w:val="0"/>
          <w:marRight w:val="0"/>
          <w:marTop w:val="0"/>
          <w:marBottom w:val="0"/>
          <w:divBdr>
            <w:top w:val="none" w:sz="0" w:space="0" w:color="auto"/>
            <w:left w:val="none" w:sz="0" w:space="0" w:color="auto"/>
            <w:bottom w:val="none" w:sz="0" w:space="0" w:color="auto"/>
            <w:right w:val="none" w:sz="0" w:space="0" w:color="auto"/>
          </w:divBdr>
        </w:div>
        <w:div w:id="65887147">
          <w:marLeft w:val="0"/>
          <w:marRight w:val="0"/>
          <w:marTop w:val="0"/>
          <w:marBottom w:val="0"/>
          <w:divBdr>
            <w:top w:val="none" w:sz="0" w:space="0" w:color="auto"/>
            <w:left w:val="none" w:sz="0" w:space="0" w:color="auto"/>
            <w:bottom w:val="none" w:sz="0" w:space="0" w:color="auto"/>
            <w:right w:val="none" w:sz="0" w:space="0" w:color="auto"/>
          </w:divBdr>
        </w:div>
        <w:div w:id="1655064638">
          <w:marLeft w:val="0"/>
          <w:marRight w:val="0"/>
          <w:marTop w:val="0"/>
          <w:marBottom w:val="0"/>
          <w:divBdr>
            <w:top w:val="none" w:sz="0" w:space="0" w:color="auto"/>
            <w:left w:val="none" w:sz="0" w:space="0" w:color="auto"/>
            <w:bottom w:val="none" w:sz="0" w:space="0" w:color="auto"/>
            <w:right w:val="none" w:sz="0" w:space="0" w:color="auto"/>
          </w:divBdr>
        </w:div>
        <w:div w:id="138740429">
          <w:marLeft w:val="0"/>
          <w:marRight w:val="0"/>
          <w:marTop w:val="0"/>
          <w:marBottom w:val="0"/>
          <w:divBdr>
            <w:top w:val="none" w:sz="0" w:space="0" w:color="auto"/>
            <w:left w:val="none" w:sz="0" w:space="0" w:color="auto"/>
            <w:bottom w:val="none" w:sz="0" w:space="0" w:color="auto"/>
            <w:right w:val="none" w:sz="0" w:space="0" w:color="auto"/>
          </w:divBdr>
        </w:div>
        <w:div w:id="1768846688">
          <w:marLeft w:val="0"/>
          <w:marRight w:val="0"/>
          <w:marTop w:val="0"/>
          <w:marBottom w:val="0"/>
          <w:divBdr>
            <w:top w:val="none" w:sz="0" w:space="0" w:color="auto"/>
            <w:left w:val="none" w:sz="0" w:space="0" w:color="auto"/>
            <w:bottom w:val="none" w:sz="0" w:space="0" w:color="auto"/>
            <w:right w:val="none" w:sz="0" w:space="0" w:color="auto"/>
          </w:divBdr>
        </w:div>
        <w:div w:id="209650448">
          <w:marLeft w:val="0"/>
          <w:marRight w:val="0"/>
          <w:marTop w:val="0"/>
          <w:marBottom w:val="0"/>
          <w:divBdr>
            <w:top w:val="none" w:sz="0" w:space="0" w:color="auto"/>
            <w:left w:val="none" w:sz="0" w:space="0" w:color="auto"/>
            <w:bottom w:val="none" w:sz="0" w:space="0" w:color="auto"/>
            <w:right w:val="none" w:sz="0" w:space="0" w:color="auto"/>
          </w:divBdr>
        </w:div>
        <w:div w:id="291640105">
          <w:marLeft w:val="0"/>
          <w:marRight w:val="0"/>
          <w:marTop w:val="0"/>
          <w:marBottom w:val="0"/>
          <w:divBdr>
            <w:top w:val="none" w:sz="0" w:space="0" w:color="auto"/>
            <w:left w:val="none" w:sz="0" w:space="0" w:color="auto"/>
            <w:bottom w:val="none" w:sz="0" w:space="0" w:color="auto"/>
            <w:right w:val="none" w:sz="0" w:space="0" w:color="auto"/>
          </w:divBdr>
        </w:div>
        <w:div w:id="284316849">
          <w:marLeft w:val="0"/>
          <w:marRight w:val="0"/>
          <w:marTop w:val="0"/>
          <w:marBottom w:val="0"/>
          <w:divBdr>
            <w:top w:val="none" w:sz="0" w:space="0" w:color="auto"/>
            <w:left w:val="none" w:sz="0" w:space="0" w:color="auto"/>
            <w:bottom w:val="none" w:sz="0" w:space="0" w:color="auto"/>
            <w:right w:val="none" w:sz="0" w:space="0" w:color="auto"/>
          </w:divBdr>
        </w:div>
        <w:div w:id="447167550">
          <w:marLeft w:val="0"/>
          <w:marRight w:val="0"/>
          <w:marTop w:val="0"/>
          <w:marBottom w:val="0"/>
          <w:divBdr>
            <w:top w:val="none" w:sz="0" w:space="0" w:color="auto"/>
            <w:left w:val="none" w:sz="0" w:space="0" w:color="auto"/>
            <w:bottom w:val="none" w:sz="0" w:space="0" w:color="auto"/>
            <w:right w:val="none" w:sz="0" w:space="0" w:color="auto"/>
          </w:divBdr>
        </w:div>
        <w:div w:id="858003478">
          <w:marLeft w:val="0"/>
          <w:marRight w:val="0"/>
          <w:marTop w:val="0"/>
          <w:marBottom w:val="0"/>
          <w:divBdr>
            <w:top w:val="none" w:sz="0" w:space="0" w:color="auto"/>
            <w:left w:val="none" w:sz="0" w:space="0" w:color="auto"/>
            <w:bottom w:val="none" w:sz="0" w:space="0" w:color="auto"/>
            <w:right w:val="none" w:sz="0" w:space="0" w:color="auto"/>
          </w:divBdr>
        </w:div>
        <w:div w:id="22635173">
          <w:marLeft w:val="0"/>
          <w:marRight w:val="0"/>
          <w:marTop w:val="0"/>
          <w:marBottom w:val="0"/>
          <w:divBdr>
            <w:top w:val="none" w:sz="0" w:space="0" w:color="auto"/>
            <w:left w:val="none" w:sz="0" w:space="0" w:color="auto"/>
            <w:bottom w:val="none" w:sz="0" w:space="0" w:color="auto"/>
            <w:right w:val="none" w:sz="0" w:space="0" w:color="auto"/>
          </w:divBdr>
        </w:div>
        <w:div w:id="1841240248">
          <w:marLeft w:val="0"/>
          <w:marRight w:val="0"/>
          <w:marTop w:val="0"/>
          <w:marBottom w:val="0"/>
          <w:divBdr>
            <w:top w:val="none" w:sz="0" w:space="0" w:color="auto"/>
            <w:left w:val="none" w:sz="0" w:space="0" w:color="auto"/>
            <w:bottom w:val="none" w:sz="0" w:space="0" w:color="auto"/>
            <w:right w:val="none" w:sz="0" w:space="0" w:color="auto"/>
          </w:divBdr>
        </w:div>
        <w:div w:id="1795101245">
          <w:marLeft w:val="0"/>
          <w:marRight w:val="0"/>
          <w:marTop w:val="0"/>
          <w:marBottom w:val="0"/>
          <w:divBdr>
            <w:top w:val="none" w:sz="0" w:space="0" w:color="auto"/>
            <w:left w:val="none" w:sz="0" w:space="0" w:color="auto"/>
            <w:bottom w:val="none" w:sz="0" w:space="0" w:color="auto"/>
            <w:right w:val="none" w:sz="0" w:space="0" w:color="auto"/>
          </w:divBdr>
        </w:div>
        <w:div w:id="1002270511">
          <w:marLeft w:val="0"/>
          <w:marRight w:val="0"/>
          <w:marTop w:val="0"/>
          <w:marBottom w:val="0"/>
          <w:divBdr>
            <w:top w:val="none" w:sz="0" w:space="0" w:color="auto"/>
            <w:left w:val="none" w:sz="0" w:space="0" w:color="auto"/>
            <w:bottom w:val="none" w:sz="0" w:space="0" w:color="auto"/>
            <w:right w:val="none" w:sz="0" w:space="0" w:color="auto"/>
          </w:divBdr>
        </w:div>
        <w:div w:id="38894598">
          <w:marLeft w:val="0"/>
          <w:marRight w:val="0"/>
          <w:marTop w:val="0"/>
          <w:marBottom w:val="0"/>
          <w:divBdr>
            <w:top w:val="none" w:sz="0" w:space="0" w:color="auto"/>
            <w:left w:val="none" w:sz="0" w:space="0" w:color="auto"/>
            <w:bottom w:val="none" w:sz="0" w:space="0" w:color="auto"/>
            <w:right w:val="none" w:sz="0" w:space="0" w:color="auto"/>
          </w:divBdr>
        </w:div>
        <w:div w:id="502934127">
          <w:marLeft w:val="0"/>
          <w:marRight w:val="0"/>
          <w:marTop w:val="0"/>
          <w:marBottom w:val="0"/>
          <w:divBdr>
            <w:top w:val="none" w:sz="0" w:space="0" w:color="auto"/>
            <w:left w:val="none" w:sz="0" w:space="0" w:color="auto"/>
            <w:bottom w:val="none" w:sz="0" w:space="0" w:color="auto"/>
            <w:right w:val="none" w:sz="0" w:space="0" w:color="auto"/>
          </w:divBdr>
        </w:div>
        <w:div w:id="12652104">
          <w:marLeft w:val="0"/>
          <w:marRight w:val="0"/>
          <w:marTop w:val="0"/>
          <w:marBottom w:val="0"/>
          <w:divBdr>
            <w:top w:val="none" w:sz="0" w:space="0" w:color="auto"/>
            <w:left w:val="none" w:sz="0" w:space="0" w:color="auto"/>
            <w:bottom w:val="none" w:sz="0" w:space="0" w:color="auto"/>
            <w:right w:val="none" w:sz="0" w:space="0" w:color="auto"/>
          </w:divBdr>
        </w:div>
        <w:div w:id="1836218420">
          <w:marLeft w:val="0"/>
          <w:marRight w:val="0"/>
          <w:marTop w:val="0"/>
          <w:marBottom w:val="0"/>
          <w:divBdr>
            <w:top w:val="none" w:sz="0" w:space="0" w:color="auto"/>
            <w:left w:val="none" w:sz="0" w:space="0" w:color="auto"/>
            <w:bottom w:val="none" w:sz="0" w:space="0" w:color="auto"/>
            <w:right w:val="none" w:sz="0" w:space="0" w:color="auto"/>
          </w:divBdr>
        </w:div>
        <w:div w:id="358973141">
          <w:marLeft w:val="0"/>
          <w:marRight w:val="0"/>
          <w:marTop w:val="0"/>
          <w:marBottom w:val="0"/>
          <w:divBdr>
            <w:top w:val="none" w:sz="0" w:space="0" w:color="auto"/>
            <w:left w:val="none" w:sz="0" w:space="0" w:color="auto"/>
            <w:bottom w:val="none" w:sz="0" w:space="0" w:color="auto"/>
            <w:right w:val="none" w:sz="0" w:space="0" w:color="auto"/>
          </w:divBdr>
        </w:div>
        <w:div w:id="1792895248">
          <w:marLeft w:val="0"/>
          <w:marRight w:val="0"/>
          <w:marTop w:val="0"/>
          <w:marBottom w:val="0"/>
          <w:divBdr>
            <w:top w:val="none" w:sz="0" w:space="0" w:color="auto"/>
            <w:left w:val="none" w:sz="0" w:space="0" w:color="auto"/>
            <w:bottom w:val="none" w:sz="0" w:space="0" w:color="auto"/>
            <w:right w:val="none" w:sz="0" w:space="0" w:color="auto"/>
          </w:divBdr>
        </w:div>
        <w:div w:id="604116597">
          <w:marLeft w:val="0"/>
          <w:marRight w:val="0"/>
          <w:marTop w:val="0"/>
          <w:marBottom w:val="0"/>
          <w:divBdr>
            <w:top w:val="none" w:sz="0" w:space="0" w:color="auto"/>
            <w:left w:val="none" w:sz="0" w:space="0" w:color="auto"/>
            <w:bottom w:val="none" w:sz="0" w:space="0" w:color="auto"/>
            <w:right w:val="none" w:sz="0" w:space="0" w:color="auto"/>
          </w:divBdr>
        </w:div>
        <w:div w:id="86930901">
          <w:marLeft w:val="0"/>
          <w:marRight w:val="0"/>
          <w:marTop w:val="0"/>
          <w:marBottom w:val="0"/>
          <w:divBdr>
            <w:top w:val="none" w:sz="0" w:space="0" w:color="auto"/>
            <w:left w:val="none" w:sz="0" w:space="0" w:color="auto"/>
            <w:bottom w:val="none" w:sz="0" w:space="0" w:color="auto"/>
            <w:right w:val="none" w:sz="0" w:space="0" w:color="auto"/>
          </w:divBdr>
        </w:div>
        <w:div w:id="333803341">
          <w:marLeft w:val="0"/>
          <w:marRight w:val="0"/>
          <w:marTop w:val="0"/>
          <w:marBottom w:val="0"/>
          <w:divBdr>
            <w:top w:val="none" w:sz="0" w:space="0" w:color="auto"/>
            <w:left w:val="none" w:sz="0" w:space="0" w:color="auto"/>
            <w:bottom w:val="none" w:sz="0" w:space="0" w:color="auto"/>
            <w:right w:val="none" w:sz="0" w:space="0" w:color="auto"/>
          </w:divBdr>
        </w:div>
        <w:div w:id="2142111911">
          <w:marLeft w:val="0"/>
          <w:marRight w:val="0"/>
          <w:marTop w:val="0"/>
          <w:marBottom w:val="0"/>
          <w:divBdr>
            <w:top w:val="none" w:sz="0" w:space="0" w:color="auto"/>
            <w:left w:val="none" w:sz="0" w:space="0" w:color="auto"/>
            <w:bottom w:val="none" w:sz="0" w:space="0" w:color="auto"/>
            <w:right w:val="none" w:sz="0" w:space="0" w:color="auto"/>
          </w:divBdr>
        </w:div>
        <w:div w:id="31468064">
          <w:marLeft w:val="0"/>
          <w:marRight w:val="0"/>
          <w:marTop w:val="0"/>
          <w:marBottom w:val="0"/>
          <w:divBdr>
            <w:top w:val="none" w:sz="0" w:space="0" w:color="auto"/>
            <w:left w:val="none" w:sz="0" w:space="0" w:color="auto"/>
            <w:bottom w:val="none" w:sz="0" w:space="0" w:color="auto"/>
            <w:right w:val="none" w:sz="0" w:space="0" w:color="auto"/>
          </w:divBdr>
        </w:div>
        <w:div w:id="643973203">
          <w:marLeft w:val="0"/>
          <w:marRight w:val="0"/>
          <w:marTop w:val="0"/>
          <w:marBottom w:val="0"/>
          <w:divBdr>
            <w:top w:val="none" w:sz="0" w:space="0" w:color="auto"/>
            <w:left w:val="none" w:sz="0" w:space="0" w:color="auto"/>
            <w:bottom w:val="none" w:sz="0" w:space="0" w:color="auto"/>
            <w:right w:val="none" w:sz="0" w:space="0" w:color="auto"/>
          </w:divBdr>
        </w:div>
        <w:div w:id="1150438157">
          <w:marLeft w:val="0"/>
          <w:marRight w:val="0"/>
          <w:marTop w:val="0"/>
          <w:marBottom w:val="0"/>
          <w:divBdr>
            <w:top w:val="none" w:sz="0" w:space="0" w:color="auto"/>
            <w:left w:val="none" w:sz="0" w:space="0" w:color="auto"/>
            <w:bottom w:val="none" w:sz="0" w:space="0" w:color="auto"/>
            <w:right w:val="none" w:sz="0" w:space="0" w:color="auto"/>
          </w:divBdr>
        </w:div>
        <w:div w:id="1136722577">
          <w:marLeft w:val="0"/>
          <w:marRight w:val="0"/>
          <w:marTop w:val="0"/>
          <w:marBottom w:val="0"/>
          <w:divBdr>
            <w:top w:val="none" w:sz="0" w:space="0" w:color="auto"/>
            <w:left w:val="none" w:sz="0" w:space="0" w:color="auto"/>
            <w:bottom w:val="none" w:sz="0" w:space="0" w:color="auto"/>
            <w:right w:val="none" w:sz="0" w:space="0" w:color="auto"/>
          </w:divBdr>
        </w:div>
        <w:div w:id="53622032">
          <w:marLeft w:val="0"/>
          <w:marRight w:val="0"/>
          <w:marTop w:val="0"/>
          <w:marBottom w:val="0"/>
          <w:divBdr>
            <w:top w:val="none" w:sz="0" w:space="0" w:color="auto"/>
            <w:left w:val="none" w:sz="0" w:space="0" w:color="auto"/>
            <w:bottom w:val="none" w:sz="0" w:space="0" w:color="auto"/>
            <w:right w:val="none" w:sz="0" w:space="0" w:color="auto"/>
          </w:divBdr>
        </w:div>
        <w:div w:id="791438849">
          <w:marLeft w:val="0"/>
          <w:marRight w:val="0"/>
          <w:marTop w:val="0"/>
          <w:marBottom w:val="0"/>
          <w:divBdr>
            <w:top w:val="none" w:sz="0" w:space="0" w:color="auto"/>
            <w:left w:val="none" w:sz="0" w:space="0" w:color="auto"/>
            <w:bottom w:val="none" w:sz="0" w:space="0" w:color="auto"/>
            <w:right w:val="none" w:sz="0" w:space="0" w:color="auto"/>
          </w:divBdr>
        </w:div>
        <w:div w:id="1578398082">
          <w:marLeft w:val="0"/>
          <w:marRight w:val="0"/>
          <w:marTop w:val="0"/>
          <w:marBottom w:val="0"/>
          <w:divBdr>
            <w:top w:val="none" w:sz="0" w:space="0" w:color="auto"/>
            <w:left w:val="none" w:sz="0" w:space="0" w:color="auto"/>
            <w:bottom w:val="none" w:sz="0" w:space="0" w:color="auto"/>
            <w:right w:val="none" w:sz="0" w:space="0" w:color="auto"/>
          </w:divBdr>
        </w:div>
        <w:div w:id="600378898">
          <w:marLeft w:val="0"/>
          <w:marRight w:val="0"/>
          <w:marTop w:val="0"/>
          <w:marBottom w:val="0"/>
          <w:divBdr>
            <w:top w:val="none" w:sz="0" w:space="0" w:color="auto"/>
            <w:left w:val="none" w:sz="0" w:space="0" w:color="auto"/>
            <w:bottom w:val="none" w:sz="0" w:space="0" w:color="auto"/>
            <w:right w:val="none" w:sz="0" w:space="0" w:color="auto"/>
          </w:divBdr>
        </w:div>
      </w:divsChild>
    </w:div>
    <w:div w:id="1473521842">
      <w:bodyDiv w:val="1"/>
      <w:marLeft w:val="0"/>
      <w:marRight w:val="0"/>
      <w:marTop w:val="0"/>
      <w:marBottom w:val="0"/>
      <w:divBdr>
        <w:top w:val="none" w:sz="0" w:space="0" w:color="auto"/>
        <w:left w:val="none" w:sz="0" w:space="0" w:color="auto"/>
        <w:bottom w:val="none" w:sz="0" w:space="0" w:color="auto"/>
        <w:right w:val="none" w:sz="0" w:space="0" w:color="auto"/>
      </w:divBdr>
    </w:div>
    <w:div w:id="1478230362">
      <w:bodyDiv w:val="1"/>
      <w:marLeft w:val="0"/>
      <w:marRight w:val="0"/>
      <w:marTop w:val="0"/>
      <w:marBottom w:val="0"/>
      <w:divBdr>
        <w:top w:val="none" w:sz="0" w:space="0" w:color="auto"/>
        <w:left w:val="none" w:sz="0" w:space="0" w:color="auto"/>
        <w:bottom w:val="none" w:sz="0" w:space="0" w:color="auto"/>
        <w:right w:val="none" w:sz="0" w:space="0" w:color="auto"/>
      </w:divBdr>
    </w:div>
    <w:div w:id="1479761903">
      <w:bodyDiv w:val="1"/>
      <w:marLeft w:val="0"/>
      <w:marRight w:val="0"/>
      <w:marTop w:val="0"/>
      <w:marBottom w:val="0"/>
      <w:divBdr>
        <w:top w:val="none" w:sz="0" w:space="0" w:color="auto"/>
        <w:left w:val="none" w:sz="0" w:space="0" w:color="auto"/>
        <w:bottom w:val="none" w:sz="0" w:space="0" w:color="auto"/>
        <w:right w:val="none" w:sz="0" w:space="0" w:color="auto"/>
      </w:divBdr>
    </w:div>
    <w:div w:id="1480926731">
      <w:bodyDiv w:val="1"/>
      <w:marLeft w:val="0"/>
      <w:marRight w:val="0"/>
      <w:marTop w:val="0"/>
      <w:marBottom w:val="0"/>
      <w:divBdr>
        <w:top w:val="none" w:sz="0" w:space="0" w:color="auto"/>
        <w:left w:val="none" w:sz="0" w:space="0" w:color="auto"/>
        <w:bottom w:val="none" w:sz="0" w:space="0" w:color="auto"/>
        <w:right w:val="none" w:sz="0" w:space="0" w:color="auto"/>
      </w:divBdr>
    </w:div>
    <w:div w:id="1519585145">
      <w:bodyDiv w:val="1"/>
      <w:marLeft w:val="0"/>
      <w:marRight w:val="0"/>
      <w:marTop w:val="0"/>
      <w:marBottom w:val="0"/>
      <w:divBdr>
        <w:top w:val="none" w:sz="0" w:space="0" w:color="auto"/>
        <w:left w:val="none" w:sz="0" w:space="0" w:color="auto"/>
        <w:bottom w:val="none" w:sz="0" w:space="0" w:color="auto"/>
        <w:right w:val="none" w:sz="0" w:space="0" w:color="auto"/>
      </w:divBdr>
    </w:div>
    <w:div w:id="1531920247">
      <w:bodyDiv w:val="1"/>
      <w:marLeft w:val="0"/>
      <w:marRight w:val="0"/>
      <w:marTop w:val="0"/>
      <w:marBottom w:val="0"/>
      <w:divBdr>
        <w:top w:val="none" w:sz="0" w:space="0" w:color="auto"/>
        <w:left w:val="none" w:sz="0" w:space="0" w:color="auto"/>
        <w:bottom w:val="none" w:sz="0" w:space="0" w:color="auto"/>
        <w:right w:val="none" w:sz="0" w:space="0" w:color="auto"/>
      </w:divBdr>
    </w:div>
    <w:div w:id="1548687028">
      <w:bodyDiv w:val="1"/>
      <w:marLeft w:val="0"/>
      <w:marRight w:val="0"/>
      <w:marTop w:val="0"/>
      <w:marBottom w:val="0"/>
      <w:divBdr>
        <w:top w:val="none" w:sz="0" w:space="0" w:color="auto"/>
        <w:left w:val="none" w:sz="0" w:space="0" w:color="auto"/>
        <w:bottom w:val="none" w:sz="0" w:space="0" w:color="auto"/>
        <w:right w:val="none" w:sz="0" w:space="0" w:color="auto"/>
      </w:divBdr>
    </w:div>
    <w:div w:id="1560282294">
      <w:bodyDiv w:val="1"/>
      <w:marLeft w:val="0"/>
      <w:marRight w:val="0"/>
      <w:marTop w:val="0"/>
      <w:marBottom w:val="0"/>
      <w:divBdr>
        <w:top w:val="none" w:sz="0" w:space="0" w:color="auto"/>
        <w:left w:val="none" w:sz="0" w:space="0" w:color="auto"/>
        <w:bottom w:val="none" w:sz="0" w:space="0" w:color="auto"/>
        <w:right w:val="none" w:sz="0" w:space="0" w:color="auto"/>
      </w:divBdr>
    </w:div>
    <w:div w:id="1584534663">
      <w:bodyDiv w:val="1"/>
      <w:marLeft w:val="0"/>
      <w:marRight w:val="0"/>
      <w:marTop w:val="0"/>
      <w:marBottom w:val="0"/>
      <w:divBdr>
        <w:top w:val="none" w:sz="0" w:space="0" w:color="auto"/>
        <w:left w:val="none" w:sz="0" w:space="0" w:color="auto"/>
        <w:bottom w:val="none" w:sz="0" w:space="0" w:color="auto"/>
        <w:right w:val="none" w:sz="0" w:space="0" w:color="auto"/>
      </w:divBdr>
    </w:div>
    <w:div w:id="1602182833">
      <w:bodyDiv w:val="1"/>
      <w:marLeft w:val="0"/>
      <w:marRight w:val="0"/>
      <w:marTop w:val="0"/>
      <w:marBottom w:val="0"/>
      <w:divBdr>
        <w:top w:val="none" w:sz="0" w:space="0" w:color="auto"/>
        <w:left w:val="none" w:sz="0" w:space="0" w:color="auto"/>
        <w:bottom w:val="none" w:sz="0" w:space="0" w:color="auto"/>
        <w:right w:val="none" w:sz="0" w:space="0" w:color="auto"/>
      </w:divBdr>
    </w:div>
    <w:div w:id="1638603688">
      <w:bodyDiv w:val="1"/>
      <w:marLeft w:val="0"/>
      <w:marRight w:val="0"/>
      <w:marTop w:val="0"/>
      <w:marBottom w:val="0"/>
      <w:divBdr>
        <w:top w:val="none" w:sz="0" w:space="0" w:color="auto"/>
        <w:left w:val="none" w:sz="0" w:space="0" w:color="auto"/>
        <w:bottom w:val="none" w:sz="0" w:space="0" w:color="auto"/>
        <w:right w:val="none" w:sz="0" w:space="0" w:color="auto"/>
      </w:divBdr>
    </w:div>
    <w:div w:id="1643383004">
      <w:bodyDiv w:val="1"/>
      <w:marLeft w:val="0"/>
      <w:marRight w:val="0"/>
      <w:marTop w:val="0"/>
      <w:marBottom w:val="0"/>
      <w:divBdr>
        <w:top w:val="none" w:sz="0" w:space="0" w:color="auto"/>
        <w:left w:val="none" w:sz="0" w:space="0" w:color="auto"/>
        <w:bottom w:val="none" w:sz="0" w:space="0" w:color="auto"/>
        <w:right w:val="none" w:sz="0" w:space="0" w:color="auto"/>
      </w:divBdr>
      <w:divsChild>
        <w:div w:id="1405293947">
          <w:marLeft w:val="0"/>
          <w:marRight w:val="0"/>
          <w:marTop w:val="0"/>
          <w:marBottom w:val="0"/>
          <w:divBdr>
            <w:top w:val="none" w:sz="0" w:space="0" w:color="auto"/>
            <w:left w:val="none" w:sz="0" w:space="0" w:color="auto"/>
            <w:bottom w:val="none" w:sz="0" w:space="0" w:color="auto"/>
            <w:right w:val="none" w:sz="0" w:space="0" w:color="auto"/>
          </w:divBdr>
        </w:div>
        <w:div w:id="761412695">
          <w:marLeft w:val="0"/>
          <w:marRight w:val="0"/>
          <w:marTop w:val="0"/>
          <w:marBottom w:val="0"/>
          <w:divBdr>
            <w:top w:val="none" w:sz="0" w:space="0" w:color="auto"/>
            <w:left w:val="none" w:sz="0" w:space="0" w:color="auto"/>
            <w:bottom w:val="none" w:sz="0" w:space="0" w:color="auto"/>
            <w:right w:val="none" w:sz="0" w:space="0" w:color="auto"/>
          </w:divBdr>
        </w:div>
        <w:div w:id="1827162865">
          <w:marLeft w:val="0"/>
          <w:marRight w:val="0"/>
          <w:marTop w:val="0"/>
          <w:marBottom w:val="0"/>
          <w:divBdr>
            <w:top w:val="none" w:sz="0" w:space="0" w:color="auto"/>
            <w:left w:val="none" w:sz="0" w:space="0" w:color="auto"/>
            <w:bottom w:val="none" w:sz="0" w:space="0" w:color="auto"/>
            <w:right w:val="none" w:sz="0" w:space="0" w:color="auto"/>
          </w:divBdr>
        </w:div>
        <w:div w:id="318466446">
          <w:marLeft w:val="0"/>
          <w:marRight w:val="0"/>
          <w:marTop w:val="0"/>
          <w:marBottom w:val="0"/>
          <w:divBdr>
            <w:top w:val="none" w:sz="0" w:space="0" w:color="auto"/>
            <w:left w:val="none" w:sz="0" w:space="0" w:color="auto"/>
            <w:bottom w:val="none" w:sz="0" w:space="0" w:color="auto"/>
            <w:right w:val="none" w:sz="0" w:space="0" w:color="auto"/>
          </w:divBdr>
        </w:div>
        <w:div w:id="295842346">
          <w:marLeft w:val="0"/>
          <w:marRight w:val="0"/>
          <w:marTop w:val="0"/>
          <w:marBottom w:val="0"/>
          <w:divBdr>
            <w:top w:val="none" w:sz="0" w:space="0" w:color="auto"/>
            <w:left w:val="none" w:sz="0" w:space="0" w:color="auto"/>
            <w:bottom w:val="none" w:sz="0" w:space="0" w:color="auto"/>
            <w:right w:val="none" w:sz="0" w:space="0" w:color="auto"/>
          </w:divBdr>
        </w:div>
        <w:div w:id="244265586">
          <w:marLeft w:val="0"/>
          <w:marRight w:val="0"/>
          <w:marTop w:val="0"/>
          <w:marBottom w:val="0"/>
          <w:divBdr>
            <w:top w:val="none" w:sz="0" w:space="0" w:color="auto"/>
            <w:left w:val="none" w:sz="0" w:space="0" w:color="auto"/>
            <w:bottom w:val="none" w:sz="0" w:space="0" w:color="auto"/>
            <w:right w:val="none" w:sz="0" w:space="0" w:color="auto"/>
          </w:divBdr>
        </w:div>
        <w:div w:id="1185628442">
          <w:marLeft w:val="0"/>
          <w:marRight w:val="0"/>
          <w:marTop w:val="0"/>
          <w:marBottom w:val="0"/>
          <w:divBdr>
            <w:top w:val="none" w:sz="0" w:space="0" w:color="auto"/>
            <w:left w:val="none" w:sz="0" w:space="0" w:color="auto"/>
            <w:bottom w:val="none" w:sz="0" w:space="0" w:color="auto"/>
            <w:right w:val="none" w:sz="0" w:space="0" w:color="auto"/>
          </w:divBdr>
        </w:div>
        <w:div w:id="578831060">
          <w:marLeft w:val="0"/>
          <w:marRight w:val="0"/>
          <w:marTop w:val="0"/>
          <w:marBottom w:val="0"/>
          <w:divBdr>
            <w:top w:val="none" w:sz="0" w:space="0" w:color="auto"/>
            <w:left w:val="none" w:sz="0" w:space="0" w:color="auto"/>
            <w:bottom w:val="none" w:sz="0" w:space="0" w:color="auto"/>
            <w:right w:val="none" w:sz="0" w:space="0" w:color="auto"/>
          </w:divBdr>
        </w:div>
      </w:divsChild>
    </w:div>
    <w:div w:id="1699233170">
      <w:bodyDiv w:val="1"/>
      <w:marLeft w:val="0"/>
      <w:marRight w:val="0"/>
      <w:marTop w:val="0"/>
      <w:marBottom w:val="0"/>
      <w:divBdr>
        <w:top w:val="none" w:sz="0" w:space="0" w:color="auto"/>
        <w:left w:val="none" w:sz="0" w:space="0" w:color="auto"/>
        <w:bottom w:val="none" w:sz="0" w:space="0" w:color="auto"/>
        <w:right w:val="none" w:sz="0" w:space="0" w:color="auto"/>
      </w:divBdr>
    </w:div>
    <w:div w:id="1699694380">
      <w:bodyDiv w:val="1"/>
      <w:marLeft w:val="0"/>
      <w:marRight w:val="0"/>
      <w:marTop w:val="0"/>
      <w:marBottom w:val="0"/>
      <w:divBdr>
        <w:top w:val="none" w:sz="0" w:space="0" w:color="auto"/>
        <w:left w:val="none" w:sz="0" w:space="0" w:color="auto"/>
        <w:bottom w:val="none" w:sz="0" w:space="0" w:color="auto"/>
        <w:right w:val="none" w:sz="0" w:space="0" w:color="auto"/>
      </w:divBdr>
      <w:divsChild>
        <w:div w:id="216478536">
          <w:marLeft w:val="0"/>
          <w:marRight w:val="0"/>
          <w:marTop w:val="0"/>
          <w:marBottom w:val="0"/>
          <w:divBdr>
            <w:top w:val="none" w:sz="0" w:space="0" w:color="auto"/>
            <w:left w:val="none" w:sz="0" w:space="0" w:color="auto"/>
            <w:bottom w:val="none" w:sz="0" w:space="0" w:color="auto"/>
            <w:right w:val="none" w:sz="0" w:space="0" w:color="auto"/>
          </w:divBdr>
        </w:div>
        <w:div w:id="1353728724">
          <w:marLeft w:val="0"/>
          <w:marRight w:val="0"/>
          <w:marTop w:val="0"/>
          <w:marBottom w:val="0"/>
          <w:divBdr>
            <w:top w:val="none" w:sz="0" w:space="0" w:color="auto"/>
            <w:left w:val="none" w:sz="0" w:space="0" w:color="auto"/>
            <w:bottom w:val="none" w:sz="0" w:space="0" w:color="auto"/>
            <w:right w:val="none" w:sz="0" w:space="0" w:color="auto"/>
          </w:divBdr>
        </w:div>
        <w:div w:id="1376781365">
          <w:marLeft w:val="0"/>
          <w:marRight w:val="0"/>
          <w:marTop w:val="0"/>
          <w:marBottom w:val="0"/>
          <w:divBdr>
            <w:top w:val="none" w:sz="0" w:space="0" w:color="auto"/>
            <w:left w:val="none" w:sz="0" w:space="0" w:color="auto"/>
            <w:bottom w:val="none" w:sz="0" w:space="0" w:color="auto"/>
            <w:right w:val="none" w:sz="0" w:space="0" w:color="auto"/>
          </w:divBdr>
        </w:div>
        <w:div w:id="1732538473">
          <w:marLeft w:val="0"/>
          <w:marRight w:val="0"/>
          <w:marTop w:val="0"/>
          <w:marBottom w:val="0"/>
          <w:divBdr>
            <w:top w:val="none" w:sz="0" w:space="0" w:color="auto"/>
            <w:left w:val="none" w:sz="0" w:space="0" w:color="auto"/>
            <w:bottom w:val="none" w:sz="0" w:space="0" w:color="auto"/>
            <w:right w:val="none" w:sz="0" w:space="0" w:color="auto"/>
          </w:divBdr>
        </w:div>
        <w:div w:id="2137261198">
          <w:marLeft w:val="0"/>
          <w:marRight w:val="0"/>
          <w:marTop w:val="0"/>
          <w:marBottom w:val="0"/>
          <w:divBdr>
            <w:top w:val="none" w:sz="0" w:space="0" w:color="auto"/>
            <w:left w:val="none" w:sz="0" w:space="0" w:color="auto"/>
            <w:bottom w:val="none" w:sz="0" w:space="0" w:color="auto"/>
            <w:right w:val="none" w:sz="0" w:space="0" w:color="auto"/>
          </w:divBdr>
        </w:div>
      </w:divsChild>
    </w:div>
    <w:div w:id="1716392089">
      <w:bodyDiv w:val="1"/>
      <w:marLeft w:val="0"/>
      <w:marRight w:val="0"/>
      <w:marTop w:val="0"/>
      <w:marBottom w:val="0"/>
      <w:divBdr>
        <w:top w:val="none" w:sz="0" w:space="0" w:color="auto"/>
        <w:left w:val="none" w:sz="0" w:space="0" w:color="auto"/>
        <w:bottom w:val="none" w:sz="0" w:space="0" w:color="auto"/>
        <w:right w:val="none" w:sz="0" w:space="0" w:color="auto"/>
      </w:divBdr>
    </w:div>
    <w:div w:id="1744449647">
      <w:bodyDiv w:val="1"/>
      <w:marLeft w:val="0"/>
      <w:marRight w:val="0"/>
      <w:marTop w:val="0"/>
      <w:marBottom w:val="0"/>
      <w:divBdr>
        <w:top w:val="none" w:sz="0" w:space="0" w:color="auto"/>
        <w:left w:val="none" w:sz="0" w:space="0" w:color="auto"/>
        <w:bottom w:val="none" w:sz="0" w:space="0" w:color="auto"/>
        <w:right w:val="none" w:sz="0" w:space="0" w:color="auto"/>
      </w:divBdr>
    </w:div>
    <w:div w:id="1770351323">
      <w:bodyDiv w:val="1"/>
      <w:marLeft w:val="0"/>
      <w:marRight w:val="0"/>
      <w:marTop w:val="0"/>
      <w:marBottom w:val="0"/>
      <w:divBdr>
        <w:top w:val="none" w:sz="0" w:space="0" w:color="auto"/>
        <w:left w:val="none" w:sz="0" w:space="0" w:color="auto"/>
        <w:bottom w:val="none" w:sz="0" w:space="0" w:color="auto"/>
        <w:right w:val="none" w:sz="0" w:space="0" w:color="auto"/>
      </w:divBdr>
    </w:div>
    <w:div w:id="1779830288">
      <w:bodyDiv w:val="1"/>
      <w:marLeft w:val="0"/>
      <w:marRight w:val="0"/>
      <w:marTop w:val="0"/>
      <w:marBottom w:val="0"/>
      <w:divBdr>
        <w:top w:val="none" w:sz="0" w:space="0" w:color="auto"/>
        <w:left w:val="none" w:sz="0" w:space="0" w:color="auto"/>
        <w:bottom w:val="none" w:sz="0" w:space="0" w:color="auto"/>
        <w:right w:val="none" w:sz="0" w:space="0" w:color="auto"/>
      </w:divBdr>
      <w:divsChild>
        <w:div w:id="439909168">
          <w:marLeft w:val="0"/>
          <w:marRight w:val="0"/>
          <w:marTop w:val="0"/>
          <w:marBottom w:val="0"/>
          <w:divBdr>
            <w:top w:val="none" w:sz="0" w:space="0" w:color="auto"/>
            <w:left w:val="none" w:sz="0" w:space="0" w:color="auto"/>
            <w:bottom w:val="none" w:sz="0" w:space="0" w:color="auto"/>
            <w:right w:val="none" w:sz="0" w:space="0" w:color="auto"/>
          </w:divBdr>
        </w:div>
        <w:div w:id="79640594">
          <w:marLeft w:val="0"/>
          <w:marRight w:val="0"/>
          <w:marTop w:val="0"/>
          <w:marBottom w:val="0"/>
          <w:divBdr>
            <w:top w:val="none" w:sz="0" w:space="0" w:color="auto"/>
            <w:left w:val="none" w:sz="0" w:space="0" w:color="auto"/>
            <w:bottom w:val="none" w:sz="0" w:space="0" w:color="auto"/>
            <w:right w:val="none" w:sz="0" w:space="0" w:color="auto"/>
          </w:divBdr>
        </w:div>
        <w:div w:id="515383807">
          <w:marLeft w:val="0"/>
          <w:marRight w:val="0"/>
          <w:marTop w:val="0"/>
          <w:marBottom w:val="0"/>
          <w:divBdr>
            <w:top w:val="none" w:sz="0" w:space="0" w:color="auto"/>
            <w:left w:val="none" w:sz="0" w:space="0" w:color="auto"/>
            <w:bottom w:val="none" w:sz="0" w:space="0" w:color="auto"/>
            <w:right w:val="none" w:sz="0" w:space="0" w:color="auto"/>
          </w:divBdr>
        </w:div>
        <w:div w:id="920606595">
          <w:marLeft w:val="0"/>
          <w:marRight w:val="0"/>
          <w:marTop w:val="0"/>
          <w:marBottom w:val="0"/>
          <w:divBdr>
            <w:top w:val="none" w:sz="0" w:space="0" w:color="auto"/>
            <w:left w:val="none" w:sz="0" w:space="0" w:color="auto"/>
            <w:bottom w:val="none" w:sz="0" w:space="0" w:color="auto"/>
            <w:right w:val="none" w:sz="0" w:space="0" w:color="auto"/>
          </w:divBdr>
        </w:div>
        <w:div w:id="1352296706">
          <w:marLeft w:val="0"/>
          <w:marRight w:val="0"/>
          <w:marTop w:val="0"/>
          <w:marBottom w:val="0"/>
          <w:divBdr>
            <w:top w:val="none" w:sz="0" w:space="0" w:color="auto"/>
            <w:left w:val="none" w:sz="0" w:space="0" w:color="auto"/>
            <w:bottom w:val="none" w:sz="0" w:space="0" w:color="auto"/>
            <w:right w:val="none" w:sz="0" w:space="0" w:color="auto"/>
          </w:divBdr>
        </w:div>
        <w:div w:id="112216052">
          <w:marLeft w:val="0"/>
          <w:marRight w:val="0"/>
          <w:marTop w:val="0"/>
          <w:marBottom w:val="0"/>
          <w:divBdr>
            <w:top w:val="none" w:sz="0" w:space="0" w:color="auto"/>
            <w:left w:val="none" w:sz="0" w:space="0" w:color="auto"/>
            <w:bottom w:val="none" w:sz="0" w:space="0" w:color="auto"/>
            <w:right w:val="none" w:sz="0" w:space="0" w:color="auto"/>
          </w:divBdr>
        </w:div>
      </w:divsChild>
    </w:div>
    <w:div w:id="1818111939">
      <w:bodyDiv w:val="1"/>
      <w:marLeft w:val="0"/>
      <w:marRight w:val="0"/>
      <w:marTop w:val="0"/>
      <w:marBottom w:val="0"/>
      <w:divBdr>
        <w:top w:val="none" w:sz="0" w:space="0" w:color="auto"/>
        <w:left w:val="none" w:sz="0" w:space="0" w:color="auto"/>
        <w:bottom w:val="none" w:sz="0" w:space="0" w:color="auto"/>
        <w:right w:val="none" w:sz="0" w:space="0" w:color="auto"/>
      </w:divBdr>
    </w:div>
    <w:div w:id="1834179891">
      <w:bodyDiv w:val="1"/>
      <w:marLeft w:val="0"/>
      <w:marRight w:val="0"/>
      <w:marTop w:val="0"/>
      <w:marBottom w:val="0"/>
      <w:divBdr>
        <w:top w:val="none" w:sz="0" w:space="0" w:color="auto"/>
        <w:left w:val="none" w:sz="0" w:space="0" w:color="auto"/>
        <w:bottom w:val="none" w:sz="0" w:space="0" w:color="auto"/>
        <w:right w:val="none" w:sz="0" w:space="0" w:color="auto"/>
      </w:divBdr>
    </w:div>
    <w:div w:id="1865051677">
      <w:bodyDiv w:val="1"/>
      <w:marLeft w:val="0"/>
      <w:marRight w:val="0"/>
      <w:marTop w:val="0"/>
      <w:marBottom w:val="0"/>
      <w:divBdr>
        <w:top w:val="none" w:sz="0" w:space="0" w:color="auto"/>
        <w:left w:val="none" w:sz="0" w:space="0" w:color="auto"/>
        <w:bottom w:val="none" w:sz="0" w:space="0" w:color="auto"/>
        <w:right w:val="none" w:sz="0" w:space="0" w:color="auto"/>
      </w:divBdr>
    </w:div>
    <w:div w:id="1867670258">
      <w:bodyDiv w:val="1"/>
      <w:marLeft w:val="0"/>
      <w:marRight w:val="0"/>
      <w:marTop w:val="0"/>
      <w:marBottom w:val="0"/>
      <w:divBdr>
        <w:top w:val="none" w:sz="0" w:space="0" w:color="auto"/>
        <w:left w:val="none" w:sz="0" w:space="0" w:color="auto"/>
        <w:bottom w:val="none" w:sz="0" w:space="0" w:color="auto"/>
        <w:right w:val="none" w:sz="0" w:space="0" w:color="auto"/>
      </w:divBdr>
    </w:div>
    <w:div w:id="1876115074">
      <w:bodyDiv w:val="1"/>
      <w:marLeft w:val="0"/>
      <w:marRight w:val="0"/>
      <w:marTop w:val="0"/>
      <w:marBottom w:val="0"/>
      <w:divBdr>
        <w:top w:val="none" w:sz="0" w:space="0" w:color="auto"/>
        <w:left w:val="none" w:sz="0" w:space="0" w:color="auto"/>
        <w:bottom w:val="none" w:sz="0" w:space="0" w:color="auto"/>
        <w:right w:val="none" w:sz="0" w:space="0" w:color="auto"/>
      </w:divBdr>
    </w:div>
    <w:div w:id="1905139920">
      <w:bodyDiv w:val="1"/>
      <w:marLeft w:val="0"/>
      <w:marRight w:val="0"/>
      <w:marTop w:val="0"/>
      <w:marBottom w:val="0"/>
      <w:divBdr>
        <w:top w:val="none" w:sz="0" w:space="0" w:color="auto"/>
        <w:left w:val="none" w:sz="0" w:space="0" w:color="auto"/>
        <w:bottom w:val="none" w:sz="0" w:space="0" w:color="auto"/>
        <w:right w:val="none" w:sz="0" w:space="0" w:color="auto"/>
      </w:divBdr>
    </w:div>
    <w:div w:id="1961182926">
      <w:bodyDiv w:val="1"/>
      <w:marLeft w:val="0"/>
      <w:marRight w:val="0"/>
      <w:marTop w:val="0"/>
      <w:marBottom w:val="0"/>
      <w:divBdr>
        <w:top w:val="none" w:sz="0" w:space="0" w:color="auto"/>
        <w:left w:val="none" w:sz="0" w:space="0" w:color="auto"/>
        <w:bottom w:val="none" w:sz="0" w:space="0" w:color="auto"/>
        <w:right w:val="none" w:sz="0" w:space="0" w:color="auto"/>
      </w:divBdr>
    </w:div>
    <w:div w:id="1962418382">
      <w:bodyDiv w:val="1"/>
      <w:marLeft w:val="0"/>
      <w:marRight w:val="0"/>
      <w:marTop w:val="0"/>
      <w:marBottom w:val="0"/>
      <w:divBdr>
        <w:top w:val="none" w:sz="0" w:space="0" w:color="auto"/>
        <w:left w:val="none" w:sz="0" w:space="0" w:color="auto"/>
        <w:bottom w:val="none" w:sz="0" w:space="0" w:color="auto"/>
        <w:right w:val="none" w:sz="0" w:space="0" w:color="auto"/>
      </w:divBdr>
      <w:divsChild>
        <w:div w:id="589973671">
          <w:marLeft w:val="0"/>
          <w:marRight w:val="0"/>
          <w:marTop w:val="0"/>
          <w:marBottom w:val="0"/>
          <w:divBdr>
            <w:top w:val="none" w:sz="0" w:space="0" w:color="auto"/>
            <w:left w:val="none" w:sz="0" w:space="0" w:color="auto"/>
            <w:bottom w:val="none" w:sz="0" w:space="0" w:color="auto"/>
            <w:right w:val="none" w:sz="0" w:space="0" w:color="auto"/>
          </w:divBdr>
        </w:div>
        <w:div w:id="1061371801">
          <w:marLeft w:val="0"/>
          <w:marRight w:val="0"/>
          <w:marTop w:val="0"/>
          <w:marBottom w:val="0"/>
          <w:divBdr>
            <w:top w:val="none" w:sz="0" w:space="0" w:color="auto"/>
            <w:left w:val="none" w:sz="0" w:space="0" w:color="auto"/>
            <w:bottom w:val="none" w:sz="0" w:space="0" w:color="auto"/>
            <w:right w:val="none" w:sz="0" w:space="0" w:color="auto"/>
          </w:divBdr>
        </w:div>
      </w:divsChild>
    </w:div>
    <w:div w:id="2034846226">
      <w:bodyDiv w:val="1"/>
      <w:marLeft w:val="0"/>
      <w:marRight w:val="0"/>
      <w:marTop w:val="0"/>
      <w:marBottom w:val="0"/>
      <w:divBdr>
        <w:top w:val="none" w:sz="0" w:space="0" w:color="auto"/>
        <w:left w:val="none" w:sz="0" w:space="0" w:color="auto"/>
        <w:bottom w:val="none" w:sz="0" w:space="0" w:color="auto"/>
        <w:right w:val="none" w:sz="0" w:space="0" w:color="auto"/>
      </w:divBdr>
      <w:divsChild>
        <w:div w:id="51119681">
          <w:marLeft w:val="0"/>
          <w:marRight w:val="0"/>
          <w:marTop w:val="0"/>
          <w:marBottom w:val="0"/>
          <w:divBdr>
            <w:top w:val="none" w:sz="0" w:space="0" w:color="auto"/>
            <w:left w:val="none" w:sz="0" w:space="0" w:color="auto"/>
            <w:bottom w:val="none" w:sz="0" w:space="0" w:color="auto"/>
            <w:right w:val="none" w:sz="0" w:space="0" w:color="auto"/>
          </w:divBdr>
        </w:div>
        <w:div w:id="457653341">
          <w:marLeft w:val="0"/>
          <w:marRight w:val="0"/>
          <w:marTop w:val="0"/>
          <w:marBottom w:val="0"/>
          <w:divBdr>
            <w:top w:val="none" w:sz="0" w:space="0" w:color="auto"/>
            <w:left w:val="none" w:sz="0" w:space="0" w:color="auto"/>
            <w:bottom w:val="none" w:sz="0" w:space="0" w:color="auto"/>
            <w:right w:val="none" w:sz="0" w:space="0" w:color="auto"/>
          </w:divBdr>
        </w:div>
        <w:div w:id="1394308421">
          <w:marLeft w:val="0"/>
          <w:marRight w:val="0"/>
          <w:marTop w:val="0"/>
          <w:marBottom w:val="0"/>
          <w:divBdr>
            <w:top w:val="none" w:sz="0" w:space="0" w:color="auto"/>
            <w:left w:val="none" w:sz="0" w:space="0" w:color="auto"/>
            <w:bottom w:val="none" w:sz="0" w:space="0" w:color="auto"/>
            <w:right w:val="none" w:sz="0" w:space="0" w:color="auto"/>
          </w:divBdr>
        </w:div>
        <w:div w:id="1923026849">
          <w:marLeft w:val="0"/>
          <w:marRight w:val="0"/>
          <w:marTop w:val="0"/>
          <w:marBottom w:val="0"/>
          <w:divBdr>
            <w:top w:val="none" w:sz="0" w:space="0" w:color="auto"/>
            <w:left w:val="none" w:sz="0" w:space="0" w:color="auto"/>
            <w:bottom w:val="none" w:sz="0" w:space="0" w:color="auto"/>
            <w:right w:val="none" w:sz="0" w:space="0" w:color="auto"/>
          </w:divBdr>
        </w:div>
      </w:divsChild>
    </w:div>
    <w:div w:id="2080012124">
      <w:bodyDiv w:val="1"/>
      <w:marLeft w:val="0"/>
      <w:marRight w:val="0"/>
      <w:marTop w:val="0"/>
      <w:marBottom w:val="0"/>
      <w:divBdr>
        <w:top w:val="none" w:sz="0" w:space="0" w:color="auto"/>
        <w:left w:val="none" w:sz="0" w:space="0" w:color="auto"/>
        <w:bottom w:val="none" w:sz="0" w:space="0" w:color="auto"/>
        <w:right w:val="none" w:sz="0" w:space="0" w:color="auto"/>
      </w:divBdr>
      <w:divsChild>
        <w:div w:id="687558512">
          <w:marLeft w:val="0"/>
          <w:marRight w:val="0"/>
          <w:marTop w:val="0"/>
          <w:marBottom w:val="0"/>
          <w:divBdr>
            <w:top w:val="none" w:sz="0" w:space="0" w:color="auto"/>
            <w:left w:val="none" w:sz="0" w:space="0" w:color="auto"/>
            <w:bottom w:val="none" w:sz="0" w:space="0" w:color="auto"/>
            <w:right w:val="none" w:sz="0" w:space="0" w:color="auto"/>
          </w:divBdr>
        </w:div>
        <w:div w:id="250310714">
          <w:marLeft w:val="0"/>
          <w:marRight w:val="0"/>
          <w:marTop w:val="0"/>
          <w:marBottom w:val="0"/>
          <w:divBdr>
            <w:top w:val="none" w:sz="0" w:space="0" w:color="auto"/>
            <w:left w:val="none" w:sz="0" w:space="0" w:color="auto"/>
            <w:bottom w:val="none" w:sz="0" w:space="0" w:color="auto"/>
            <w:right w:val="none" w:sz="0" w:space="0" w:color="auto"/>
          </w:divBdr>
        </w:div>
        <w:div w:id="2012642246">
          <w:marLeft w:val="0"/>
          <w:marRight w:val="0"/>
          <w:marTop w:val="0"/>
          <w:marBottom w:val="0"/>
          <w:divBdr>
            <w:top w:val="none" w:sz="0" w:space="0" w:color="auto"/>
            <w:left w:val="none" w:sz="0" w:space="0" w:color="auto"/>
            <w:bottom w:val="none" w:sz="0" w:space="0" w:color="auto"/>
            <w:right w:val="none" w:sz="0" w:space="0" w:color="auto"/>
          </w:divBdr>
        </w:div>
        <w:div w:id="20327503">
          <w:marLeft w:val="0"/>
          <w:marRight w:val="0"/>
          <w:marTop w:val="0"/>
          <w:marBottom w:val="0"/>
          <w:divBdr>
            <w:top w:val="none" w:sz="0" w:space="0" w:color="auto"/>
            <w:left w:val="none" w:sz="0" w:space="0" w:color="auto"/>
            <w:bottom w:val="none" w:sz="0" w:space="0" w:color="auto"/>
            <w:right w:val="none" w:sz="0" w:space="0" w:color="auto"/>
          </w:divBdr>
        </w:div>
        <w:div w:id="1737046460">
          <w:marLeft w:val="0"/>
          <w:marRight w:val="0"/>
          <w:marTop w:val="0"/>
          <w:marBottom w:val="0"/>
          <w:divBdr>
            <w:top w:val="none" w:sz="0" w:space="0" w:color="auto"/>
            <w:left w:val="none" w:sz="0" w:space="0" w:color="auto"/>
            <w:bottom w:val="none" w:sz="0" w:space="0" w:color="auto"/>
            <w:right w:val="none" w:sz="0" w:space="0" w:color="auto"/>
          </w:divBdr>
        </w:div>
        <w:div w:id="1838836843">
          <w:marLeft w:val="0"/>
          <w:marRight w:val="0"/>
          <w:marTop w:val="0"/>
          <w:marBottom w:val="0"/>
          <w:divBdr>
            <w:top w:val="none" w:sz="0" w:space="0" w:color="auto"/>
            <w:left w:val="none" w:sz="0" w:space="0" w:color="auto"/>
            <w:bottom w:val="none" w:sz="0" w:space="0" w:color="auto"/>
            <w:right w:val="none" w:sz="0" w:space="0" w:color="auto"/>
          </w:divBdr>
        </w:div>
      </w:divsChild>
    </w:div>
    <w:div w:id="2087217859">
      <w:bodyDiv w:val="1"/>
      <w:marLeft w:val="0"/>
      <w:marRight w:val="0"/>
      <w:marTop w:val="0"/>
      <w:marBottom w:val="0"/>
      <w:divBdr>
        <w:top w:val="none" w:sz="0" w:space="0" w:color="auto"/>
        <w:left w:val="none" w:sz="0" w:space="0" w:color="auto"/>
        <w:bottom w:val="none" w:sz="0" w:space="0" w:color="auto"/>
        <w:right w:val="none" w:sz="0" w:space="0" w:color="auto"/>
      </w:divBdr>
    </w:div>
    <w:div w:id="2093046578">
      <w:bodyDiv w:val="1"/>
      <w:marLeft w:val="0"/>
      <w:marRight w:val="0"/>
      <w:marTop w:val="0"/>
      <w:marBottom w:val="0"/>
      <w:divBdr>
        <w:top w:val="none" w:sz="0" w:space="0" w:color="auto"/>
        <w:left w:val="none" w:sz="0" w:space="0" w:color="auto"/>
        <w:bottom w:val="none" w:sz="0" w:space="0" w:color="auto"/>
        <w:right w:val="none" w:sz="0" w:space="0" w:color="auto"/>
      </w:divBdr>
    </w:div>
    <w:div w:id="2102604968">
      <w:bodyDiv w:val="1"/>
      <w:marLeft w:val="0"/>
      <w:marRight w:val="0"/>
      <w:marTop w:val="0"/>
      <w:marBottom w:val="0"/>
      <w:divBdr>
        <w:top w:val="none" w:sz="0" w:space="0" w:color="auto"/>
        <w:left w:val="none" w:sz="0" w:space="0" w:color="auto"/>
        <w:bottom w:val="none" w:sz="0" w:space="0" w:color="auto"/>
        <w:right w:val="none" w:sz="0" w:space="0" w:color="auto"/>
      </w:divBdr>
    </w:div>
    <w:div w:id="2106226947">
      <w:bodyDiv w:val="1"/>
      <w:marLeft w:val="0"/>
      <w:marRight w:val="0"/>
      <w:marTop w:val="0"/>
      <w:marBottom w:val="0"/>
      <w:divBdr>
        <w:top w:val="none" w:sz="0" w:space="0" w:color="auto"/>
        <w:left w:val="none" w:sz="0" w:space="0" w:color="auto"/>
        <w:bottom w:val="none" w:sz="0" w:space="0" w:color="auto"/>
        <w:right w:val="none" w:sz="0" w:space="0" w:color="auto"/>
      </w:divBdr>
    </w:div>
    <w:div w:id="2112241418">
      <w:bodyDiv w:val="1"/>
      <w:marLeft w:val="0"/>
      <w:marRight w:val="0"/>
      <w:marTop w:val="0"/>
      <w:marBottom w:val="0"/>
      <w:divBdr>
        <w:top w:val="none" w:sz="0" w:space="0" w:color="auto"/>
        <w:left w:val="none" w:sz="0" w:space="0" w:color="auto"/>
        <w:bottom w:val="none" w:sz="0" w:space="0" w:color="auto"/>
        <w:right w:val="none" w:sz="0" w:space="0" w:color="auto"/>
      </w:divBdr>
    </w:div>
    <w:div w:id="2143965014">
      <w:bodyDiv w:val="1"/>
      <w:marLeft w:val="0"/>
      <w:marRight w:val="0"/>
      <w:marTop w:val="0"/>
      <w:marBottom w:val="0"/>
      <w:divBdr>
        <w:top w:val="none" w:sz="0" w:space="0" w:color="auto"/>
        <w:left w:val="none" w:sz="0" w:space="0" w:color="auto"/>
        <w:bottom w:val="none" w:sz="0" w:space="0" w:color="auto"/>
        <w:right w:val="none" w:sz="0" w:space="0" w:color="auto"/>
      </w:divBdr>
      <w:divsChild>
        <w:div w:id="1192064276">
          <w:marLeft w:val="0"/>
          <w:marRight w:val="0"/>
          <w:marTop w:val="0"/>
          <w:marBottom w:val="0"/>
          <w:divBdr>
            <w:top w:val="none" w:sz="0" w:space="0" w:color="auto"/>
            <w:left w:val="none" w:sz="0" w:space="0" w:color="auto"/>
            <w:bottom w:val="none" w:sz="0" w:space="0" w:color="auto"/>
            <w:right w:val="none" w:sz="0" w:space="0" w:color="auto"/>
          </w:divBdr>
        </w:div>
        <w:div w:id="825321668">
          <w:marLeft w:val="0"/>
          <w:marRight w:val="0"/>
          <w:marTop w:val="0"/>
          <w:marBottom w:val="0"/>
          <w:divBdr>
            <w:top w:val="none" w:sz="0" w:space="0" w:color="auto"/>
            <w:left w:val="none" w:sz="0" w:space="0" w:color="auto"/>
            <w:bottom w:val="none" w:sz="0" w:space="0" w:color="auto"/>
            <w:right w:val="none" w:sz="0" w:space="0" w:color="auto"/>
          </w:divBdr>
        </w:div>
        <w:div w:id="998196649">
          <w:marLeft w:val="0"/>
          <w:marRight w:val="0"/>
          <w:marTop w:val="0"/>
          <w:marBottom w:val="0"/>
          <w:divBdr>
            <w:top w:val="none" w:sz="0" w:space="0" w:color="auto"/>
            <w:left w:val="none" w:sz="0" w:space="0" w:color="auto"/>
            <w:bottom w:val="none" w:sz="0" w:space="0" w:color="auto"/>
            <w:right w:val="none" w:sz="0" w:space="0" w:color="auto"/>
          </w:divBdr>
        </w:div>
        <w:div w:id="244192545">
          <w:marLeft w:val="0"/>
          <w:marRight w:val="0"/>
          <w:marTop w:val="0"/>
          <w:marBottom w:val="0"/>
          <w:divBdr>
            <w:top w:val="none" w:sz="0" w:space="0" w:color="auto"/>
            <w:left w:val="none" w:sz="0" w:space="0" w:color="auto"/>
            <w:bottom w:val="none" w:sz="0" w:space="0" w:color="auto"/>
            <w:right w:val="none" w:sz="0" w:space="0" w:color="auto"/>
          </w:divBdr>
        </w:div>
        <w:div w:id="808478445">
          <w:marLeft w:val="0"/>
          <w:marRight w:val="0"/>
          <w:marTop w:val="0"/>
          <w:marBottom w:val="0"/>
          <w:divBdr>
            <w:top w:val="none" w:sz="0" w:space="0" w:color="auto"/>
            <w:left w:val="none" w:sz="0" w:space="0" w:color="auto"/>
            <w:bottom w:val="none" w:sz="0" w:space="0" w:color="auto"/>
            <w:right w:val="none" w:sz="0" w:space="0" w:color="auto"/>
          </w:divBdr>
        </w:div>
        <w:div w:id="777454772">
          <w:marLeft w:val="0"/>
          <w:marRight w:val="0"/>
          <w:marTop w:val="0"/>
          <w:marBottom w:val="0"/>
          <w:divBdr>
            <w:top w:val="none" w:sz="0" w:space="0" w:color="auto"/>
            <w:left w:val="none" w:sz="0" w:space="0" w:color="auto"/>
            <w:bottom w:val="none" w:sz="0" w:space="0" w:color="auto"/>
            <w:right w:val="none" w:sz="0" w:space="0" w:color="auto"/>
          </w:divBdr>
        </w:div>
        <w:div w:id="2075153190">
          <w:marLeft w:val="0"/>
          <w:marRight w:val="0"/>
          <w:marTop w:val="0"/>
          <w:marBottom w:val="0"/>
          <w:divBdr>
            <w:top w:val="none" w:sz="0" w:space="0" w:color="auto"/>
            <w:left w:val="none" w:sz="0" w:space="0" w:color="auto"/>
            <w:bottom w:val="none" w:sz="0" w:space="0" w:color="auto"/>
            <w:right w:val="none" w:sz="0" w:space="0" w:color="auto"/>
          </w:divBdr>
        </w:div>
        <w:div w:id="2111466661">
          <w:marLeft w:val="0"/>
          <w:marRight w:val="0"/>
          <w:marTop w:val="0"/>
          <w:marBottom w:val="0"/>
          <w:divBdr>
            <w:top w:val="none" w:sz="0" w:space="0" w:color="auto"/>
            <w:left w:val="none" w:sz="0" w:space="0" w:color="auto"/>
            <w:bottom w:val="none" w:sz="0" w:space="0" w:color="auto"/>
            <w:right w:val="none" w:sz="0" w:space="0" w:color="auto"/>
          </w:divBdr>
        </w:div>
        <w:div w:id="786042243">
          <w:marLeft w:val="0"/>
          <w:marRight w:val="0"/>
          <w:marTop w:val="0"/>
          <w:marBottom w:val="0"/>
          <w:divBdr>
            <w:top w:val="none" w:sz="0" w:space="0" w:color="auto"/>
            <w:left w:val="none" w:sz="0" w:space="0" w:color="auto"/>
            <w:bottom w:val="none" w:sz="0" w:space="0" w:color="auto"/>
            <w:right w:val="none" w:sz="0" w:space="0" w:color="auto"/>
          </w:divBdr>
        </w:div>
        <w:div w:id="1863082281">
          <w:marLeft w:val="0"/>
          <w:marRight w:val="0"/>
          <w:marTop w:val="0"/>
          <w:marBottom w:val="0"/>
          <w:divBdr>
            <w:top w:val="none" w:sz="0" w:space="0" w:color="auto"/>
            <w:left w:val="none" w:sz="0" w:space="0" w:color="auto"/>
            <w:bottom w:val="none" w:sz="0" w:space="0" w:color="auto"/>
            <w:right w:val="none" w:sz="0" w:space="0" w:color="auto"/>
          </w:divBdr>
        </w:div>
        <w:div w:id="2079787165">
          <w:marLeft w:val="0"/>
          <w:marRight w:val="0"/>
          <w:marTop w:val="0"/>
          <w:marBottom w:val="0"/>
          <w:divBdr>
            <w:top w:val="none" w:sz="0" w:space="0" w:color="auto"/>
            <w:left w:val="none" w:sz="0" w:space="0" w:color="auto"/>
            <w:bottom w:val="none" w:sz="0" w:space="0" w:color="auto"/>
            <w:right w:val="none" w:sz="0" w:space="0" w:color="auto"/>
          </w:divBdr>
        </w:div>
        <w:div w:id="1956787552">
          <w:marLeft w:val="0"/>
          <w:marRight w:val="0"/>
          <w:marTop w:val="0"/>
          <w:marBottom w:val="0"/>
          <w:divBdr>
            <w:top w:val="none" w:sz="0" w:space="0" w:color="auto"/>
            <w:left w:val="none" w:sz="0" w:space="0" w:color="auto"/>
            <w:bottom w:val="none" w:sz="0" w:space="0" w:color="auto"/>
            <w:right w:val="none" w:sz="0" w:space="0" w:color="auto"/>
          </w:divBdr>
        </w:div>
        <w:div w:id="826167943">
          <w:marLeft w:val="0"/>
          <w:marRight w:val="0"/>
          <w:marTop w:val="0"/>
          <w:marBottom w:val="0"/>
          <w:divBdr>
            <w:top w:val="none" w:sz="0" w:space="0" w:color="auto"/>
            <w:left w:val="none" w:sz="0" w:space="0" w:color="auto"/>
            <w:bottom w:val="none" w:sz="0" w:space="0" w:color="auto"/>
            <w:right w:val="none" w:sz="0" w:space="0" w:color="auto"/>
          </w:divBdr>
        </w:div>
        <w:div w:id="433475656">
          <w:marLeft w:val="0"/>
          <w:marRight w:val="0"/>
          <w:marTop w:val="0"/>
          <w:marBottom w:val="0"/>
          <w:divBdr>
            <w:top w:val="none" w:sz="0" w:space="0" w:color="auto"/>
            <w:left w:val="none" w:sz="0" w:space="0" w:color="auto"/>
            <w:bottom w:val="none" w:sz="0" w:space="0" w:color="auto"/>
            <w:right w:val="none" w:sz="0" w:space="0" w:color="auto"/>
          </w:divBdr>
        </w:div>
        <w:div w:id="2130777971">
          <w:marLeft w:val="0"/>
          <w:marRight w:val="0"/>
          <w:marTop w:val="0"/>
          <w:marBottom w:val="0"/>
          <w:divBdr>
            <w:top w:val="none" w:sz="0" w:space="0" w:color="auto"/>
            <w:left w:val="none" w:sz="0" w:space="0" w:color="auto"/>
            <w:bottom w:val="none" w:sz="0" w:space="0" w:color="auto"/>
            <w:right w:val="none" w:sz="0" w:space="0" w:color="auto"/>
          </w:divBdr>
        </w:div>
        <w:div w:id="527377491">
          <w:marLeft w:val="0"/>
          <w:marRight w:val="0"/>
          <w:marTop w:val="0"/>
          <w:marBottom w:val="0"/>
          <w:divBdr>
            <w:top w:val="none" w:sz="0" w:space="0" w:color="auto"/>
            <w:left w:val="none" w:sz="0" w:space="0" w:color="auto"/>
            <w:bottom w:val="none" w:sz="0" w:space="0" w:color="auto"/>
            <w:right w:val="none" w:sz="0" w:space="0" w:color="auto"/>
          </w:divBdr>
        </w:div>
        <w:div w:id="656960684">
          <w:marLeft w:val="0"/>
          <w:marRight w:val="0"/>
          <w:marTop w:val="0"/>
          <w:marBottom w:val="0"/>
          <w:divBdr>
            <w:top w:val="none" w:sz="0" w:space="0" w:color="auto"/>
            <w:left w:val="none" w:sz="0" w:space="0" w:color="auto"/>
            <w:bottom w:val="none" w:sz="0" w:space="0" w:color="auto"/>
            <w:right w:val="none" w:sz="0" w:space="0" w:color="auto"/>
          </w:divBdr>
        </w:div>
        <w:div w:id="452213013">
          <w:marLeft w:val="0"/>
          <w:marRight w:val="0"/>
          <w:marTop w:val="0"/>
          <w:marBottom w:val="0"/>
          <w:divBdr>
            <w:top w:val="none" w:sz="0" w:space="0" w:color="auto"/>
            <w:left w:val="none" w:sz="0" w:space="0" w:color="auto"/>
            <w:bottom w:val="none" w:sz="0" w:space="0" w:color="auto"/>
            <w:right w:val="none" w:sz="0" w:space="0" w:color="auto"/>
          </w:divBdr>
        </w:div>
      </w:divsChild>
    </w:div>
    <w:div w:id="2144694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demiurg.com.pl" TargetMode="External"/><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618202-F967-4A8E-AA02-52C40B147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2759</Words>
  <Characters>19433</Characters>
  <Application>Microsoft Office Word</Application>
  <DocSecurity>0</DocSecurity>
  <Lines>161</Lines>
  <Paragraphs>44</Paragraphs>
  <ScaleCrop>false</ScaleCrop>
  <HeadingPairs>
    <vt:vector size="2" baseType="variant">
      <vt:variant>
        <vt:lpstr>Tytuł</vt:lpstr>
      </vt:variant>
      <vt:variant>
        <vt:i4>1</vt:i4>
      </vt:variant>
    </vt:vector>
  </HeadingPairs>
  <TitlesOfParts>
    <vt:vector size="1" baseType="lpstr">
      <vt:lpstr/>
    </vt:vector>
  </TitlesOfParts>
  <Company>DEMIURG</Company>
  <LinksUpToDate>false</LinksUpToDate>
  <CharactersWithSpaces>22148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2017-01-18T11:56:00Z</cp:lastPrinted>
  <dcterms:created xsi:type="dcterms:W3CDTF">2020-04-20T07:22:00Z</dcterms:created>
  <dcterms:modified xsi:type="dcterms:W3CDTF">2020-04-20T07:23:00Z</dcterms:modified>
</cp:coreProperties>
</file>