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88" w:rsidRDefault="00D53BEB" w:rsidP="00D53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BEB">
        <w:rPr>
          <w:rFonts w:ascii="Times New Roman" w:hAnsi="Times New Roman" w:cs="Times New Roman"/>
          <w:b/>
          <w:sz w:val="28"/>
          <w:szCs w:val="28"/>
        </w:rPr>
        <w:t>Informacja dotycząca sporządzania p</w:t>
      </w:r>
      <w:r>
        <w:rPr>
          <w:rFonts w:ascii="Times New Roman" w:hAnsi="Times New Roman" w:cs="Times New Roman"/>
          <w:b/>
          <w:sz w:val="28"/>
          <w:szCs w:val="28"/>
        </w:rPr>
        <w:t>rotokołów oszacowania zakresu i </w:t>
      </w:r>
      <w:r w:rsidRPr="00D53BEB">
        <w:rPr>
          <w:rFonts w:ascii="Times New Roman" w:hAnsi="Times New Roman" w:cs="Times New Roman"/>
          <w:b/>
          <w:sz w:val="28"/>
          <w:szCs w:val="28"/>
        </w:rPr>
        <w:t>wysokości szkód spowodowanych niekorzystnymi zjawiskami atmosferycznymi</w:t>
      </w:r>
      <w:r w:rsidR="009273B9">
        <w:rPr>
          <w:rFonts w:ascii="Times New Roman" w:hAnsi="Times New Roman" w:cs="Times New Roman"/>
          <w:b/>
          <w:sz w:val="28"/>
          <w:szCs w:val="28"/>
        </w:rPr>
        <w:t xml:space="preserve"> w 2016 roku</w:t>
      </w:r>
    </w:p>
    <w:p w:rsidR="00D53BEB" w:rsidRDefault="00D53BEB" w:rsidP="00513D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F78">
        <w:rPr>
          <w:rFonts w:ascii="Times New Roman" w:hAnsi="Times New Roman" w:cs="Times New Roman"/>
          <w:sz w:val="24"/>
          <w:szCs w:val="24"/>
        </w:rPr>
        <w:t xml:space="preserve">W przypadku szkód </w:t>
      </w:r>
      <w:r w:rsidR="00FC3F78" w:rsidRPr="00FC3F78">
        <w:rPr>
          <w:rFonts w:ascii="Times New Roman" w:hAnsi="Times New Roman" w:cs="Times New Roman"/>
          <w:sz w:val="24"/>
          <w:szCs w:val="24"/>
        </w:rPr>
        <w:t xml:space="preserve">równych lub </w:t>
      </w:r>
      <w:r w:rsidRPr="00FC3F78">
        <w:rPr>
          <w:rFonts w:ascii="Times New Roman" w:hAnsi="Times New Roman" w:cs="Times New Roman"/>
          <w:b/>
          <w:sz w:val="24"/>
          <w:szCs w:val="24"/>
        </w:rPr>
        <w:t>poniżej 30%</w:t>
      </w:r>
      <w:r w:rsidRPr="00FC3F78">
        <w:rPr>
          <w:rFonts w:ascii="Times New Roman" w:hAnsi="Times New Roman" w:cs="Times New Roman"/>
          <w:sz w:val="24"/>
          <w:szCs w:val="24"/>
        </w:rPr>
        <w:t xml:space="preserve"> średniej rocznej produkcji rolnej lub gdy szkoda</w:t>
      </w:r>
      <w:r w:rsidR="00FC3F78" w:rsidRPr="00FC3F78">
        <w:rPr>
          <w:rFonts w:ascii="Times New Roman" w:hAnsi="Times New Roman" w:cs="Times New Roman"/>
          <w:sz w:val="24"/>
          <w:szCs w:val="24"/>
        </w:rPr>
        <w:t xml:space="preserve"> jest równa lub </w:t>
      </w:r>
      <w:r w:rsidRPr="00FC3F78">
        <w:rPr>
          <w:rFonts w:ascii="Times New Roman" w:hAnsi="Times New Roman" w:cs="Times New Roman"/>
          <w:sz w:val="24"/>
          <w:szCs w:val="24"/>
        </w:rPr>
        <w:t>nie przekracza 1050,00 zł w środkach trwałych protokół sporządzony przez Zespół Komisji nie podlega weryfikacji  pod względem formalno-prawnym oraz wystąpienie szkód nie jest potwierdzane przez Wojewodę.</w:t>
      </w:r>
    </w:p>
    <w:p w:rsidR="00EA0E9F" w:rsidRPr="00FC3F78" w:rsidRDefault="00EA0E9F" w:rsidP="00EA0E9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53BEB" w:rsidRDefault="00D53BEB" w:rsidP="00D53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przypadku</w:t>
      </w:r>
      <w:r w:rsidR="00FC3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egzemplarz protokołu otrzymuje poszkodowany rolnik, a drugi egzemplarz protokołu należy przekazać do Wydziału Infrastruktury i Rolnictwa Wielkopolskiego Urzędu Wojewódzkiego wraz z listą imienną celem archiwizacji.</w:t>
      </w:r>
    </w:p>
    <w:p w:rsidR="00FC3F78" w:rsidRDefault="00FC3F78" w:rsidP="00D53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3F78" w:rsidRDefault="00FC3F78" w:rsidP="00D53B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53BEB" w:rsidRDefault="00D53BEB" w:rsidP="00D53B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szkód </w:t>
      </w:r>
      <w:r w:rsidRPr="00FC3F78">
        <w:rPr>
          <w:rFonts w:ascii="Times New Roman" w:hAnsi="Times New Roman" w:cs="Times New Roman"/>
          <w:b/>
          <w:sz w:val="24"/>
          <w:szCs w:val="24"/>
        </w:rPr>
        <w:t>powyżej 30 %</w:t>
      </w:r>
      <w:r>
        <w:rPr>
          <w:rFonts w:ascii="Times New Roman" w:hAnsi="Times New Roman" w:cs="Times New Roman"/>
          <w:sz w:val="24"/>
          <w:szCs w:val="24"/>
        </w:rPr>
        <w:t xml:space="preserve"> średniej </w:t>
      </w:r>
      <w:r w:rsidR="00FC3F78">
        <w:rPr>
          <w:rFonts w:ascii="Times New Roman" w:hAnsi="Times New Roman" w:cs="Times New Roman"/>
          <w:sz w:val="24"/>
          <w:szCs w:val="24"/>
        </w:rPr>
        <w:t>rocznej produkcji rolnej lub gdy szkoda przekracza kwotę 1050,00 zł w środkach trwałych protokół sporządzony przez Zespół Komisji podlega weryfikacji pod względem formalno-prawnym oraz wystąpienie szkód jest potwierdzane przez Wojewodę na protokole poprzez umieszczenie adnotacji.</w:t>
      </w:r>
    </w:p>
    <w:p w:rsidR="00FC3F78" w:rsidRDefault="00FC3F78" w:rsidP="00FC3F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A0E9F">
        <w:rPr>
          <w:rFonts w:ascii="Times New Roman" w:hAnsi="Times New Roman" w:cs="Times New Roman"/>
          <w:sz w:val="24"/>
          <w:szCs w:val="24"/>
        </w:rPr>
        <w:t xml:space="preserve">W tym przypadku 2 egzemplarze protokołu należy przesłać do  Wydziału Infrastruktury i Rolnictwa Wielkopolskiego Urzędu Wojewódzkiego wraz z listą imienną celem weryfikacji pod względem formalno-prawnym, potwierdzenia wystąpienia szkód </w:t>
      </w:r>
      <w:r w:rsidR="005A2E8C">
        <w:rPr>
          <w:rFonts w:ascii="Times New Roman" w:hAnsi="Times New Roman" w:cs="Times New Roman"/>
          <w:sz w:val="24"/>
          <w:szCs w:val="24"/>
        </w:rPr>
        <w:t>p</w:t>
      </w:r>
      <w:r w:rsidRPr="00EA0E9F">
        <w:rPr>
          <w:rFonts w:ascii="Times New Roman" w:hAnsi="Times New Roman" w:cs="Times New Roman"/>
          <w:sz w:val="24"/>
          <w:szCs w:val="24"/>
        </w:rPr>
        <w:t>rzez Wojewodę. Protokoły zostaną zarejestrowane i 1 e</w:t>
      </w:r>
      <w:r w:rsidR="00EA0E9F" w:rsidRPr="00EA0E9F">
        <w:rPr>
          <w:rFonts w:ascii="Times New Roman" w:hAnsi="Times New Roman" w:cs="Times New Roman"/>
          <w:sz w:val="24"/>
          <w:szCs w:val="24"/>
        </w:rPr>
        <w:t>gzemplarz zostanie przesłany do</w:t>
      </w:r>
      <w:r w:rsidR="00EA0E9F">
        <w:rPr>
          <w:rFonts w:ascii="Times New Roman" w:hAnsi="Times New Roman" w:cs="Times New Roman"/>
          <w:sz w:val="24"/>
          <w:szCs w:val="24"/>
        </w:rPr>
        <w:t> </w:t>
      </w:r>
      <w:r w:rsidRPr="00EA0E9F">
        <w:rPr>
          <w:rFonts w:ascii="Times New Roman" w:hAnsi="Times New Roman" w:cs="Times New Roman"/>
          <w:sz w:val="24"/>
          <w:szCs w:val="24"/>
        </w:rPr>
        <w:t>właściwego Zespołu Komisji celem przekazania poszkodowane</w:t>
      </w:r>
      <w:r w:rsidR="00EA0E9F" w:rsidRPr="00EA0E9F">
        <w:rPr>
          <w:rFonts w:ascii="Times New Roman" w:hAnsi="Times New Roman" w:cs="Times New Roman"/>
          <w:sz w:val="24"/>
          <w:szCs w:val="24"/>
        </w:rPr>
        <w:t>mu rolnikowi.</w:t>
      </w:r>
    </w:p>
    <w:p w:rsidR="00EA0E9F" w:rsidRDefault="00EA0E9F" w:rsidP="00FC3F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0E9F" w:rsidRDefault="00EA0E9F" w:rsidP="00FC3F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Przesyłając protokół zbiorczy należy przesłać również protokoły z poszczególnych gmin na po</w:t>
      </w:r>
      <w:r w:rsidR="005A2E8C">
        <w:rPr>
          <w:rFonts w:ascii="Times New Roman" w:hAnsi="Times New Roman" w:cs="Times New Roman"/>
          <w:sz w:val="24"/>
          <w:szCs w:val="24"/>
        </w:rPr>
        <w:t xml:space="preserve">dstawie </w:t>
      </w:r>
      <w:r>
        <w:rPr>
          <w:rFonts w:ascii="Times New Roman" w:hAnsi="Times New Roman" w:cs="Times New Roman"/>
          <w:sz w:val="24"/>
          <w:szCs w:val="24"/>
        </w:rPr>
        <w:t xml:space="preserve"> których został on sporządzony.</w:t>
      </w:r>
    </w:p>
    <w:p w:rsidR="00EA0E9F" w:rsidRDefault="00EA0E9F" w:rsidP="00FC3F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0E9F" w:rsidRDefault="00EA0E9F" w:rsidP="00FC3F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przesyłane protokoły winny być oryginałami.</w:t>
      </w:r>
    </w:p>
    <w:p w:rsidR="00490D2D" w:rsidRDefault="00490D2D" w:rsidP="00FC3F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90D2D" w:rsidRDefault="00490D2D" w:rsidP="00490D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55E" w:rsidRDefault="009E755E" w:rsidP="00490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Poznań, dnia 20 kwietnia 2016 r.</w:t>
      </w:r>
    </w:p>
    <w:p w:rsidR="009E755E" w:rsidRPr="00490D2D" w:rsidRDefault="009E755E" w:rsidP="00490D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55E" w:rsidRPr="0049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0F60"/>
    <w:multiLevelType w:val="hybridMultilevel"/>
    <w:tmpl w:val="0F5CA44A"/>
    <w:lvl w:ilvl="0" w:tplc="99142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65A7D"/>
    <w:multiLevelType w:val="hybridMultilevel"/>
    <w:tmpl w:val="BB88D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A"/>
    <w:rsid w:val="00490D2D"/>
    <w:rsid w:val="005A2E8C"/>
    <w:rsid w:val="00794988"/>
    <w:rsid w:val="007E01BF"/>
    <w:rsid w:val="009106EA"/>
    <w:rsid w:val="009273B9"/>
    <w:rsid w:val="009E755E"/>
    <w:rsid w:val="00D53BEB"/>
    <w:rsid w:val="00DD7B43"/>
    <w:rsid w:val="00EA0E9F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06A0-2A9F-40B6-8B6C-A7505FDC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2016-04-20T07:12:00Z</cp:lastPrinted>
  <dcterms:created xsi:type="dcterms:W3CDTF">2016-04-20T06:34:00Z</dcterms:created>
  <dcterms:modified xsi:type="dcterms:W3CDTF">2016-04-20T08:35:00Z</dcterms:modified>
</cp:coreProperties>
</file>