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  <w:t>OŚWIADCZENIE O KWALIFIKOWALNOŚCI VAT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przyznaniem ........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beneficjenta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)......... do</w:t>
      </w:r>
      <w:r w:rsid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>płaty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środków </w:t>
      </w:r>
      <w:r w:rsidRPr="00FE68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Funduszu </w:t>
      </w:r>
      <w:r w:rsidR="00FE6828" w:rsidRPr="00FE682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rozwoju przewozów autobusowych o charakterze użyteczności publicznej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zadania </w:t>
      </w:r>
      <w:r w:rsid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polegającego na organizacji przewozów autobusowych</w:t>
      </w:r>
      <w:r w:rsidR="00FE6828" w:rsidRP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6828">
        <w:rPr>
          <w:rFonts w:ascii="Times New Roman" w:eastAsia="Times New Roman" w:hAnsi="Times New Roman" w:cs="Times New Roman"/>
          <w:sz w:val="24"/>
          <w:szCs w:val="24"/>
          <w:lang w:eastAsia="pl-PL"/>
        </w:rPr>
        <w:t>o charakterze użyteczności publicznej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realizując powyższe zadanie nie mogę</w:t>
      </w:r>
      <w:r w:rsidRPr="0016592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odzyskać w żaden sposób poniesionego kosztu podatku VAT. </w:t>
      </w:r>
    </w:p>
    <w:p w:rsidR="0016592F" w:rsidRPr="0016592F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zobowiązuję się do zwrotu zrefundowanej w ramach realizowanego zadania części poniesionego VAT, jeżeli zaistnieją przesłanki umożliwiające odzyskanie tego podatku.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4321" w:firstLine="720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..………………..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16592F" w:rsidRPr="0016592F" w:rsidRDefault="0016592F" w:rsidP="0016592F">
      <w:pPr>
        <w:spacing w:before="100" w:beforeAutospacing="1" w:after="100" w:afterAutospacing="1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lang w:eastAsia="pl-PL"/>
        </w:rPr>
        <w:t>data i podpis osoby upoważnionej do reprezentowania Beneficjenta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6592F" w:rsidRPr="0016592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592F"/>
    <w:rsid w:val="0009489E"/>
    <w:rsid w:val="0016592F"/>
    <w:rsid w:val="00B31FBA"/>
    <w:rsid w:val="00FE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menes</cp:lastModifiedBy>
  <cp:revision>2</cp:revision>
  <dcterms:created xsi:type="dcterms:W3CDTF">2019-08-22T07:26:00Z</dcterms:created>
  <dcterms:modified xsi:type="dcterms:W3CDTF">2019-08-22T07:26:00Z</dcterms:modified>
</cp:coreProperties>
</file>