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91265B" w:rsidRDefault="004331AA" w:rsidP="004331AA">
      <w:pPr>
        <w:pStyle w:val="Nagwek2"/>
        <w:jc w:val="both"/>
        <w:rPr>
          <w:caps w:val="0"/>
          <w:color w:val="1F3763" w:themeColor="accent1" w:themeShade="7F"/>
        </w:rPr>
      </w:pPr>
      <w:r>
        <w:rPr>
          <w:sz w:val="24"/>
          <w:szCs w:val="24"/>
        </w:rPr>
        <w:t xml:space="preserve">dostawa </w:t>
      </w:r>
      <w:r w:rsidR="00843AD2">
        <w:rPr>
          <w:sz w:val="24"/>
          <w:szCs w:val="24"/>
        </w:rPr>
        <w:t>10 masztów oświetleniowych z najaśnicami typu LED</w:t>
      </w:r>
      <w:r w:rsidR="00423D7F">
        <w:rPr>
          <w:sz w:val="24"/>
          <w:szCs w:val="24"/>
        </w:rPr>
        <w:t xml:space="preserve"> </w:t>
      </w:r>
      <w:r w:rsidR="00843AD2">
        <w:rPr>
          <w:sz w:val="24"/>
          <w:szCs w:val="24"/>
        </w:rPr>
        <w:t xml:space="preserve">oraz przedłużaczami </w:t>
      </w:r>
      <w:r w:rsidR="007377E4">
        <w:rPr>
          <w:sz w:val="24"/>
          <w:szCs w:val="24"/>
        </w:rPr>
        <w:t xml:space="preserve">bębnowymi na zwijakach 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AD2" w:rsidRDefault="00942EE6" w:rsidP="007377E4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Dostawa </w:t>
      </w:r>
      <w:r w:rsidR="00843AD2">
        <w:rPr>
          <w:rFonts w:eastAsia="Times New Roman"/>
          <w:lang w:eastAsia="pl-PL"/>
        </w:rPr>
        <w:t xml:space="preserve">10 masztów oświetleniowych z najaśnicami </w:t>
      </w:r>
      <w:r w:rsidR="007377E4">
        <w:rPr>
          <w:rFonts w:eastAsia="Times New Roman"/>
          <w:lang w:eastAsia="pl-PL"/>
        </w:rPr>
        <w:t>typu LED wraz z przedłużaczami bębnowymi.</w:t>
      </w:r>
    </w:p>
    <w:p w:rsidR="00843AD2" w:rsidRPr="007377E4" w:rsidRDefault="007377E4" w:rsidP="00843AD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7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skład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pojedynczego </w:t>
      </w:r>
      <w:r w:rsidRPr="00737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zestawu wchodzi maszt oświetleniowy z najaśnicą typu LED o parametrach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7377E4" w:rsidRDefault="00843AD2" w:rsidP="00843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AD2">
        <w:rPr>
          <w:rFonts w:ascii="Arial" w:eastAsia="Times New Roman" w:hAnsi="Arial" w:cs="Arial"/>
          <w:sz w:val="24"/>
          <w:szCs w:val="24"/>
          <w:lang w:eastAsia="pl-PL"/>
        </w:rPr>
        <w:t>Zasilanie: 230v(220-265)/50hz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Barwa światła biała zimna 5500-6500k (zbliżona do światła typowo dziennego)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Diody led: EA200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Strumień świe</w:t>
      </w:r>
      <w:r w:rsidR="007377E4">
        <w:rPr>
          <w:rFonts w:ascii="Arial" w:eastAsia="Times New Roman" w:hAnsi="Arial" w:cs="Arial"/>
          <w:sz w:val="24"/>
          <w:szCs w:val="24"/>
          <w:lang w:eastAsia="pl-PL"/>
        </w:rPr>
        <w:t>tlny: 10</w:t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 xml:space="preserve">0 lm/w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parametr minimalny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77E4">
        <w:rPr>
          <w:rFonts w:ascii="Arial" w:eastAsia="Times New Roman" w:hAnsi="Arial" w:cs="Arial"/>
          <w:sz w:val="24"/>
          <w:szCs w:val="24"/>
          <w:lang w:eastAsia="pl-PL"/>
        </w:rPr>
        <w:t>Pobór mocy:    3</w:t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x50W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parametr minimalny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Kąt świecenia: 120 stopni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parametr minimalny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Żywotność diód: 50000 godzin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parametr minimalny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Statyw wysokość min/max: 130-250 cm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Statyw rozstaw nóg: 120 cm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(szacunkowo, zależy od konstrukcji)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Temperatura pracy: -20 +40°C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Stopień ochrony całego masztu: IP-54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Stopień ochrony diód: IP-66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Wtyczka: IP-44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Długość przewodu zasilającego: 10 m (</w:t>
      </w:r>
      <w:r>
        <w:rPr>
          <w:rFonts w:ascii="Arial" w:eastAsia="Times New Roman" w:hAnsi="Arial" w:cs="Arial"/>
          <w:sz w:val="24"/>
          <w:szCs w:val="24"/>
          <w:lang w:eastAsia="pl-PL"/>
        </w:rPr>
        <w:t>parametr minimalny</w:t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 xml:space="preserve">Opuszczanie masztu: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pneumatyczne</w:t>
      </w:r>
      <w:r w:rsidRPr="00843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AD2">
        <w:rPr>
          <w:rFonts w:ascii="Arial" w:eastAsia="Times New Roman" w:hAnsi="Arial" w:cs="Arial"/>
          <w:sz w:val="24"/>
          <w:szCs w:val="24"/>
          <w:lang w:eastAsia="pl-PL"/>
        </w:rPr>
        <w:t>Gwarancja: 24 m-ce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7E4" w:rsidRPr="007377E4" w:rsidRDefault="007377E4" w:rsidP="00843AD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7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Oraz </w:t>
      </w:r>
    </w:p>
    <w:p w:rsidR="007377E4" w:rsidRPr="007377E4" w:rsidRDefault="007377E4" w:rsidP="00843AD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7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przewód bębnowy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zwijaku</w:t>
      </w:r>
      <w:r w:rsidRPr="00737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parametrach:</w:t>
      </w:r>
    </w:p>
    <w:p w:rsidR="007377E4" w:rsidRPr="007377E4" w:rsidRDefault="007377E4" w:rsidP="00843AD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377E4">
        <w:rPr>
          <w:rFonts w:ascii="Arial" w:eastAsia="Times New Roman" w:hAnsi="Arial" w:cs="Arial"/>
          <w:sz w:val="24"/>
          <w:szCs w:val="24"/>
          <w:lang w:eastAsia="pl-PL"/>
        </w:rPr>
        <w:t>Przedłużacz bębnowy</w:t>
      </w:r>
      <w:r w:rsidRPr="007377E4">
        <w:rPr>
          <w:rFonts w:ascii="Arial" w:eastAsia="Times New Roman" w:hAnsi="Arial" w:cs="Arial"/>
          <w:sz w:val="24"/>
          <w:szCs w:val="24"/>
          <w:lang w:eastAsia="pl-PL"/>
        </w:rPr>
        <w:t xml:space="preserve"> na zwijaku o długości </w:t>
      </w:r>
      <w:r w:rsidRPr="007377E4">
        <w:rPr>
          <w:rFonts w:ascii="Arial" w:eastAsia="Times New Roman" w:hAnsi="Arial" w:cs="Arial"/>
          <w:sz w:val="24"/>
          <w:szCs w:val="24"/>
          <w:lang w:eastAsia="pl-PL"/>
        </w:rPr>
        <w:t>30m,</w:t>
      </w:r>
      <w:r w:rsidRPr="007377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7E4">
        <w:rPr>
          <w:rFonts w:ascii="Arial" w:eastAsia="Times New Roman" w:hAnsi="Arial" w:cs="Arial"/>
          <w:sz w:val="24"/>
          <w:szCs w:val="24"/>
          <w:lang w:eastAsia="pl-PL"/>
        </w:rPr>
        <w:t>stelaż metalowy, termik, przewód o przekroju 3G1,5</w:t>
      </w:r>
    </w:p>
    <w:p w:rsidR="007078CB" w:rsidRPr="007377E4" w:rsidRDefault="007377E4" w:rsidP="007377E4">
      <w:pPr>
        <w:pStyle w:val="Nagwek1"/>
        <w:rPr>
          <w:rStyle w:val="Nagwek1Znak"/>
          <w:caps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OPIS kryteriów wyboru wykonawcy </w:t>
      </w:r>
    </w:p>
    <w:p w:rsidR="006814BD" w:rsidRPr="001378FE" w:rsidRDefault="006814BD" w:rsidP="00843AD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lastRenderedPageBreak/>
        <w:t>Warunki Realizacji zamówienia</w:t>
      </w:r>
    </w:p>
    <w:p w:rsidR="00942EE6" w:rsidRPr="00942EE6" w:rsidRDefault="001E769D" w:rsidP="00942EE6">
      <w:r>
        <w:t xml:space="preserve">Dostawa </w:t>
      </w:r>
      <w:r w:rsidR="00843AD2">
        <w:t>naj</w:t>
      </w:r>
      <w:r w:rsidR="007377E4">
        <w:t>a</w:t>
      </w:r>
      <w:r w:rsidR="00843AD2">
        <w:t>śnic</w:t>
      </w:r>
      <w:r w:rsidR="00942EE6">
        <w:t xml:space="preserve"> nie</w:t>
      </w:r>
      <w:bookmarkStart w:id="0" w:name="_GoBack"/>
      <w:bookmarkEnd w:id="0"/>
      <w:r w:rsidR="00942EE6">
        <w:t xml:space="preserve"> później niż do dnia 14 grudnia br. 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942EE6">
        <w:rPr>
          <w:rFonts w:cstheme="minorHAnsi"/>
          <w:sz w:val="24"/>
          <w:szCs w:val="24"/>
        </w:rPr>
        <w:t xml:space="preserve">9 listopada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F5" w:rsidRDefault="005B34F5" w:rsidP="004E3A54">
      <w:pPr>
        <w:spacing w:before="0" w:after="0" w:line="240" w:lineRule="auto"/>
      </w:pPr>
      <w:r>
        <w:separator/>
      </w:r>
    </w:p>
  </w:endnote>
  <w:endnote w:type="continuationSeparator" w:id="0">
    <w:p w:rsidR="005B34F5" w:rsidRDefault="005B34F5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F5" w:rsidRDefault="005B34F5" w:rsidP="004E3A54">
      <w:pPr>
        <w:spacing w:before="0" w:after="0" w:line="240" w:lineRule="auto"/>
      </w:pPr>
      <w:r>
        <w:separator/>
      </w:r>
    </w:p>
  </w:footnote>
  <w:footnote w:type="continuationSeparator" w:id="0">
    <w:p w:rsidR="005B34F5" w:rsidRDefault="005B34F5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E769D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D03A4"/>
    <w:rsid w:val="00402320"/>
    <w:rsid w:val="00402905"/>
    <w:rsid w:val="00423D7F"/>
    <w:rsid w:val="004257E2"/>
    <w:rsid w:val="004331AA"/>
    <w:rsid w:val="00445552"/>
    <w:rsid w:val="0047691E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B34F5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377E4"/>
    <w:rsid w:val="007533FF"/>
    <w:rsid w:val="00762DFE"/>
    <w:rsid w:val="00784627"/>
    <w:rsid w:val="007D5E57"/>
    <w:rsid w:val="00802ED0"/>
    <w:rsid w:val="00830855"/>
    <w:rsid w:val="00843AD2"/>
    <w:rsid w:val="0086147B"/>
    <w:rsid w:val="0086693F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2EE6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12426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331DE"/>
    <w:rsid w:val="00E515C8"/>
    <w:rsid w:val="00E77BA3"/>
    <w:rsid w:val="00E81F8E"/>
    <w:rsid w:val="00EA1DBB"/>
    <w:rsid w:val="00EA3972"/>
    <w:rsid w:val="00EF2492"/>
    <w:rsid w:val="00F201BC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92B5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431D-569C-4840-8F1C-CDACDE7C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2018-10-31T08:24:00Z</dcterms:created>
  <dcterms:modified xsi:type="dcterms:W3CDTF">2018-10-31T08:24:00Z</dcterms:modified>
</cp:coreProperties>
</file>