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FF" w:rsidRDefault="009E74DA">
      <w:pPr>
        <w:pStyle w:val="Tytu"/>
      </w:pPr>
      <w:r>
        <w:t>Zapytanie ofertowe</w:t>
      </w:r>
    </w:p>
    <w:p w:rsidR="008D31FF" w:rsidRPr="00321555" w:rsidRDefault="00321555" w:rsidP="00321555">
      <w:pPr>
        <w:jc w:val="center"/>
      </w:pPr>
      <w:r>
        <w:rPr>
          <w:rStyle w:val="Pogrubienie"/>
          <w:i/>
          <w:iCs/>
        </w:rPr>
        <w:t>Niniejsze zapytanie nie stanowi oferty w rozumieniu art. 66 Kodeksu Cywilnego.</w:t>
      </w:r>
    </w:p>
    <w:p w:rsidR="008D31FF" w:rsidRDefault="009E74DA">
      <w:pPr>
        <w:pStyle w:val="Nagwek11"/>
      </w:pPr>
      <w:r>
        <w:t>OPIS PRZEDMIOTU ZAMÓWIENIA</w:t>
      </w:r>
    </w:p>
    <w:p w:rsidR="008D31FF" w:rsidRDefault="009E74DA">
      <w:pPr>
        <w:suppressAutoHyphens/>
        <w:spacing w:after="0" w:line="240" w:lineRule="auto"/>
        <w:jc w:val="both"/>
        <w:rPr>
          <w:rStyle w:val="Wyrnienie"/>
          <w:lang w:eastAsia="zh-CN"/>
        </w:rPr>
      </w:pPr>
      <w:r>
        <w:rPr>
          <w:rStyle w:val="Wyrnienieintensywne"/>
        </w:rPr>
        <w:t>Nazwa</w:t>
      </w:r>
      <w:r>
        <w:rPr>
          <w:rStyle w:val="Wyrnienie"/>
          <w:lang w:eastAsia="zh-CN"/>
        </w:rPr>
        <w:t xml:space="preserve">: </w:t>
      </w:r>
    </w:p>
    <w:p w:rsidR="00B07520" w:rsidRDefault="00442F8A" w:rsidP="00442F8A">
      <w:pPr>
        <w:pStyle w:val="NormalnyWeb"/>
        <w:rPr>
          <w:rFonts w:ascii="Times" w:hAnsi="Times"/>
          <w:smallCaps/>
          <w:highlight w:val="lightGray"/>
        </w:rPr>
      </w:pPr>
      <w:r w:rsidRPr="00B07520">
        <w:rPr>
          <w:rFonts w:ascii="Times" w:hAnsi="Times"/>
          <w:b/>
          <w:smallCaps/>
          <w:highlight w:val="lightGray"/>
        </w:rPr>
        <w:t>Część</w:t>
      </w:r>
      <w:r w:rsidR="00E10207">
        <w:rPr>
          <w:rFonts w:ascii="Times" w:hAnsi="Times"/>
          <w:b/>
          <w:smallCaps/>
          <w:highlight w:val="lightGray"/>
        </w:rPr>
        <w:t xml:space="preserve"> I</w:t>
      </w:r>
      <w:r w:rsidRPr="00B07520">
        <w:rPr>
          <w:rFonts w:ascii="Times" w:hAnsi="Times"/>
          <w:b/>
          <w:smallCaps/>
          <w:highlight w:val="lightGray"/>
        </w:rPr>
        <w:t>:</w:t>
      </w:r>
      <w:r w:rsidRPr="00B07520">
        <w:rPr>
          <w:rFonts w:ascii="Times" w:hAnsi="Times"/>
          <w:smallCaps/>
          <w:highlight w:val="lightGray"/>
        </w:rPr>
        <w:t xml:space="preserve"> </w:t>
      </w:r>
    </w:p>
    <w:p w:rsidR="00064F6F" w:rsidRDefault="00442F8A">
      <w:pPr>
        <w:pStyle w:val="NormalnyWeb"/>
        <w:jc w:val="both"/>
        <w:rPr>
          <w:rFonts w:ascii="Times" w:hAnsi="Times"/>
          <w:smallCaps/>
          <w:highlight w:val="lightGray"/>
        </w:rPr>
      </w:pPr>
      <w:r w:rsidRPr="00B07520">
        <w:rPr>
          <w:rFonts w:ascii="Times" w:hAnsi="Times"/>
          <w:smallCaps/>
          <w:highlight w:val="lightGray"/>
        </w:rPr>
        <w:t>Przegląd instalacji masztow</w:t>
      </w:r>
      <w:r w:rsidR="004079E8">
        <w:rPr>
          <w:rFonts w:ascii="Times" w:hAnsi="Times"/>
          <w:smallCaps/>
          <w:highlight w:val="lightGray"/>
        </w:rPr>
        <w:t>ych</w:t>
      </w:r>
      <w:r w:rsidR="002C6CC1">
        <w:rPr>
          <w:rFonts w:ascii="Times" w:hAnsi="Times"/>
          <w:smallCaps/>
          <w:highlight w:val="lightGray"/>
        </w:rPr>
        <w:t xml:space="preserve"> w </w:t>
      </w:r>
      <w:r w:rsidR="004079E8">
        <w:rPr>
          <w:rFonts w:ascii="Times" w:hAnsi="Times"/>
          <w:smallCaps/>
          <w:highlight w:val="lightGray"/>
        </w:rPr>
        <w:t>11-stu</w:t>
      </w:r>
      <w:r w:rsidRPr="00B07520">
        <w:rPr>
          <w:rFonts w:ascii="Times" w:hAnsi="Times"/>
          <w:smallCaps/>
          <w:highlight w:val="lightGray"/>
        </w:rPr>
        <w:t xml:space="preserve"> wskazanych  lokalizacjach</w:t>
      </w:r>
      <w:r w:rsidR="00321555">
        <w:rPr>
          <w:rFonts w:ascii="Times" w:hAnsi="Times"/>
          <w:smallCaps/>
          <w:highlight w:val="lightGray"/>
        </w:rPr>
        <w:t xml:space="preserve"> </w:t>
      </w:r>
      <w:r w:rsidR="006B606F">
        <w:rPr>
          <w:rFonts w:ascii="Times" w:hAnsi="Times"/>
          <w:smallCaps/>
          <w:highlight w:val="lightGray"/>
        </w:rPr>
        <w:t>działania s</w:t>
      </w:r>
      <w:r w:rsidR="00321555">
        <w:rPr>
          <w:rFonts w:ascii="Times" w:hAnsi="Times"/>
          <w:smallCaps/>
          <w:highlight w:val="lightGray"/>
        </w:rPr>
        <w:t>ieci łą</w:t>
      </w:r>
      <w:r w:rsidRPr="00B07520">
        <w:rPr>
          <w:rFonts w:ascii="Times" w:hAnsi="Times"/>
          <w:smallCaps/>
          <w:highlight w:val="lightGray"/>
        </w:rPr>
        <w:t xml:space="preserve">czności radiowej Państwowego Ratownictwa Medycznego </w:t>
      </w:r>
      <w:r w:rsidR="00321555">
        <w:rPr>
          <w:rFonts w:ascii="Times" w:hAnsi="Times"/>
          <w:smallCaps/>
          <w:highlight w:val="lightGray"/>
        </w:rPr>
        <w:t xml:space="preserve">i/lub </w:t>
      </w:r>
      <w:r w:rsidRPr="00B07520">
        <w:rPr>
          <w:rFonts w:ascii="Times" w:hAnsi="Times"/>
          <w:smallCaps/>
          <w:highlight w:val="lightGray"/>
        </w:rPr>
        <w:t>Zarządzania Kryzysowego.</w:t>
      </w:r>
    </w:p>
    <w:p w:rsidR="00B07520" w:rsidRDefault="00E10207" w:rsidP="00B07520">
      <w:pPr>
        <w:pStyle w:val="NormalnyWeb"/>
        <w:spacing w:after="100"/>
        <w:jc w:val="both"/>
        <w:rPr>
          <w:rFonts w:ascii="Times" w:hAnsi="Times"/>
          <w:b/>
          <w:smallCaps/>
          <w:highlight w:val="lightGray"/>
        </w:rPr>
      </w:pPr>
      <w:r>
        <w:rPr>
          <w:rFonts w:ascii="Times" w:hAnsi="Times"/>
          <w:b/>
          <w:smallCaps/>
          <w:highlight w:val="lightGray"/>
        </w:rPr>
        <w:t>Część II</w:t>
      </w:r>
      <w:r w:rsidR="00442F8A" w:rsidRPr="00B07520">
        <w:rPr>
          <w:rFonts w:ascii="Times" w:hAnsi="Times"/>
          <w:b/>
          <w:smallCaps/>
          <w:highlight w:val="lightGray"/>
        </w:rPr>
        <w:t>:</w:t>
      </w:r>
    </w:p>
    <w:p w:rsidR="00442F8A" w:rsidRPr="00B07520" w:rsidRDefault="00442F8A" w:rsidP="00B07520">
      <w:pPr>
        <w:pStyle w:val="NormalnyWeb"/>
        <w:spacing w:after="100"/>
        <w:jc w:val="both"/>
        <w:rPr>
          <w:rFonts w:ascii="Times" w:hAnsi="Times"/>
          <w:smallCaps/>
        </w:rPr>
      </w:pPr>
      <w:r w:rsidRPr="00B07520">
        <w:rPr>
          <w:rFonts w:ascii="Times" w:hAnsi="Times"/>
          <w:smallCaps/>
          <w:highlight w:val="lightGray"/>
        </w:rPr>
        <w:t xml:space="preserve"> Przeg</w:t>
      </w:r>
      <w:r w:rsidR="002C6CC1">
        <w:rPr>
          <w:rFonts w:ascii="Times" w:hAnsi="Times"/>
          <w:smallCaps/>
          <w:highlight w:val="lightGray"/>
        </w:rPr>
        <w:t>ląd stacji retransmisyjnych w 12</w:t>
      </w:r>
      <w:r w:rsidR="00DE05FC">
        <w:rPr>
          <w:rFonts w:ascii="Times" w:hAnsi="Times"/>
          <w:smallCaps/>
          <w:highlight w:val="lightGray"/>
        </w:rPr>
        <w:t>-</w:t>
      </w:r>
      <w:r w:rsidRPr="00B07520">
        <w:rPr>
          <w:rFonts w:ascii="Times" w:hAnsi="Times"/>
          <w:smallCaps/>
          <w:highlight w:val="lightGray"/>
        </w:rPr>
        <w:t>stu wskazanych lokalizacjach</w:t>
      </w:r>
      <w:r w:rsidR="00321555">
        <w:rPr>
          <w:rFonts w:ascii="Times" w:hAnsi="Times"/>
          <w:smallCaps/>
          <w:highlight w:val="lightGray"/>
        </w:rPr>
        <w:t xml:space="preserve"> </w:t>
      </w:r>
      <w:r w:rsidR="006B606F">
        <w:rPr>
          <w:rFonts w:ascii="Times" w:hAnsi="Times"/>
          <w:smallCaps/>
          <w:highlight w:val="lightGray"/>
        </w:rPr>
        <w:t>działania s</w:t>
      </w:r>
      <w:r w:rsidR="00321555">
        <w:rPr>
          <w:rFonts w:ascii="Times" w:hAnsi="Times"/>
          <w:smallCaps/>
          <w:highlight w:val="lightGray"/>
        </w:rPr>
        <w:t>ieci łą</w:t>
      </w:r>
      <w:r w:rsidR="00321555" w:rsidRPr="00B07520">
        <w:rPr>
          <w:rFonts w:ascii="Times" w:hAnsi="Times"/>
          <w:smallCaps/>
          <w:highlight w:val="lightGray"/>
        </w:rPr>
        <w:t xml:space="preserve">czności radiowej Państwowego Ratownictwa Medycznego </w:t>
      </w:r>
      <w:r w:rsidR="00321555">
        <w:rPr>
          <w:rFonts w:ascii="Times" w:hAnsi="Times"/>
          <w:smallCaps/>
          <w:highlight w:val="lightGray"/>
        </w:rPr>
        <w:t xml:space="preserve">i/lub </w:t>
      </w:r>
      <w:r w:rsidR="00321555" w:rsidRPr="00B07520">
        <w:rPr>
          <w:rFonts w:ascii="Times" w:hAnsi="Times"/>
          <w:smallCaps/>
          <w:highlight w:val="lightGray"/>
        </w:rPr>
        <w:t>Zarządzania</w:t>
      </w:r>
      <w:r w:rsidR="00321555" w:rsidRPr="00321555">
        <w:rPr>
          <w:rFonts w:ascii="Times" w:hAnsi="Times"/>
          <w:smallCaps/>
          <w:highlight w:val="lightGray"/>
        </w:rPr>
        <w:t xml:space="preserve"> </w:t>
      </w:r>
      <w:r w:rsidR="00321555" w:rsidRPr="00B07520">
        <w:rPr>
          <w:rFonts w:ascii="Times" w:hAnsi="Times"/>
          <w:smallCaps/>
          <w:highlight w:val="lightGray"/>
        </w:rPr>
        <w:t>Kryzysowego</w:t>
      </w:r>
      <w:r w:rsidR="00321555">
        <w:rPr>
          <w:rFonts w:ascii="Times" w:hAnsi="Times"/>
          <w:smallCaps/>
          <w:highlight w:val="lightGray"/>
        </w:rPr>
        <w:t>.</w:t>
      </w:r>
      <w:r w:rsidRPr="00B07520">
        <w:rPr>
          <w:rFonts w:ascii="Times" w:hAnsi="Times"/>
          <w:b/>
          <w:smallCaps/>
          <w:highlight w:val="lightGray"/>
        </w:rPr>
        <w:t xml:space="preserve"> </w:t>
      </w:r>
    </w:p>
    <w:p w:rsidR="00442F8A" w:rsidRDefault="00442F8A" w:rsidP="00442F8A">
      <w:pPr>
        <w:pStyle w:val="NormalnyWeb"/>
        <w:rPr>
          <w:b/>
        </w:rPr>
      </w:pPr>
    </w:p>
    <w:p w:rsidR="008D31FF" w:rsidRDefault="009E74DA">
      <w:pPr>
        <w:pStyle w:val="Nagwek31"/>
        <w:rPr>
          <w:rStyle w:val="Wyrnienieintensywne"/>
        </w:rPr>
      </w:pPr>
      <w:r>
        <w:rPr>
          <w:rStyle w:val="Wyrnienieintensywne"/>
        </w:rPr>
        <w:t xml:space="preserve">Opis wymagań: </w:t>
      </w:r>
    </w:p>
    <w:p w:rsidR="00B07520" w:rsidRDefault="00B07520" w:rsidP="00B07520">
      <w:pPr>
        <w:pStyle w:val="NormalnyWeb"/>
        <w:rPr>
          <w:rStyle w:val="Wyrnienieintensywne"/>
          <w:caps w:val="0"/>
        </w:rPr>
      </w:pPr>
      <w:r>
        <w:rPr>
          <w:rStyle w:val="Wyrnienieintensywne"/>
          <w:caps w:val="0"/>
        </w:rPr>
        <w:t>Część I:</w:t>
      </w:r>
    </w:p>
    <w:p w:rsidR="004B21EC" w:rsidRDefault="004B21EC" w:rsidP="004B21EC">
      <w:pPr>
        <w:suppressAutoHyphens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68F">
        <w:rPr>
          <w:rFonts w:ascii="Times New Roman" w:hAnsi="Times New Roman" w:cs="Times New Roman"/>
          <w:b/>
          <w:sz w:val="24"/>
          <w:szCs w:val="24"/>
        </w:rPr>
        <w:t>Usługa dotyczy p</w:t>
      </w:r>
      <w:r w:rsidRPr="0028668F">
        <w:rPr>
          <w:rFonts w:ascii="Times New Roman" w:hAnsi="Times New Roman" w:cs="Times New Roman"/>
          <w:b/>
          <w:sz w:val="24"/>
          <w:szCs w:val="24"/>
          <w:lang w:eastAsia="pl-PL"/>
        </w:rPr>
        <w:t>rzeglądu instal</w:t>
      </w:r>
      <w:r w:rsidR="006B606F">
        <w:rPr>
          <w:rFonts w:ascii="Times New Roman" w:hAnsi="Times New Roman" w:cs="Times New Roman"/>
          <w:b/>
          <w:sz w:val="24"/>
          <w:szCs w:val="24"/>
          <w:lang w:eastAsia="pl-PL"/>
        </w:rPr>
        <w:t>acji masztowych</w:t>
      </w:r>
      <w:r w:rsidR="004079E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w 11</w:t>
      </w:r>
      <w:r w:rsidR="00FF70E1">
        <w:rPr>
          <w:rFonts w:ascii="Times New Roman" w:hAnsi="Times New Roman" w:cs="Times New Roman"/>
          <w:b/>
          <w:sz w:val="24"/>
          <w:szCs w:val="24"/>
          <w:lang w:eastAsia="pl-PL"/>
        </w:rPr>
        <w:t>-</w:t>
      </w:r>
      <w:r w:rsidR="004079E8">
        <w:rPr>
          <w:rFonts w:ascii="Times New Roman" w:hAnsi="Times New Roman" w:cs="Times New Roman"/>
          <w:b/>
          <w:sz w:val="24"/>
          <w:szCs w:val="24"/>
          <w:lang w:eastAsia="pl-PL"/>
        </w:rPr>
        <w:t>stu</w:t>
      </w:r>
      <w:r w:rsidRPr="0028668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wskazanych</w:t>
      </w:r>
      <w:r w:rsidR="0028668F" w:rsidRPr="0028668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lokalizacjach</w:t>
      </w:r>
      <w:r w:rsidR="006B606F">
        <w:rPr>
          <w:sz w:val="24"/>
          <w:szCs w:val="24"/>
          <w:lang w:eastAsia="pl-PL"/>
        </w:rPr>
        <w:t xml:space="preserve"> </w:t>
      </w:r>
      <w:r w:rsidR="006B606F" w:rsidRPr="006B606F">
        <w:rPr>
          <w:rFonts w:ascii="Times New Roman" w:hAnsi="Times New Roman" w:cs="Times New Roman"/>
          <w:sz w:val="24"/>
          <w:szCs w:val="24"/>
          <w:lang w:eastAsia="pl-PL"/>
        </w:rPr>
        <w:t>działania sieci</w:t>
      </w:r>
      <w:r w:rsidRPr="0028668F">
        <w:rPr>
          <w:rFonts w:ascii="Times New Roman" w:hAnsi="Times New Roman" w:cs="Times New Roman"/>
          <w:sz w:val="24"/>
          <w:szCs w:val="24"/>
          <w:lang w:eastAsia="pl-PL"/>
        </w:rPr>
        <w:t xml:space="preserve"> łączności radiowej Państwowego Ratownictwa Medycznego </w:t>
      </w:r>
      <w:r w:rsidR="00321555">
        <w:rPr>
          <w:rFonts w:ascii="Times New Roman" w:hAnsi="Times New Roman" w:cs="Times New Roman"/>
          <w:sz w:val="24"/>
          <w:szCs w:val="24"/>
          <w:lang w:eastAsia="pl-PL"/>
        </w:rPr>
        <w:t xml:space="preserve">(PRM) i </w:t>
      </w:r>
      <w:r w:rsidRPr="0028668F">
        <w:rPr>
          <w:rFonts w:ascii="Times New Roman" w:hAnsi="Times New Roman" w:cs="Times New Roman"/>
          <w:sz w:val="24"/>
          <w:szCs w:val="24"/>
          <w:lang w:eastAsia="pl-PL"/>
        </w:rPr>
        <w:t xml:space="preserve"> Zarządzania Kryzysowego</w:t>
      </w:r>
      <w:r w:rsidR="00321555">
        <w:rPr>
          <w:rFonts w:ascii="Times New Roman" w:hAnsi="Times New Roman" w:cs="Times New Roman"/>
          <w:sz w:val="24"/>
          <w:szCs w:val="24"/>
          <w:lang w:eastAsia="pl-PL"/>
        </w:rPr>
        <w:t xml:space="preserve"> (ZK) </w:t>
      </w:r>
      <w:r w:rsidRPr="0028668F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8755EF" w:rsidRPr="0028668F" w:rsidRDefault="008755EF" w:rsidP="004B21EC">
      <w:pPr>
        <w:suppressAutoHyphens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755EF" w:rsidRPr="008755EF" w:rsidRDefault="008755EF" w:rsidP="00F9213A">
      <w:pPr>
        <w:numPr>
          <w:ilvl w:val="0"/>
          <w:numId w:val="13"/>
        </w:numPr>
        <w:suppressAutoHyphens/>
        <w:spacing w:before="0"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8755EF">
        <w:rPr>
          <w:rFonts w:ascii="Times New Roman" w:hAnsi="Times New Roman" w:cs="Times New Roman"/>
          <w:color w:val="000000"/>
          <w:sz w:val="24"/>
          <w:szCs w:val="24"/>
        </w:rPr>
        <w:t>Śrem (ZK, PRM) Starostwo Powiatowe, 63-100 Śrem, ul. Mickiewicza 17;</w:t>
      </w:r>
      <w:r w:rsidRPr="008755E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755EF" w:rsidRPr="008755EF" w:rsidRDefault="008755EF" w:rsidP="00F9213A">
      <w:pPr>
        <w:numPr>
          <w:ilvl w:val="0"/>
          <w:numId w:val="13"/>
        </w:numPr>
        <w:suppressAutoHyphens/>
        <w:spacing w:before="0"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8755EF">
        <w:rPr>
          <w:rFonts w:ascii="Times New Roman" w:hAnsi="Times New Roman" w:cs="Times New Roman"/>
          <w:color w:val="000000"/>
          <w:sz w:val="24"/>
          <w:szCs w:val="24"/>
        </w:rPr>
        <w:t>Międzychód (ZK, PRM) Starostwo Powiatowe, 64-400 Międzychód,</w:t>
      </w:r>
      <w:r w:rsidRPr="008755E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ul  17 Stycznia 143;</w:t>
      </w:r>
    </w:p>
    <w:p w:rsidR="008755EF" w:rsidRPr="008755EF" w:rsidRDefault="008755EF" w:rsidP="00F9213A">
      <w:pPr>
        <w:numPr>
          <w:ilvl w:val="0"/>
          <w:numId w:val="13"/>
        </w:numPr>
        <w:suppressAutoHyphens/>
        <w:spacing w:before="0"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8755EF">
        <w:rPr>
          <w:rFonts w:ascii="Times New Roman" w:hAnsi="Times New Roman" w:cs="Times New Roman"/>
          <w:color w:val="000000"/>
          <w:sz w:val="24"/>
          <w:szCs w:val="24"/>
        </w:rPr>
        <w:t>Jarocin (ZK, PRM) Starostwo Powiatowe, 63-200 Jarocin, ul. Niepodległości 10/12;</w:t>
      </w:r>
    </w:p>
    <w:p w:rsidR="008755EF" w:rsidRPr="008755EF" w:rsidRDefault="008755EF" w:rsidP="00F9213A">
      <w:pPr>
        <w:numPr>
          <w:ilvl w:val="0"/>
          <w:numId w:val="13"/>
        </w:numPr>
        <w:suppressAutoHyphens/>
        <w:spacing w:before="0"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8755EF">
        <w:rPr>
          <w:rFonts w:ascii="Times New Roman" w:hAnsi="Times New Roman" w:cs="Times New Roman"/>
          <w:color w:val="000000"/>
          <w:sz w:val="24"/>
          <w:szCs w:val="24"/>
        </w:rPr>
        <w:t>Ostroróg (ZK, PRM) Urząd Miasta i Gminy, 64-560 Ostroróg, ul Wroniecka 14;</w:t>
      </w:r>
    </w:p>
    <w:p w:rsidR="008755EF" w:rsidRPr="008755EF" w:rsidRDefault="008755EF" w:rsidP="00F9213A">
      <w:pPr>
        <w:numPr>
          <w:ilvl w:val="0"/>
          <w:numId w:val="13"/>
        </w:numPr>
        <w:suppressAutoHyphens/>
        <w:spacing w:before="0"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8755EF">
        <w:rPr>
          <w:rFonts w:ascii="Times New Roman" w:hAnsi="Times New Roman" w:cs="Times New Roman"/>
          <w:color w:val="000000"/>
          <w:sz w:val="24"/>
          <w:szCs w:val="24"/>
        </w:rPr>
        <w:t>Kościan (ZK, PRM) SP ZOZ w Kościanie, 64-000 Kościan, ul. Szpitalna 7;</w:t>
      </w:r>
    </w:p>
    <w:p w:rsidR="008755EF" w:rsidRPr="008755EF" w:rsidRDefault="008755EF" w:rsidP="00F9213A">
      <w:pPr>
        <w:numPr>
          <w:ilvl w:val="0"/>
          <w:numId w:val="13"/>
        </w:numPr>
        <w:suppressAutoHyphens/>
        <w:spacing w:before="0"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8755EF">
        <w:rPr>
          <w:rFonts w:ascii="Times New Roman" w:hAnsi="Times New Roman" w:cs="Times New Roman"/>
          <w:color w:val="000000"/>
          <w:sz w:val="24"/>
          <w:szCs w:val="24"/>
        </w:rPr>
        <w:t xml:space="preserve">Września (ZK, PRM) Powiatowy Inspektorat Weterynarii, 62-300 Września, </w:t>
      </w:r>
      <w:r w:rsidRPr="008755EF">
        <w:rPr>
          <w:rFonts w:ascii="Times New Roman" w:hAnsi="Times New Roman" w:cs="Times New Roman"/>
          <w:color w:val="000000"/>
          <w:sz w:val="24"/>
          <w:szCs w:val="24"/>
        </w:rPr>
        <w:br/>
        <w:t>ul. Kaliska 1;</w:t>
      </w:r>
    </w:p>
    <w:p w:rsidR="008755EF" w:rsidRPr="008755EF" w:rsidRDefault="008755EF" w:rsidP="00F9213A">
      <w:pPr>
        <w:numPr>
          <w:ilvl w:val="0"/>
          <w:numId w:val="13"/>
        </w:numPr>
        <w:suppressAutoHyphens/>
        <w:spacing w:before="0"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8755EF">
        <w:rPr>
          <w:rFonts w:ascii="Times New Roman" w:hAnsi="Times New Roman" w:cs="Times New Roman"/>
          <w:color w:val="000000"/>
          <w:sz w:val="24"/>
          <w:szCs w:val="24"/>
        </w:rPr>
        <w:t>Tarnowo Podgórne (PRM), OSP Straż Miejska, 62-080 Tarnowo Podgórne,</w:t>
      </w:r>
      <w:r w:rsidRPr="008755E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ul. Słoneczna 2;</w:t>
      </w:r>
    </w:p>
    <w:p w:rsidR="008755EF" w:rsidRPr="008755EF" w:rsidRDefault="008755EF" w:rsidP="00F9213A">
      <w:pPr>
        <w:numPr>
          <w:ilvl w:val="0"/>
          <w:numId w:val="13"/>
        </w:numPr>
        <w:suppressAutoHyphens/>
        <w:spacing w:before="0"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8755EF">
        <w:rPr>
          <w:rFonts w:ascii="Times New Roman" w:hAnsi="Times New Roman" w:cs="Times New Roman"/>
          <w:color w:val="000000"/>
          <w:sz w:val="24"/>
          <w:szCs w:val="24"/>
        </w:rPr>
        <w:t xml:space="preserve">Ceków Kolonia (PRM),  Urząd Gminy w Cekowie Kolonia, 62-834 Ceków Kolonia 51, </w:t>
      </w:r>
    </w:p>
    <w:p w:rsidR="008755EF" w:rsidRPr="008755EF" w:rsidRDefault="008755EF" w:rsidP="00F9213A">
      <w:pPr>
        <w:numPr>
          <w:ilvl w:val="0"/>
          <w:numId w:val="13"/>
        </w:numPr>
        <w:suppressAutoHyphens/>
        <w:spacing w:before="0"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8755EF">
        <w:rPr>
          <w:rFonts w:ascii="Times New Roman" w:hAnsi="Times New Roman" w:cs="Times New Roman"/>
          <w:color w:val="000000"/>
          <w:sz w:val="24"/>
          <w:szCs w:val="24"/>
        </w:rPr>
        <w:t>Złotów (ZK, PRM),  Starostwo Powiatowe,  77-400 Złotów, al. Piasta 32;</w:t>
      </w:r>
    </w:p>
    <w:p w:rsidR="008755EF" w:rsidRPr="008755EF" w:rsidRDefault="008755EF" w:rsidP="00F9213A">
      <w:pPr>
        <w:numPr>
          <w:ilvl w:val="0"/>
          <w:numId w:val="13"/>
        </w:numPr>
        <w:tabs>
          <w:tab w:val="left" w:pos="426"/>
          <w:tab w:val="left" w:pos="709"/>
        </w:tabs>
        <w:suppressAutoHyphens/>
        <w:spacing w:before="0"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8755EF">
        <w:rPr>
          <w:rFonts w:ascii="Times New Roman" w:hAnsi="Times New Roman" w:cs="Times New Roman"/>
          <w:color w:val="000000"/>
          <w:sz w:val="24"/>
          <w:szCs w:val="24"/>
        </w:rPr>
        <w:t>Turek (ZK, PRM),  Starostwo Powiatowe,  62-700 Turek, ul. Kaliska 59;</w:t>
      </w:r>
    </w:p>
    <w:p w:rsidR="008755EF" w:rsidRPr="008755EF" w:rsidRDefault="008755EF" w:rsidP="00F9213A">
      <w:pPr>
        <w:numPr>
          <w:ilvl w:val="0"/>
          <w:numId w:val="13"/>
        </w:numPr>
        <w:tabs>
          <w:tab w:val="left" w:pos="426"/>
          <w:tab w:val="left" w:pos="709"/>
        </w:tabs>
        <w:suppressAutoHyphens/>
        <w:spacing w:before="0"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8755EF">
        <w:rPr>
          <w:rFonts w:ascii="Times New Roman" w:hAnsi="Times New Roman" w:cs="Times New Roman"/>
          <w:color w:val="000000"/>
          <w:sz w:val="24"/>
          <w:szCs w:val="24"/>
        </w:rPr>
        <w:t>Rawicz (ZK, PRM),  Staro</w:t>
      </w:r>
      <w:r w:rsidR="00A41DD8">
        <w:rPr>
          <w:rFonts w:ascii="Times New Roman" w:hAnsi="Times New Roman" w:cs="Times New Roman"/>
          <w:color w:val="000000"/>
          <w:sz w:val="24"/>
          <w:szCs w:val="24"/>
        </w:rPr>
        <w:t>stwo Powiatowe, 63-900 Rawicz</w:t>
      </w:r>
      <w:r w:rsidRPr="008755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41DD8">
        <w:rPr>
          <w:rFonts w:ascii="Times New Roman" w:hAnsi="Times New Roman" w:cs="Times New Roman"/>
          <w:color w:val="000000"/>
          <w:sz w:val="24"/>
          <w:szCs w:val="24"/>
        </w:rPr>
        <w:t xml:space="preserve"> ul.</w:t>
      </w:r>
      <w:r w:rsidRPr="008755EF">
        <w:rPr>
          <w:rFonts w:ascii="Times New Roman" w:hAnsi="Times New Roman" w:cs="Times New Roman"/>
          <w:color w:val="000000"/>
          <w:sz w:val="24"/>
          <w:szCs w:val="24"/>
        </w:rPr>
        <w:t xml:space="preserve"> Rynek 17.</w:t>
      </w:r>
    </w:p>
    <w:p w:rsidR="008755EF" w:rsidRPr="008755EF" w:rsidRDefault="008755EF" w:rsidP="00F9213A">
      <w:pPr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41DD8" w:rsidRDefault="00A41DD8" w:rsidP="0028668F">
      <w:pPr>
        <w:pStyle w:val="NormalnyWeb"/>
      </w:pPr>
    </w:p>
    <w:p w:rsidR="0028668F" w:rsidRDefault="0028668F" w:rsidP="0028668F">
      <w:pPr>
        <w:pStyle w:val="NormalnyWeb"/>
      </w:pPr>
      <w:r>
        <w:lastRenderedPageBreak/>
        <w:t xml:space="preserve">Usługa przegląd masztów w </w:t>
      </w:r>
      <w:r w:rsidR="004079E8">
        <w:t>11-stu</w:t>
      </w:r>
      <w:r>
        <w:t xml:space="preserve"> lokalizacjach obejmuje:</w:t>
      </w:r>
    </w:p>
    <w:p w:rsidR="0028668F" w:rsidRPr="0028668F" w:rsidRDefault="0028668F" w:rsidP="002866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68F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ekspertyzy (polegającej na dokładnych oględzinach całości konstrukcji);</w:t>
      </w:r>
    </w:p>
    <w:p w:rsidR="0028668F" w:rsidRPr="0028668F" w:rsidRDefault="0028668F" w:rsidP="002866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68F">
        <w:rPr>
          <w:rFonts w:ascii="Times New Roman" w:eastAsia="Times New Roman" w:hAnsi="Times New Roman" w:cs="Times New Roman"/>
          <w:sz w:val="24"/>
          <w:szCs w:val="24"/>
          <w:lang w:eastAsia="pl-PL"/>
        </w:rPr>
        <w:t>- lokalizacja uszkodzeń i usterek oraz określenie środków i przedsięwzięć niezbędnych do ich usunięcia;</w:t>
      </w:r>
    </w:p>
    <w:p w:rsidR="0028668F" w:rsidRPr="0028668F" w:rsidRDefault="0028668F" w:rsidP="002866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68F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konstrukcji nośnych, lin odciągowych, izolatorów, powłok ochronnych, antykorozyjnych i uziemienia;</w:t>
      </w:r>
    </w:p>
    <w:p w:rsidR="0028668F" w:rsidRPr="0028668F" w:rsidRDefault="0028668F" w:rsidP="002866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68F">
        <w:rPr>
          <w:rFonts w:ascii="Times New Roman" w:eastAsia="Times New Roman" w:hAnsi="Times New Roman" w:cs="Times New Roman"/>
          <w:sz w:val="24"/>
          <w:szCs w:val="24"/>
          <w:lang w:eastAsia="pl-PL"/>
        </w:rPr>
        <w:t>- sporządzenie inwentaryzacji masztu (sporządzenie dokumentacji fotograficznej masztów i systemów antenowych);</w:t>
      </w:r>
    </w:p>
    <w:p w:rsidR="0028668F" w:rsidRPr="0028668F" w:rsidRDefault="0028668F" w:rsidP="002866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podstawowych prac konserwacyjnych np. przesmarowanie wazeliną techniczną złącz antenowych, umocowanie </w:t>
      </w:r>
      <w:proofErr w:type="spellStart"/>
      <w:r w:rsidRPr="0028668F">
        <w:rPr>
          <w:rFonts w:ascii="Times New Roman" w:eastAsia="Times New Roman" w:hAnsi="Times New Roman" w:cs="Times New Roman"/>
          <w:sz w:val="24"/>
          <w:szCs w:val="24"/>
          <w:lang w:eastAsia="pl-PL"/>
        </w:rPr>
        <w:t>fidera</w:t>
      </w:r>
      <w:proofErr w:type="spellEnd"/>
      <w:r w:rsidRPr="00286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antenowego, zmierzenie poziomu SWR;</w:t>
      </w:r>
    </w:p>
    <w:p w:rsidR="0028668F" w:rsidRPr="0028668F" w:rsidRDefault="0028668F" w:rsidP="002866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pomiarów charakterystyki toru antenowego; </w:t>
      </w:r>
    </w:p>
    <w:p w:rsidR="0028668F" w:rsidRPr="0028668F" w:rsidRDefault="0028668F" w:rsidP="002866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68F">
        <w:rPr>
          <w:rFonts w:ascii="Times New Roman" w:eastAsia="Times New Roman" w:hAnsi="Times New Roman" w:cs="Times New Roman"/>
          <w:sz w:val="24"/>
          <w:szCs w:val="24"/>
          <w:lang w:eastAsia="pl-PL"/>
        </w:rPr>
        <w:t>- sporządzenie protokołu pomiarów;</w:t>
      </w:r>
    </w:p>
    <w:p w:rsidR="004B21EC" w:rsidRDefault="0028668F" w:rsidP="002866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68F">
        <w:rPr>
          <w:rFonts w:ascii="Times New Roman" w:hAnsi="Times New Roman" w:cs="Times New Roman"/>
          <w:sz w:val="24"/>
          <w:szCs w:val="24"/>
        </w:rPr>
        <w:t>- poszczególne etapy prac winny być udokumentowane protokołem i zdjęciami.</w:t>
      </w:r>
    </w:p>
    <w:p w:rsidR="0028668F" w:rsidRDefault="0028668F" w:rsidP="0028668F">
      <w:pPr>
        <w:pStyle w:val="NormalnyWeb"/>
        <w:rPr>
          <w:rStyle w:val="Wyrnienieintensywne"/>
          <w:caps w:val="0"/>
        </w:rPr>
      </w:pPr>
      <w:r>
        <w:rPr>
          <w:rStyle w:val="Wyrnienieintensywne"/>
          <w:caps w:val="0"/>
        </w:rPr>
        <w:t>Część II:</w:t>
      </w:r>
    </w:p>
    <w:p w:rsidR="005600F6" w:rsidRDefault="0028668F" w:rsidP="005600F6">
      <w:pPr>
        <w:suppressAutoHyphens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68F">
        <w:rPr>
          <w:rFonts w:ascii="Times New Roman" w:hAnsi="Times New Roman" w:cs="Times New Roman"/>
          <w:b/>
          <w:sz w:val="24"/>
          <w:szCs w:val="24"/>
        </w:rPr>
        <w:t>Usługa dotyczy p</w:t>
      </w:r>
      <w:r w:rsidRPr="0028668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rzeglądu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stacji retransmisyjnych </w:t>
      </w:r>
      <w:r w:rsidR="003E792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opartych o </w:t>
      </w:r>
      <w:r w:rsidR="003E7924" w:rsidRPr="003E7924">
        <w:rPr>
          <w:rFonts w:ascii="Times New Roman" w:hAnsi="Times New Roman" w:cs="Times New Roman"/>
          <w:sz w:val="24"/>
          <w:szCs w:val="24"/>
        </w:rPr>
        <w:t>przemienniki typu D</w:t>
      </w:r>
      <w:r w:rsidR="002E0952">
        <w:rPr>
          <w:rFonts w:ascii="Times New Roman" w:hAnsi="Times New Roman" w:cs="Times New Roman"/>
          <w:sz w:val="24"/>
          <w:szCs w:val="24"/>
        </w:rPr>
        <w:t>M</w:t>
      </w:r>
      <w:r w:rsidR="003E7924" w:rsidRPr="003E7924">
        <w:rPr>
          <w:rFonts w:ascii="Times New Roman" w:hAnsi="Times New Roman" w:cs="Times New Roman"/>
          <w:sz w:val="24"/>
          <w:szCs w:val="24"/>
        </w:rPr>
        <w:t>R z rodziny MOTOTRBO</w:t>
      </w:r>
      <w:r w:rsidR="003E7924" w:rsidRPr="003E792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034CD">
        <w:rPr>
          <w:rFonts w:ascii="Times New Roman" w:hAnsi="Times New Roman" w:cs="Times New Roman"/>
          <w:b/>
          <w:sz w:val="24"/>
          <w:szCs w:val="24"/>
          <w:lang w:eastAsia="pl-PL"/>
        </w:rPr>
        <w:t>w 12-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stu lokalizacjach</w:t>
      </w:r>
      <w:r w:rsidR="00F9213A">
        <w:rPr>
          <w:sz w:val="24"/>
          <w:szCs w:val="24"/>
          <w:lang w:eastAsia="pl-PL"/>
        </w:rPr>
        <w:t xml:space="preserve"> </w:t>
      </w:r>
      <w:r w:rsidR="006B606F" w:rsidRPr="00F9213A">
        <w:rPr>
          <w:rFonts w:ascii="Times New Roman" w:hAnsi="Times New Roman" w:cs="Times New Roman"/>
          <w:sz w:val="24"/>
          <w:szCs w:val="24"/>
          <w:lang w:eastAsia="pl-PL"/>
        </w:rPr>
        <w:t>działania</w:t>
      </w:r>
      <w:r w:rsidR="006B606F">
        <w:rPr>
          <w:rFonts w:ascii="Times New Roman" w:hAnsi="Times New Roman" w:cs="Times New Roman"/>
          <w:sz w:val="24"/>
          <w:szCs w:val="24"/>
          <w:lang w:eastAsia="pl-PL"/>
        </w:rPr>
        <w:t xml:space="preserve"> sieci</w:t>
      </w:r>
      <w:r w:rsidR="005600F6" w:rsidRPr="0028668F">
        <w:rPr>
          <w:rFonts w:ascii="Times New Roman" w:hAnsi="Times New Roman" w:cs="Times New Roman"/>
          <w:sz w:val="24"/>
          <w:szCs w:val="24"/>
          <w:lang w:eastAsia="pl-PL"/>
        </w:rPr>
        <w:t xml:space="preserve"> łączności radiowej Państwowego Ratownictwa Medycznego</w:t>
      </w:r>
      <w:r w:rsidR="006B606F">
        <w:rPr>
          <w:rFonts w:ascii="Times New Roman" w:hAnsi="Times New Roman" w:cs="Times New Roman"/>
          <w:sz w:val="24"/>
          <w:szCs w:val="24"/>
          <w:lang w:eastAsia="pl-PL"/>
        </w:rPr>
        <w:t xml:space="preserve"> (PRM) lub/i </w:t>
      </w:r>
      <w:r w:rsidR="005600F6" w:rsidRPr="0028668F">
        <w:rPr>
          <w:rFonts w:ascii="Times New Roman" w:hAnsi="Times New Roman" w:cs="Times New Roman"/>
          <w:sz w:val="24"/>
          <w:szCs w:val="24"/>
          <w:lang w:eastAsia="pl-PL"/>
        </w:rPr>
        <w:t>Zarządzania Kryzysowego</w:t>
      </w:r>
      <w:r w:rsidR="006B606F">
        <w:rPr>
          <w:rFonts w:ascii="Times New Roman" w:hAnsi="Times New Roman" w:cs="Times New Roman"/>
          <w:sz w:val="24"/>
          <w:szCs w:val="24"/>
          <w:lang w:eastAsia="pl-PL"/>
        </w:rPr>
        <w:t xml:space="preserve"> (ZK)</w:t>
      </w:r>
      <w:r w:rsidR="005600F6" w:rsidRPr="0028668F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6B606F" w:rsidRPr="0028668F" w:rsidRDefault="006B606F" w:rsidP="005600F6">
      <w:pPr>
        <w:suppressAutoHyphens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755EF" w:rsidRPr="008755EF" w:rsidRDefault="008755EF" w:rsidP="00F9213A">
      <w:pPr>
        <w:numPr>
          <w:ilvl w:val="0"/>
          <w:numId w:val="14"/>
        </w:numPr>
        <w:suppressAutoHyphens/>
        <w:spacing w:before="0" w:after="0" w:line="240" w:lineRule="auto"/>
        <w:ind w:left="426" w:hanging="349"/>
        <w:rPr>
          <w:rFonts w:ascii="Times New Roman" w:hAnsi="Times New Roman" w:cs="Times New Roman"/>
          <w:sz w:val="24"/>
          <w:szCs w:val="24"/>
        </w:rPr>
      </w:pPr>
      <w:r w:rsidRPr="008755EF">
        <w:rPr>
          <w:rFonts w:ascii="Times New Roman" w:hAnsi="Times New Roman" w:cs="Times New Roman"/>
          <w:sz w:val="24"/>
          <w:szCs w:val="24"/>
        </w:rPr>
        <w:t>Śrem (ZK, PRM) Starostwo Powiatowe, 63-100</w:t>
      </w:r>
      <w:r w:rsidR="006B606F">
        <w:rPr>
          <w:rFonts w:ascii="Times New Roman" w:hAnsi="Times New Roman" w:cs="Times New Roman"/>
          <w:sz w:val="24"/>
          <w:szCs w:val="24"/>
        </w:rPr>
        <w:t xml:space="preserve"> Śrem, ul. Mickiewicza 17;</w:t>
      </w:r>
      <w:r w:rsidRPr="008755EF">
        <w:rPr>
          <w:rFonts w:ascii="Times New Roman" w:hAnsi="Times New Roman" w:cs="Times New Roman"/>
          <w:sz w:val="24"/>
          <w:szCs w:val="24"/>
        </w:rPr>
        <w:tab/>
      </w:r>
    </w:p>
    <w:p w:rsidR="008755EF" w:rsidRPr="008755EF" w:rsidRDefault="008755EF" w:rsidP="00F9213A">
      <w:pPr>
        <w:numPr>
          <w:ilvl w:val="0"/>
          <w:numId w:val="14"/>
        </w:numPr>
        <w:suppressAutoHyphens/>
        <w:spacing w:before="0" w:after="0" w:line="240" w:lineRule="auto"/>
        <w:ind w:left="426" w:hanging="349"/>
        <w:rPr>
          <w:rFonts w:ascii="Times New Roman" w:hAnsi="Times New Roman" w:cs="Times New Roman"/>
          <w:sz w:val="24"/>
          <w:szCs w:val="24"/>
        </w:rPr>
      </w:pPr>
      <w:r w:rsidRPr="008755EF">
        <w:rPr>
          <w:rFonts w:ascii="Times New Roman" w:hAnsi="Times New Roman" w:cs="Times New Roman"/>
          <w:sz w:val="24"/>
          <w:szCs w:val="24"/>
        </w:rPr>
        <w:t>Międzychód (ZK, PRM) Starostwo</w:t>
      </w:r>
      <w:r w:rsidR="00F9213A">
        <w:rPr>
          <w:rFonts w:ascii="Times New Roman" w:hAnsi="Times New Roman" w:cs="Times New Roman"/>
          <w:sz w:val="24"/>
          <w:szCs w:val="24"/>
        </w:rPr>
        <w:t xml:space="preserve"> Powiatowe, 64-400 Międzychód,</w:t>
      </w:r>
      <w:r w:rsidR="00F9213A">
        <w:rPr>
          <w:rFonts w:ascii="Times New Roman" w:hAnsi="Times New Roman" w:cs="Times New Roman"/>
          <w:sz w:val="24"/>
          <w:szCs w:val="24"/>
        </w:rPr>
        <w:br/>
      </w:r>
      <w:r w:rsidRPr="008755EF">
        <w:rPr>
          <w:rFonts w:ascii="Times New Roman" w:hAnsi="Times New Roman" w:cs="Times New Roman"/>
          <w:sz w:val="24"/>
          <w:szCs w:val="24"/>
        </w:rPr>
        <w:t>ul  17 stycznia 143;</w:t>
      </w:r>
    </w:p>
    <w:p w:rsidR="008755EF" w:rsidRPr="008755EF" w:rsidRDefault="008755EF" w:rsidP="00F9213A">
      <w:pPr>
        <w:numPr>
          <w:ilvl w:val="0"/>
          <w:numId w:val="14"/>
        </w:numPr>
        <w:suppressAutoHyphens/>
        <w:spacing w:before="0" w:after="0" w:line="240" w:lineRule="auto"/>
        <w:ind w:left="426" w:hanging="349"/>
        <w:rPr>
          <w:rFonts w:ascii="Times New Roman" w:hAnsi="Times New Roman" w:cs="Times New Roman"/>
          <w:sz w:val="24"/>
          <w:szCs w:val="24"/>
        </w:rPr>
      </w:pPr>
      <w:r w:rsidRPr="008755EF">
        <w:rPr>
          <w:rFonts w:ascii="Times New Roman" w:hAnsi="Times New Roman" w:cs="Times New Roman"/>
          <w:sz w:val="24"/>
          <w:szCs w:val="24"/>
        </w:rPr>
        <w:t>Jarocin (ZK, PRM) Starostwo Powiatowe, 63-200 Jarocin, ul. Niepodległości 10/12;</w:t>
      </w:r>
    </w:p>
    <w:p w:rsidR="008755EF" w:rsidRPr="008755EF" w:rsidRDefault="008755EF" w:rsidP="00F9213A">
      <w:pPr>
        <w:numPr>
          <w:ilvl w:val="0"/>
          <w:numId w:val="14"/>
        </w:numPr>
        <w:suppressAutoHyphens/>
        <w:spacing w:before="0" w:after="0" w:line="240" w:lineRule="auto"/>
        <w:ind w:left="426" w:hanging="349"/>
        <w:rPr>
          <w:rFonts w:ascii="Times New Roman" w:hAnsi="Times New Roman" w:cs="Times New Roman"/>
          <w:sz w:val="24"/>
          <w:szCs w:val="24"/>
        </w:rPr>
      </w:pPr>
      <w:r w:rsidRPr="008755EF">
        <w:rPr>
          <w:rFonts w:ascii="Times New Roman" w:hAnsi="Times New Roman" w:cs="Times New Roman"/>
          <w:sz w:val="24"/>
          <w:szCs w:val="24"/>
        </w:rPr>
        <w:t>Ostroróg (ZK, PRM) Urząd Miasta i Gminy, 64-560 Ostroróg, ul Wroniecka 14;</w:t>
      </w:r>
    </w:p>
    <w:p w:rsidR="008755EF" w:rsidRPr="008755EF" w:rsidRDefault="008755EF" w:rsidP="00F9213A">
      <w:pPr>
        <w:numPr>
          <w:ilvl w:val="0"/>
          <w:numId w:val="14"/>
        </w:numPr>
        <w:suppressAutoHyphens/>
        <w:spacing w:before="0" w:after="0" w:line="240" w:lineRule="auto"/>
        <w:ind w:left="426" w:hanging="349"/>
        <w:rPr>
          <w:rFonts w:ascii="Times New Roman" w:hAnsi="Times New Roman" w:cs="Times New Roman"/>
          <w:sz w:val="24"/>
          <w:szCs w:val="24"/>
        </w:rPr>
      </w:pPr>
      <w:r w:rsidRPr="008755EF">
        <w:rPr>
          <w:rFonts w:ascii="Times New Roman" w:hAnsi="Times New Roman" w:cs="Times New Roman"/>
          <w:sz w:val="24"/>
          <w:szCs w:val="24"/>
        </w:rPr>
        <w:t>Kościan (ZK, PRM) SP ZOZ w Kościanie, 64-000 Kościan, ul. Szpitalna 7;</w:t>
      </w:r>
    </w:p>
    <w:p w:rsidR="008755EF" w:rsidRPr="008755EF" w:rsidRDefault="008755EF" w:rsidP="00F9213A">
      <w:pPr>
        <w:numPr>
          <w:ilvl w:val="0"/>
          <w:numId w:val="14"/>
        </w:numPr>
        <w:suppressAutoHyphens/>
        <w:spacing w:before="0" w:after="0" w:line="240" w:lineRule="auto"/>
        <w:ind w:left="426" w:hanging="349"/>
        <w:rPr>
          <w:rFonts w:ascii="Times New Roman" w:hAnsi="Times New Roman" w:cs="Times New Roman"/>
          <w:sz w:val="24"/>
          <w:szCs w:val="24"/>
        </w:rPr>
      </w:pPr>
      <w:r w:rsidRPr="008755EF">
        <w:rPr>
          <w:rFonts w:ascii="Times New Roman" w:hAnsi="Times New Roman" w:cs="Times New Roman"/>
          <w:sz w:val="24"/>
          <w:szCs w:val="24"/>
        </w:rPr>
        <w:t xml:space="preserve">Września (ZK, PRM) Powiatowy Inspektorat Weterynarii, 62-300 Września, </w:t>
      </w:r>
      <w:r w:rsidRPr="008755EF">
        <w:rPr>
          <w:rFonts w:ascii="Times New Roman" w:hAnsi="Times New Roman" w:cs="Times New Roman"/>
          <w:sz w:val="24"/>
          <w:szCs w:val="24"/>
        </w:rPr>
        <w:br/>
        <w:t>ul. Kaliska 1;</w:t>
      </w:r>
    </w:p>
    <w:p w:rsidR="008755EF" w:rsidRPr="008755EF" w:rsidRDefault="008755EF" w:rsidP="00F9213A">
      <w:pPr>
        <w:numPr>
          <w:ilvl w:val="0"/>
          <w:numId w:val="14"/>
        </w:numPr>
        <w:suppressAutoHyphens/>
        <w:spacing w:before="0" w:after="0" w:line="240" w:lineRule="auto"/>
        <w:ind w:left="426" w:hanging="349"/>
        <w:rPr>
          <w:rFonts w:ascii="Times New Roman" w:hAnsi="Times New Roman" w:cs="Times New Roman"/>
          <w:sz w:val="24"/>
          <w:szCs w:val="24"/>
        </w:rPr>
      </w:pPr>
      <w:r w:rsidRPr="008755EF">
        <w:rPr>
          <w:rFonts w:ascii="Times New Roman" w:hAnsi="Times New Roman" w:cs="Times New Roman"/>
          <w:sz w:val="24"/>
          <w:szCs w:val="24"/>
        </w:rPr>
        <w:t>Tarnowo Podgórne (PRM), OSP Straż Miejska, 62-080 Tarnowo Podgórne, ul. Słoneczna 2;</w:t>
      </w:r>
    </w:p>
    <w:p w:rsidR="008755EF" w:rsidRPr="008755EF" w:rsidRDefault="008755EF" w:rsidP="00F9213A">
      <w:pPr>
        <w:numPr>
          <w:ilvl w:val="0"/>
          <w:numId w:val="14"/>
        </w:numPr>
        <w:suppressAutoHyphens/>
        <w:spacing w:before="0" w:after="0" w:line="240" w:lineRule="auto"/>
        <w:ind w:left="426" w:hanging="349"/>
        <w:rPr>
          <w:rFonts w:ascii="Times New Roman" w:hAnsi="Times New Roman" w:cs="Times New Roman"/>
          <w:sz w:val="24"/>
          <w:szCs w:val="24"/>
        </w:rPr>
      </w:pPr>
      <w:r w:rsidRPr="008755EF">
        <w:rPr>
          <w:rFonts w:ascii="Times New Roman" w:hAnsi="Times New Roman" w:cs="Times New Roman"/>
          <w:sz w:val="24"/>
          <w:szCs w:val="24"/>
        </w:rPr>
        <w:t>Ceków Kolonia (PRM),  Urząd Gminy w Cekowie Kolonia, 62-834 Ceków Kolonia 51;</w:t>
      </w:r>
    </w:p>
    <w:p w:rsidR="008755EF" w:rsidRPr="008755EF" w:rsidRDefault="008755EF" w:rsidP="00F9213A">
      <w:pPr>
        <w:numPr>
          <w:ilvl w:val="0"/>
          <w:numId w:val="14"/>
        </w:numPr>
        <w:suppressAutoHyphens/>
        <w:spacing w:before="0" w:after="0" w:line="240" w:lineRule="auto"/>
        <w:ind w:left="426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5EF">
        <w:rPr>
          <w:rFonts w:ascii="Times New Roman" w:hAnsi="Times New Roman" w:cs="Times New Roman"/>
          <w:sz w:val="24"/>
          <w:szCs w:val="24"/>
        </w:rPr>
        <w:t xml:space="preserve">Trzcianka (ZK, PRM) Szpital Powiatowy, 64-980 Trzcianka,  ul. Sikorskiego 9, </w:t>
      </w:r>
      <w:r w:rsidRPr="008755EF">
        <w:rPr>
          <w:rFonts w:ascii="Times New Roman" w:hAnsi="Times New Roman" w:cs="Times New Roman"/>
          <w:sz w:val="24"/>
          <w:szCs w:val="24"/>
        </w:rPr>
        <w:br/>
        <w:t xml:space="preserve">(w przypadku tej lokalizacji przegląd systemów masztowych wykonywany był </w:t>
      </w:r>
      <w:r w:rsidRPr="008755EF">
        <w:rPr>
          <w:rFonts w:ascii="Times New Roman" w:hAnsi="Times New Roman" w:cs="Times New Roman"/>
          <w:sz w:val="24"/>
          <w:szCs w:val="24"/>
        </w:rPr>
        <w:br/>
        <w:t>w poprzednim roku, konieczne jest wykonanie w tym roku przeglądu stacji retransmisyjnej)</w:t>
      </w:r>
      <w:r w:rsidRPr="008755EF">
        <w:rPr>
          <w:rFonts w:ascii="Times New Roman" w:hAnsi="Times New Roman" w:cs="Times New Roman"/>
          <w:b/>
          <w:sz w:val="24"/>
          <w:szCs w:val="24"/>
        </w:rPr>
        <w:t>;</w:t>
      </w:r>
    </w:p>
    <w:p w:rsidR="008755EF" w:rsidRPr="008755EF" w:rsidRDefault="008755EF" w:rsidP="00F9213A">
      <w:pPr>
        <w:numPr>
          <w:ilvl w:val="0"/>
          <w:numId w:val="14"/>
        </w:numPr>
        <w:tabs>
          <w:tab w:val="left" w:pos="709"/>
        </w:tabs>
        <w:suppressAutoHyphens/>
        <w:spacing w:before="0" w:after="0" w:line="240" w:lineRule="auto"/>
        <w:ind w:left="426" w:hanging="349"/>
        <w:rPr>
          <w:rFonts w:ascii="Times New Roman" w:hAnsi="Times New Roman" w:cs="Times New Roman"/>
          <w:sz w:val="24"/>
          <w:szCs w:val="24"/>
        </w:rPr>
      </w:pPr>
      <w:r w:rsidRPr="008755EF">
        <w:rPr>
          <w:rFonts w:ascii="Times New Roman" w:hAnsi="Times New Roman" w:cs="Times New Roman"/>
          <w:sz w:val="24"/>
          <w:szCs w:val="24"/>
        </w:rPr>
        <w:t>Złotów (ZK, PRM),  Starostwo Powiatowe ,  77-400 Złotów, al. Piasta 32;</w:t>
      </w:r>
    </w:p>
    <w:p w:rsidR="008755EF" w:rsidRPr="008755EF" w:rsidRDefault="008755EF" w:rsidP="00F9213A">
      <w:pPr>
        <w:numPr>
          <w:ilvl w:val="0"/>
          <w:numId w:val="14"/>
        </w:numPr>
        <w:tabs>
          <w:tab w:val="left" w:pos="709"/>
        </w:tabs>
        <w:suppressAutoHyphens/>
        <w:spacing w:before="0" w:after="0" w:line="240" w:lineRule="auto"/>
        <w:ind w:left="426" w:hanging="349"/>
        <w:rPr>
          <w:rFonts w:ascii="Times New Roman" w:hAnsi="Times New Roman" w:cs="Times New Roman"/>
          <w:sz w:val="24"/>
          <w:szCs w:val="24"/>
        </w:rPr>
      </w:pPr>
      <w:r w:rsidRPr="008755EF">
        <w:rPr>
          <w:rFonts w:ascii="Times New Roman" w:hAnsi="Times New Roman" w:cs="Times New Roman"/>
          <w:sz w:val="24"/>
          <w:szCs w:val="24"/>
        </w:rPr>
        <w:t>Turek (ZK, PRM),  Starostwo Powiatowe,  62-700 Turek, ul. Kaliska 59;</w:t>
      </w:r>
    </w:p>
    <w:p w:rsidR="008755EF" w:rsidRPr="008755EF" w:rsidRDefault="008755EF" w:rsidP="00F9213A">
      <w:pPr>
        <w:numPr>
          <w:ilvl w:val="0"/>
          <w:numId w:val="14"/>
        </w:numPr>
        <w:tabs>
          <w:tab w:val="left" w:pos="709"/>
        </w:tabs>
        <w:suppressAutoHyphens/>
        <w:spacing w:before="0" w:after="0" w:line="240" w:lineRule="auto"/>
        <w:ind w:left="426" w:hanging="349"/>
        <w:rPr>
          <w:rFonts w:ascii="Times New Roman" w:hAnsi="Times New Roman" w:cs="Times New Roman"/>
          <w:sz w:val="24"/>
          <w:szCs w:val="24"/>
        </w:rPr>
      </w:pPr>
      <w:r w:rsidRPr="008755EF">
        <w:rPr>
          <w:rFonts w:ascii="Times New Roman" w:hAnsi="Times New Roman" w:cs="Times New Roman"/>
          <w:sz w:val="24"/>
          <w:szCs w:val="24"/>
        </w:rPr>
        <w:t>Rawicz (ZK, PRM),  Staro</w:t>
      </w:r>
      <w:r w:rsidR="00A41DD8">
        <w:rPr>
          <w:rFonts w:ascii="Times New Roman" w:hAnsi="Times New Roman" w:cs="Times New Roman"/>
          <w:sz w:val="24"/>
          <w:szCs w:val="24"/>
        </w:rPr>
        <w:t>stwo Powiatowe, 63-900 Rawicz, ul.</w:t>
      </w:r>
      <w:r w:rsidRPr="008755EF">
        <w:rPr>
          <w:rFonts w:ascii="Times New Roman" w:hAnsi="Times New Roman" w:cs="Times New Roman"/>
          <w:sz w:val="24"/>
          <w:szCs w:val="24"/>
        </w:rPr>
        <w:t xml:space="preserve"> Rynek 17.</w:t>
      </w:r>
    </w:p>
    <w:p w:rsidR="004079E8" w:rsidRPr="008755EF" w:rsidRDefault="004079E8" w:rsidP="005600F6">
      <w:pPr>
        <w:pStyle w:val="NormalnyWeb"/>
      </w:pPr>
    </w:p>
    <w:p w:rsidR="004079E8" w:rsidRDefault="004079E8" w:rsidP="005600F6">
      <w:pPr>
        <w:pStyle w:val="NormalnyWeb"/>
      </w:pPr>
    </w:p>
    <w:p w:rsidR="004079E8" w:rsidRDefault="004079E8" w:rsidP="005600F6">
      <w:pPr>
        <w:pStyle w:val="NormalnyWeb"/>
      </w:pPr>
    </w:p>
    <w:p w:rsidR="00A41DD8" w:rsidRDefault="00A41DD8" w:rsidP="005600F6">
      <w:pPr>
        <w:pStyle w:val="NormalnyWeb"/>
      </w:pPr>
    </w:p>
    <w:p w:rsidR="005600F6" w:rsidRDefault="005600F6" w:rsidP="005600F6">
      <w:pPr>
        <w:pStyle w:val="NormalnyWeb"/>
      </w:pPr>
      <w:r>
        <w:lastRenderedPageBreak/>
        <w:t xml:space="preserve">Usługa przegląd stacji retransmisyjnych w </w:t>
      </w:r>
      <w:r w:rsidR="00E034CD">
        <w:t>12</w:t>
      </w:r>
      <w:r w:rsidR="00E7645C">
        <w:t xml:space="preserve"> stu</w:t>
      </w:r>
      <w:r>
        <w:t xml:space="preserve"> lokalizacjach obejmuje:</w:t>
      </w:r>
    </w:p>
    <w:p w:rsidR="003E7924" w:rsidRDefault="003E7924" w:rsidP="003E7924">
      <w:pPr>
        <w:pStyle w:val="NormalnyWeb"/>
      </w:pPr>
      <w:r>
        <w:t>- sprawdzenie stanu wszystkich urządzeń zainstalowanych w szafie retransmisyjnej;</w:t>
      </w:r>
    </w:p>
    <w:p w:rsidR="003E7924" w:rsidRDefault="003E7924" w:rsidP="002F06C3">
      <w:pPr>
        <w:pStyle w:val="NormalnyWeb"/>
        <w:spacing w:after="100"/>
        <w:jc w:val="both"/>
      </w:pPr>
      <w:r>
        <w:t xml:space="preserve">- demontaż przemiennika, otworzenie i sprawdzenie stanu wentylatorów (zużytych łożysk), sprawdzenie połączeń elektrycznych i 50omowych, wraz z wyczyszczeniem z kurzu, </w:t>
      </w:r>
      <w:r w:rsidR="00D25E49">
        <w:br/>
      </w:r>
      <w:r>
        <w:t xml:space="preserve">w przypadku zużycia wentylatora zainstalowanie przemiennika rezerwowego, naprawa wentylatora w serwisie </w:t>
      </w:r>
      <w:r w:rsidRPr="00E034CD">
        <w:rPr>
          <w:color w:val="000000" w:themeColor="text1"/>
        </w:rPr>
        <w:t xml:space="preserve">autoryzowanym </w:t>
      </w:r>
      <w:r>
        <w:t xml:space="preserve">(na koszt Wykonawcy)  i ponowna instalacja </w:t>
      </w:r>
      <w:r w:rsidR="00D25E49">
        <w:br/>
      </w:r>
      <w:r>
        <w:t>w lokalizacji;</w:t>
      </w:r>
    </w:p>
    <w:p w:rsidR="003E7924" w:rsidRDefault="003E7924" w:rsidP="003E7924">
      <w:pPr>
        <w:pStyle w:val="NormalnyWeb"/>
      </w:pPr>
      <w:r>
        <w:t>- zmierzenie poziomu pojemności akumulatorów (aby zapewnić płynne przejście systemu</w:t>
      </w:r>
      <w:r w:rsidR="00D25E49">
        <w:br/>
      </w:r>
      <w:r>
        <w:t xml:space="preserve"> i pracę na zasilaniu awaryjnym w przypadku braku 230V);</w:t>
      </w:r>
    </w:p>
    <w:p w:rsidR="003E7924" w:rsidRDefault="003E7924" w:rsidP="003E7924">
      <w:pPr>
        <w:pStyle w:val="NormalnyWeb"/>
      </w:pPr>
      <w:r>
        <w:t xml:space="preserve">- korekta dostrojenia filtrów dupleksowych (za pomocą specjalistycznego oprzyrządowania </w:t>
      </w:r>
      <w:r w:rsidR="00D25E49">
        <w:br/>
      </w:r>
      <w:r>
        <w:t>i oprogramowania);</w:t>
      </w:r>
    </w:p>
    <w:p w:rsidR="003E7924" w:rsidRDefault="003E7924" w:rsidP="003E7924">
      <w:pPr>
        <w:pStyle w:val="NormalnyWeb"/>
      </w:pPr>
      <w:r>
        <w:t>- sprawdzenie stanu łą</w:t>
      </w:r>
      <w:r>
        <w:rPr>
          <w:rStyle w:val="object"/>
        </w:rPr>
        <w:t>cz</w:t>
      </w:r>
      <w:r>
        <w:t xml:space="preserve"> internetowych, przepustowości i stabilności;</w:t>
      </w:r>
    </w:p>
    <w:p w:rsidR="003E7924" w:rsidRDefault="003E7924" w:rsidP="003E7924">
      <w:pPr>
        <w:pStyle w:val="NormalnyWeb"/>
      </w:pPr>
      <w:r>
        <w:t>- sprawdzenie układu ładowania i przetwornicy (napięcie i moc);</w:t>
      </w:r>
    </w:p>
    <w:p w:rsidR="00E034CD" w:rsidRDefault="00E034CD" w:rsidP="003E7924">
      <w:pPr>
        <w:pStyle w:val="NormalnyWeb"/>
        <w:rPr>
          <w:color w:val="000000" w:themeColor="text1"/>
        </w:rPr>
      </w:pPr>
      <w:r>
        <w:t xml:space="preserve">- aktualizacja </w:t>
      </w:r>
      <w:r w:rsidR="002C6CC1">
        <w:t xml:space="preserve">oprogramowania </w:t>
      </w:r>
      <w:r w:rsidR="009B2EEF">
        <w:t>routerów i</w:t>
      </w:r>
      <w:r>
        <w:t xml:space="preserve"> przemienników</w:t>
      </w:r>
      <w:r w:rsidR="002C6CC1" w:rsidRPr="002C6CC1">
        <w:rPr>
          <w:color w:val="000000" w:themeColor="text1"/>
        </w:rPr>
        <w:t xml:space="preserve"> </w:t>
      </w:r>
      <w:r w:rsidR="002C6CC1" w:rsidRPr="006C215F">
        <w:rPr>
          <w:color w:val="000000" w:themeColor="text1"/>
        </w:rPr>
        <w:t>typu DR lub SLR MOTOTRBO</w:t>
      </w:r>
      <w:r w:rsidR="002C6CC1">
        <w:rPr>
          <w:color w:val="000000" w:themeColor="text1"/>
        </w:rPr>
        <w:t>;</w:t>
      </w:r>
    </w:p>
    <w:p w:rsidR="002C6CC1" w:rsidRDefault="002C6CC1" w:rsidP="003E7924">
      <w:pPr>
        <w:pStyle w:val="NormalnyWeb"/>
      </w:pPr>
      <w:r>
        <w:rPr>
          <w:color w:val="000000" w:themeColor="text1"/>
        </w:rPr>
        <w:t>- sprawdzenie funkcjonowania wszystkich urządzeń na zasilaniu awaryjnym (pomiar napięcia po stronie DC);</w:t>
      </w:r>
    </w:p>
    <w:p w:rsidR="003E7924" w:rsidRDefault="00E034CD" w:rsidP="003E7924">
      <w:pPr>
        <w:pStyle w:val="NormalnyWeb"/>
      </w:pPr>
      <w:r>
        <w:t>- sprawdzenie</w:t>
      </w:r>
      <w:r w:rsidR="003E7924">
        <w:t xml:space="preserve"> czujników temperatury, napięcia, zalania wodą;</w:t>
      </w:r>
    </w:p>
    <w:p w:rsidR="003E7924" w:rsidRDefault="003E7924" w:rsidP="003E7924">
      <w:pPr>
        <w:pStyle w:val="NormalnyWeb"/>
      </w:pPr>
      <w:r>
        <w:t>- przedstawienie propozycji/konieczności ewentualnego polepszenia stanu/działania stacji retransmisyjnej, wskazanie kosztorysu koniecznych prac;</w:t>
      </w:r>
    </w:p>
    <w:p w:rsidR="003E7924" w:rsidRDefault="003E7924" w:rsidP="003E7924">
      <w:pPr>
        <w:pStyle w:val="NormalnyWeb"/>
      </w:pPr>
      <w:r>
        <w:t>- poszczególne etapy prac winny być udokumentowane protokołem i zdjęciami.</w:t>
      </w:r>
    </w:p>
    <w:p w:rsidR="00B07520" w:rsidRDefault="00B07520">
      <w:pPr>
        <w:pStyle w:val="Nagwek31"/>
        <w:rPr>
          <w:rStyle w:val="Wyrnienieintensywne"/>
          <w:caps/>
        </w:rPr>
      </w:pPr>
    </w:p>
    <w:p w:rsidR="003E7924" w:rsidRPr="002C6CC1" w:rsidRDefault="00321555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z dwóch </w:t>
      </w:r>
      <w:r w:rsidR="003E7924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zamówienia stanowi integralną część. Dopuszcza się składanie na każdą z części oddzielnych ofert.</w:t>
      </w:r>
      <w:r w:rsidR="006D4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4016" w:rsidRPr="002C6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Dopuszczalne jest zatrudnienie podwykonawcy do realizacji części wskazanych prac.</w:t>
      </w:r>
    </w:p>
    <w:p w:rsidR="008D31FF" w:rsidRDefault="0094438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Usługodawca udzieli</w:t>
      </w:r>
      <w:r w:rsidR="009E7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E7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aną usługę na okres 12 miesięcy</w:t>
      </w:r>
      <w:r w:rsidR="009E7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podpisania protokołu odbioru </w:t>
      </w:r>
      <w:r w:rsidR="009E7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</w:t>
      </w:r>
      <w:r w:rsidR="003E7924">
        <w:rPr>
          <w:rFonts w:ascii="Times New Roman" w:eastAsia="Times New Roman" w:hAnsi="Times New Roman" w:cs="Times New Roman"/>
          <w:sz w:val="24"/>
          <w:szCs w:val="24"/>
          <w:lang w:eastAsia="pl-PL"/>
        </w:rPr>
        <w:t>, dotyczy każdej z części zamówienia oddzielnie</w:t>
      </w:r>
      <w:r w:rsidR="009E7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C6CC1" w:rsidRDefault="002C6CC1" w:rsidP="00140BC5">
      <w:pPr>
        <w:pStyle w:val="NormalnyWeb"/>
        <w:rPr>
          <w:b/>
        </w:rPr>
      </w:pPr>
    </w:p>
    <w:p w:rsidR="00140BC5" w:rsidRDefault="00140BC5" w:rsidP="00140BC5">
      <w:pPr>
        <w:pStyle w:val="NormalnyWeb"/>
        <w:rPr>
          <w:b/>
        </w:rPr>
      </w:pPr>
      <w:r w:rsidRPr="00140BC5">
        <w:rPr>
          <w:b/>
        </w:rPr>
        <w:t>Wymagania dotyczące Wykonawcy:</w:t>
      </w:r>
    </w:p>
    <w:p w:rsidR="00140BC5" w:rsidRDefault="004079E8" w:rsidP="00140BC5">
      <w:pPr>
        <w:pStyle w:val="NormalnyWeb"/>
        <w:rPr>
          <w:b/>
        </w:rPr>
      </w:pPr>
      <w:r>
        <w:rPr>
          <w:b/>
        </w:rPr>
        <w:t>Część I</w:t>
      </w:r>
      <w:r w:rsidR="00140BC5">
        <w:rPr>
          <w:b/>
        </w:rPr>
        <w:t>:</w:t>
      </w:r>
    </w:p>
    <w:p w:rsidR="006D4016" w:rsidRPr="00140BC5" w:rsidRDefault="006D4016" w:rsidP="006D4016">
      <w:pPr>
        <w:pStyle w:val="NormalnyWeb"/>
        <w:numPr>
          <w:ilvl w:val="0"/>
          <w:numId w:val="10"/>
        </w:numPr>
        <w:spacing w:before="0" w:beforeAutospacing="0" w:after="0" w:afterAutospacing="0"/>
        <w:rPr>
          <w:b/>
        </w:rPr>
      </w:pPr>
      <w:r>
        <w:t>uprawnienia budowlane o specjalności konstrukcyjnej;</w:t>
      </w:r>
    </w:p>
    <w:p w:rsidR="006D4016" w:rsidRDefault="006D4016" w:rsidP="006D4016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uprawnienia do prac na wysokościach;</w:t>
      </w:r>
    </w:p>
    <w:p w:rsidR="006D4016" w:rsidRDefault="006D4016" w:rsidP="006D4016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wykazanie się doświadczeniem w wykonaniu wymienionych prac, przedstawienie listy referencyjnej;</w:t>
      </w:r>
    </w:p>
    <w:p w:rsidR="006D4016" w:rsidRPr="007254D5" w:rsidRDefault="006D4016" w:rsidP="00140BC5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lastRenderedPageBreak/>
        <w:t>dojazd do lokalizacji na koszt Wykonawcy.</w:t>
      </w:r>
    </w:p>
    <w:p w:rsidR="00140BC5" w:rsidRDefault="00140BC5" w:rsidP="00140BC5">
      <w:pPr>
        <w:pStyle w:val="NormalnyWeb"/>
        <w:rPr>
          <w:b/>
        </w:rPr>
      </w:pPr>
      <w:r>
        <w:rPr>
          <w:b/>
        </w:rPr>
        <w:t>Część II:</w:t>
      </w:r>
    </w:p>
    <w:p w:rsidR="006D4016" w:rsidRDefault="006D4016" w:rsidP="006D4016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uprawnienia do prac na wysokościach;</w:t>
      </w:r>
    </w:p>
    <w:p w:rsidR="006D4016" w:rsidRDefault="006D4016" w:rsidP="006D4016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wykazanie się doświadczeniem w wykonaniu wymienionych prac, przedstawienie listy referencyjnej;</w:t>
      </w:r>
    </w:p>
    <w:p w:rsidR="006D4016" w:rsidRDefault="006D4016" w:rsidP="006D4016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szkolenia z technologii MOTOTRBO na poziomie profesjonalnym;</w:t>
      </w:r>
    </w:p>
    <w:p w:rsidR="006D4016" w:rsidRDefault="006D4016" w:rsidP="006D4016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 xml:space="preserve">szkolenia z oprogramowania dyspozytorskiego </w:t>
      </w:r>
      <w:proofErr w:type="spellStart"/>
      <w:r w:rsidR="002C6CC1">
        <w:t>ConSEL</w:t>
      </w:r>
      <w:proofErr w:type="spellEnd"/>
      <w:r w:rsidR="002C6CC1">
        <w:t xml:space="preserve"> </w:t>
      </w:r>
      <w:r>
        <w:t>firmy</w:t>
      </w:r>
      <w:r w:rsidR="002C6CC1" w:rsidRPr="002C6CC1">
        <w:t xml:space="preserve"> </w:t>
      </w:r>
      <w:r w:rsidR="002C6CC1">
        <w:t>Aksel</w:t>
      </w:r>
      <w:r>
        <w:t>;</w:t>
      </w:r>
    </w:p>
    <w:p w:rsidR="008D31FF" w:rsidRPr="007254D5" w:rsidRDefault="006D4016" w:rsidP="007254D5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dojazd do lokalizacji na koszt Wykonawcy.</w:t>
      </w:r>
    </w:p>
    <w:p w:rsidR="008D31FF" w:rsidRDefault="008D31F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D31FF" w:rsidRDefault="009E74DA">
      <w:pPr>
        <w:pStyle w:val="Nagwek11"/>
      </w:pPr>
      <w:r>
        <w:t>OPIS KRYTERIÓW WYBORU WYKONAWCY</w:t>
      </w:r>
    </w:p>
    <w:p w:rsidR="00DD22A3" w:rsidRPr="000212E3" w:rsidRDefault="009E74D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 dla poszczególnych części jest cena</w:t>
      </w:r>
      <w:r w:rsidR="006D4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E0952"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Waga kryterium cena wynosi 10</w:t>
      </w:r>
      <w:r w:rsidR="006D4016"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%</w:t>
      </w:r>
      <w:r w:rsidR="002E0952"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Ponadto warunkiem wymaganym obligatoryjnie jest </w:t>
      </w:r>
      <w:r w:rsidR="006D4016" w:rsidRPr="000212E3">
        <w:rPr>
          <w:rFonts w:ascii="Times New Roman" w:hAnsi="Times New Roman" w:cs="Times New Roman"/>
          <w:color w:val="000000" w:themeColor="text1"/>
          <w:sz w:val="24"/>
          <w:szCs w:val="24"/>
        </w:rPr>
        <w:t>wykazanie się doświadczeniem w wykonaniu wymienionych prac, przedstawienie listy referencyjnej</w:t>
      </w:r>
      <w:r w:rsidR="002E0952"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(w ciągu ostatnich 3 lat </w:t>
      </w:r>
      <w:r w:rsidR="00CA7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wykonane co najmniej 3 podobne </w:t>
      </w:r>
      <w:r w:rsidR="002E0952"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 większe usługi</w:t>
      </w:r>
      <w:r w:rsidR="00CA7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DD22A3" w:rsidRPr="00DD22A3" w:rsidRDefault="00DD22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>Niniejsze zapytanie ofertowe jest prowadzone w celu</w:t>
      </w:r>
      <w:r w:rsidR="00A613C9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rozeznania dostępności</w:t>
      </w:r>
      <w:r w:rsidR="006D4016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świadczonych usług</w:t>
      </w: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>, w żadnym wypadku nie stanowi zo</w:t>
      </w:r>
      <w:r w:rsidR="007254D5">
        <w:rPr>
          <w:rStyle w:val="s1"/>
          <w:rFonts w:ascii="Times New Roman" w:hAnsi="Times New Roman" w:cs="Times New Roman"/>
          <w:iCs/>
          <w:sz w:val="24"/>
          <w:szCs w:val="24"/>
        </w:rPr>
        <w:t>bowiązania Zamawiającego do</w:t>
      </w: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zakupu</w:t>
      </w:r>
      <w:r w:rsidR="006D4016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usług</w:t>
      </w: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>. Wykonawcy z tego tytułu nie przysługują żadne roszczenia względem Zamawiającego</w:t>
      </w:r>
      <w:r w:rsidRPr="00DD22A3">
        <w:rPr>
          <w:rStyle w:val="s1"/>
          <w:rFonts w:ascii="Times New Roman" w:hAnsi="Times New Roman" w:cs="Times New Roman"/>
          <w:sz w:val="24"/>
          <w:szCs w:val="24"/>
        </w:rPr>
        <w:t>.</w:t>
      </w:r>
    </w:p>
    <w:p w:rsidR="008D31FF" w:rsidRDefault="009E74DA">
      <w:pPr>
        <w:pStyle w:val="Nagwek11"/>
      </w:pPr>
      <w:r>
        <w:t>Warunki Realizacji zamówienia</w:t>
      </w:r>
    </w:p>
    <w:p w:rsidR="008D31FF" w:rsidRDefault="009E74D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>wienie należy wykonać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nieprz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>ekraczalnym terminie do dnia</w:t>
      </w:r>
      <w:r w:rsidR="00D06F7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D4016" w:rsidRPr="000212E3" w:rsidRDefault="006D4016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Część I: </w:t>
      </w:r>
      <w:r w:rsidR="00875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30 czerwca</w:t>
      </w:r>
      <w:r w:rsidR="00407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2019</w:t>
      </w:r>
      <w:r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</w:p>
    <w:p w:rsidR="008755EF" w:rsidRPr="000212E3" w:rsidRDefault="009B2EEF" w:rsidP="008755EF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Część II: </w:t>
      </w:r>
      <w:r w:rsidR="00875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30 czerwca 2019</w:t>
      </w:r>
      <w:r w:rsidR="008755EF"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</w:p>
    <w:p w:rsidR="008D31FF" w:rsidRDefault="009E74DA">
      <w:pPr>
        <w:pStyle w:val="Nagwek11"/>
      </w:pPr>
      <w:r>
        <w:t xml:space="preserve">Termin składania odpowiedzi na zapytania ofertowe </w:t>
      </w:r>
    </w:p>
    <w:p w:rsidR="007254D5" w:rsidRDefault="00470910" w:rsidP="007254D5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</w:t>
      </w:r>
      <w:r w:rsidR="006D401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D4016" w:rsidRPr="000212E3" w:rsidRDefault="006D4016" w:rsidP="007254D5">
      <w:pPr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Część I:</w:t>
      </w:r>
      <w:r w:rsidR="00875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31 marca</w:t>
      </w:r>
      <w:r w:rsidR="00524EDD"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75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2019</w:t>
      </w:r>
      <w:r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</w:p>
    <w:p w:rsidR="008D31FF" w:rsidRPr="006B606F" w:rsidRDefault="006D4016" w:rsidP="006B606F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Część II: </w:t>
      </w:r>
      <w:r w:rsidR="009B2EEF"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31</w:t>
      </w:r>
      <w:r w:rsidR="00875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marca 2019</w:t>
      </w:r>
      <w:r w:rsidR="00524EDD"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9E7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06F" w:rsidRPr="006B606F" w:rsidRDefault="006B606F" w:rsidP="006B606F">
      <w:pPr>
        <w:pStyle w:val="Nagwek11"/>
      </w:pPr>
      <w:r w:rsidRPr="006B606F">
        <w:t>Sposób komunikacji</w:t>
      </w:r>
    </w:p>
    <w:p w:rsidR="006B606F" w:rsidRDefault="006B606F" w:rsidP="006B60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Korespondencję proszę kierować na adres Wydziału Bezpieczeństwa i Zarządzania Kryzysowego </w:t>
      </w:r>
      <w:hyperlink r:id="rId6">
        <w:r>
          <w:rPr>
            <w:rStyle w:val="czeinternetowe"/>
            <w:rFonts w:ascii="Times New Roman" w:eastAsia="Times New Roman" w:hAnsi="Times New Roman" w:cs="Times New Roman"/>
            <w:sz w:val="24"/>
            <w:szCs w:val="24"/>
            <w:lang w:eastAsia="pl-PL"/>
          </w:rPr>
          <w:t>zk@poznan.uw.gov.pl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Informacje szczegółowe można uzyskać pod telefonem 61 8549974 – do udzielania odpowiedzi upoważniona jest</w:t>
      </w:r>
      <w:r>
        <w:rPr>
          <w:rFonts w:ascii="Times New Roman" w:hAnsi="Times New Roman" w:cs="Times New Roman"/>
          <w:sz w:val="24"/>
          <w:szCs w:val="24"/>
        </w:rPr>
        <w:t xml:space="preserve"> Erika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Jarmużek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1FF" w:rsidRDefault="009E74DA">
      <w:r>
        <w:t xml:space="preserve">   </w:t>
      </w:r>
    </w:p>
    <w:p w:rsidR="008D31FF" w:rsidRDefault="008D31FF">
      <w:pPr>
        <w:spacing w:before="0" w:after="0" w:line="240" w:lineRule="auto"/>
        <w:jc w:val="both"/>
      </w:pPr>
    </w:p>
    <w:sectPr w:rsidR="008D31FF" w:rsidSect="008D31FF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376C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376C6B" w16cid:durableId="1E9D2DBD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41B2"/>
    <w:multiLevelType w:val="hybridMultilevel"/>
    <w:tmpl w:val="56FEACBE"/>
    <w:lvl w:ilvl="0" w:tplc="1A42DB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26C7FD9"/>
    <w:multiLevelType w:val="hybridMultilevel"/>
    <w:tmpl w:val="55B8FFB0"/>
    <w:lvl w:ilvl="0" w:tplc="B942966A">
      <w:start w:val="1"/>
      <w:numFmt w:val="decimal"/>
      <w:lvlText w:val="%1."/>
      <w:lvlJc w:val="left"/>
      <w:pPr>
        <w:ind w:left="11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">
    <w:nsid w:val="16295458"/>
    <w:multiLevelType w:val="multilevel"/>
    <w:tmpl w:val="D40A2BD8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016B"/>
    <w:multiLevelType w:val="hybridMultilevel"/>
    <w:tmpl w:val="34527E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E150A7"/>
    <w:multiLevelType w:val="hybridMultilevel"/>
    <w:tmpl w:val="D95C29DA"/>
    <w:lvl w:ilvl="0" w:tplc="0415000F">
      <w:start w:val="1"/>
      <w:numFmt w:val="decimal"/>
      <w:lvlText w:val="%1."/>
      <w:lvlJc w:val="left"/>
      <w:pPr>
        <w:ind w:left="6881" w:hanging="360"/>
      </w:pPr>
    </w:lvl>
    <w:lvl w:ilvl="1" w:tplc="04150019" w:tentative="1">
      <w:start w:val="1"/>
      <w:numFmt w:val="lowerLetter"/>
      <w:lvlText w:val="%2."/>
      <w:lvlJc w:val="left"/>
      <w:pPr>
        <w:ind w:left="7601" w:hanging="360"/>
      </w:pPr>
    </w:lvl>
    <w:lvl w:ilvl="2" w:tplc="0415001B" w:tentative="1">
      <w:start w:val="1"/>
      <w:numFmt w:val="lowerRoman"/>
      <w:lvlText w:val="%3."/>
      <w:lvlJc w:val="right"/>
      <w:pPr>
        <w:ind w:left="8321" w:hanging="180"/>
      </w:pPr>
    </w:lvl>
    <w:lvl w:ilvl="3" w:tplc="0415000F" w:tentative="1">
      <w:start w:val="1"/>
      <w:numFmt w:val="decimal"/>
      <w:lvlText w:val="%4."/>
      <w:lvlJc w:val="left"/>
      <w:pPr>
        <w:ind w:left="9041" w:hanging="360"/>
      </w:pPr>
    </w:lvl>
    <w:lvl w:ilvl="4" w:tplc="04150019" w:tentative="1">
      <w:start w:val="1"/>
      <w:numFmt w:val="lowerLetter"/>
      <w:lvlText w:val="%5."/>
      <w:lvlJc w:val="left"/>
      <w:pPr>
        <w:ind w:left="9761" w:hanging="360"/>
      </w:pPr>
    </w:lvl>
    <w:lvl w:ilvl="5" w:tplc="0415001B" w:tentative="1">
      <w:start w:val="1"/>
      <w:numFmt w:val="lowerRoman"/>
      <w:lvlText w:val="%6."/>
      <w:lvlJc w:val="right"/>
      <w:pPr>
        <w:ind w:left="10481" w:hanging="180"/>
      </w:pPr>
    </w:lvl>
    <w:lvl w:ilvl="6" w:tplc="0415000F" w:tentative="1">
      <w:start w:val="1"/>
      <w:numFmt w:val="decimal"/>
      <w:lvlText w:val="%7."/>
      <w:lvlJc w:val="left"/>
      <w:pPr>
        <w:ind w:left="11201" w:hanging="360"/>
      </w:pPr>
    </w:lvl>
    <w:lvl w:ilvl="7" w:tplc="04150019" w:tentative="1">
      <w:start w:val="1"/>
      <w:numFmt w:val="lowerLetter"/>
      <w:lvlText w:val="%8."/>
      <w:lvlJc w:val="left"/>
      <w:pPr>
        <w:ind w:left="11921" w:hanging="360"/>
      </w:pPr>
    </w:lvl>
    <w:lvl w:ilvl="8" w:tplc="0415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5">
    <w:nsid w:val="1C1D3FF2"/>
    <w:multiLevelType w:val="hybridMultilevel"/>
    <w:tmpl w:val="FFB6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B0330"/>
    <w:multiLevelType w:val="hybridMultilevel"/>
    <w:tmpl w:val="EAC071E4"/>
    <w:lvl w:ilvl="0" w:tplc="F08C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33D3D"/>
    <w:multiLevelType w:val="multilevel"/>
    <w:tmpl w:val="226CF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A2204"/>
    <w:multiLevelType w:val="hybridMultilevel"/>
    <w:tmpl w:val="4114F162"/>
    <w:lvl w:ilvl="0" w:tplc="AD02C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E0735"/>
    <w:multiLevelType w:val="multilevel"/>
    <w:tmpl w:val="6EB6D9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3F433E1A"/>
    <w:multiLevelType w:val="hybridMultilevel"/>
    <w:tmpl w:val="56FEACBE"/>
    <w:lvl w:ilvl="0" w:tplc="1A42DB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56F258BE"/>
    <w:multiLevelType w:val="hybridMultilevel"/>
    <w:tmpl w:val="815879EC"/>
    <w:lvl w:ilvl="0" w:tplc="CED2E1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B533B"/>
    <w:multiLevelType w:val="hybridMultilevel"/>
    <w:tmpl w:val="807C8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A07C3"/>
    <w:multiLevelType w:val="multilevel"/>
    <w:tmpl w:val="08F04EF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2"/>
  </w:num>
  <w:num w:numId="7">
    <w:abstractNumId w:val="8"/>
  </w:num>
  <w:num w:numId="8">
    <w:abstractNumId w:val="3"/>
  </w:num>
  <w:num w:numId="9">
    <w:abstractNumId w:val="11"/>
  </w:num>
  <w:num w:numId="10">
    <w:abstractNumId w:val="6"/>
  </w:num>
  <w:num w:numId="11">
    <w:abstractNumId w:val="0"/>
  </w:num>
  <w:num w:numId="12">
    <w:abstractNumId w:val="10"/>
  </w:num>
  <w:num w:numId="13">
    <w:abstractNumId w:val="4"/>
  </w:num>
  <w:num w:numId="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ek Pondel">
    <w15:presenceInfo w15:providerId="AD" w15:userId="S-1-5-21-3548832278-3354399091-888402815-38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>
    <w:useFELayout/>
  </w:compat>
  <w:rsids>
    <w:rsidRoot w:val="008D31FF"/>
    <w:rsid w:val="000212E3"/>
    <w:rsid w:val="00054C85"/>
    <w:rsid w:val="00064F6F"/>
    <w:rsid w:val="00083370"/>
    <w:rsid w:val="000A3D61"/>
    <w:rsid w:val="000D16BA"/>
    <w:rsid w:val="00137283"/>
    <w:rsid w:val="00140BC5"/>
    <w:rsid w:val="00145B24"/>
    <w:rsid w:val="00174828"/>
    <w:rsid w:val="001A02F7"/>
    <w:rsid w:val="00272DAA"/>
    <w:rsid w:val="0028668F"/>
    <w:rsid w:val="00286D98"/>
    <w:rsid w:val="002C6CC1"/>
    <w:rsid w:val="002E0702"/>
    <w:rsid w:val="002E0952"/>
    <w:rsid w:val="002F06C3"/>
    <w:rsid w:val="00321555"/>
    <w:rsid w:val="00323B21"/>
    <w:rsid w:val="00327D9F"/>
    <w:rsid w:val="003C3E84"/>
    <w:rsid w:val="003E7924"/>
    <w:rsid w:val="003F684F"/>
    <w:rsid w:val="00403151"/>
    <w:rsid w:val="004079E8"/>
    <w:rsid w:val="00442F8A"/>
    <w:rsid w:val="00470910"/>
    <w:rsid w:val="0047422F"/>
    <w:rsid w:val="004B21EC"/>
    <w:rsid w:val="004C41BC"/>
    <w:rsid w:val="004E0530"/>
    <w:rsid w:val="004F461E"/>
    <w:rsid w:val="00524EDD"/>
    <w:rsid w:val="00537926"/>
    <w:rsid w:val="005600F6"/>
    <w:rsid w:val="00567B2A"/>
    <w:rsid w:val="00581991"/>
    <w:rsid w:val="00587D00"/>
    <w:rsid w:val="00593C82"/>
    <w:rsid w:val="005C0B41"/>
    <w:rsid w:val="005C58F6"/>
    <w:rsid w:val="00695AF9"/>
    <w:rsid w:val="006B606F"/>
    <w:rsid w:val="006D4016"/>
    <w:rsid w:val="007252BF"/>
    <w:rsid w:val="007254D5"/>
    <w:rsid w:val="007351D6"/>
    <w:rsid w:val="00780836"/>
    <w:rsid w:val="007C00CA"/>
    <w:rsid w:val="007C7794"/>
    <w:rsid w:val="008755EF"/>
    <w:rsid w:val="008D31FF"/>
    <w:rsid w:val="0094438F"/>
    <w:rsid w:val="00944F8D"/>
    <w:rsid w:val="009506A3"/>
    <w:rsid w:val="009607CA"/>
    <w:rsid w:val="00967A38"/>
    <w:rsid w:val="009B2EEF"/>
    <w:rsid w:val="009B3B32"/>
    <w:rsid w:val="009B5817"/>
    <w:rsid w:val="009E74DA"/>
    <w:rsid w:val="009F3118"/>
    <w:rsid w:val="009F7524"/>
    <w:rsid w:val="00A37871"/>
    <w:rsid w:val="00A41DD8"/>
    <w:rsid w:val="00A613C9"/>
    <w:rsid w:val="00B07520"/>
    <w:rsid w:val="00B47325"/>
    <w:rsid w:val="00B63809"/>
    <w:rsid w:val="00B67ECB"/>
    <w:rsid w:val="00B71E17"/>
    <w:rsid w:val="00B96313"/>
    <w:rsid w:val="00BE7C42"/>
    <w:rsid w:val="00C436A0"/>
    <w:rsid w:val="00C57AE7"/>
    <w:rsid w:val="00C80D39"/>
    <w:rsid w:val="00CA3B76"/>
    <w:rsid w:val="00CA70EB"/>
    <w:rsid w:val="00CF3D8C"/>
    <w:rsid w:val="00D06F74"/>
    <w:rsid w:val="00D20EB1"/>
    <w:rsid w:val="00D25E49"/>
    <w:rsid w:val="00D31E19"/>
    <w:rsid w:val="00D77ABB"/>
    <w:rsid w:val="00D935C5"/>
    <w:rsid w:val="00DA4C80"/>
    <w:rsid w:val="00DA5BD3"/>
    <w:rsid w:val="00DD22A3"/>
    <w:rsid w:val="00DE05FC"/>
    <w:rsid w:val="00DE4468"/>
    <w:rsid w:val="00E034CD"/>
    <w:rsid w:val="00E10207"/>
    <w:rsid w:val="00E7645C"/>
    <w:rsid w:val="00EB761B"/>
    <w:rsid w:val="00EE1460"/>
    <w:rsid w:val="00F70D61"/>
    <w:rsid w:val="00F867B8"/>
    <w:rsid w:val="00F9213A"/>
    <w:rsid w:val="00FA67C0"/>
    <w:rsid w:val="00FB1487"/>
    <w:rsid w:val="00FF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718"/>
    <w:pPr>
      <w:spacing w:before="100"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4C3644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4C364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customStyle="1" w:styleId="Nagwek31">
    <w:name w:val="Nagłówek 31"/>
    <w:basedOn w:val="Normalny"/>
    <w:link w:val="Nagwek3Znak"/>
    <w:uiPriority w:val="9"/>
    <w:unhideWhenUsed/>
    <w:qFormat/>
    <w:rsid w:val="004C3644"/>
    <w:pPr>
      <w:pBdr>
        <w:top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customStyle="1" w:styleId="Nagwek41">
    <w:name w:val="Nagłówek 41"/>
    <w:basedOn w:val="Normalny"/>
    <w:link w:val="Nagwek4Znak"/>
    <w:uiPriority w:val="9"/>
    <w:semiHidden/>
    <w:unhideWhenUsed/>
    <w:qFormat/>
    <w:rsid w:val="004C3644"/>
    <w:pPr>
      <w:pBdr>
        <w:top w:val="dotted" w:sz="6" w:space="2" w:color="4472C4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customStyle="1" w:styleId="Nagwek51">
    <w:name w:val="Nagłówek 51"/>
    <w:basedOn w:val="Normalny"/>
    <w:link w:val="Nagwek5Znak"/>
    <w:uiPriority w:val="9"/>
    <w:semiHidden/>
    <w:unhideWhenUsed/>
    <w:qFormat/>
    <w:rsid w:val="004C3644"/>
    <w:pPr>
      <w:pBdr>
        <w:bottom w:val="single" w:sz="6" w:space="1" w:color="4472C4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4C3644"/>
    <w:pPr>
      <w:pBdr>
        <w:bottom w:val="dotted" w:sz="6" w:space="1" w:color="4472C4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customStyle="1" w:styleId="Nagwek71">
    <w:name w:val="Nagłówek 71"/>
    <w:basedOn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customStyle="1" w:styleId="Nagwek81">
    <w:name w:val="Nagłówek 81"/>
    <w:basedOn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customStyle="1" w:styleId="Nagwek91">
    <w:name w:val="Nagłówek 91"/>
    <w:basedOn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4C3644"/>
    <w:rPr>
      <w:caps/>
      <w:color w:val="FFFFFF" w:themeColor="background1"/>
      <w:spacing w:val="15"/>
      <w:sz w:val="22"/>
      <w:szCs w:val="22"/>
      <w:shd w:val="clear" w:color="auto" w:fill="4472C4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4C3644"/>
    <w:rPr>
      <w:caps/>
      <w:spacing w:val="15"/>
      <w:shd w:val="clear" w:color="auto" w:fill="D9E2F3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4C3644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customStyle="1" w:styleId="Wyrnienie">
    <w:name w:val="Wyróżnienie"/>
    <w:uiPriority w:val="20"/>
    <w:qFormat/>
    <w:rsid w:val="004C3644"/>
    <w:rPr>
      <w:caps/>
      <w:color w:val="1F3763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C3644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E3A54"/>
    <w:rPr>
      <w:vertAlign w:val="superscript"/>
    </w:rPr>
  </w:style>
  <w:style w:type="character" w:customStyle="1" w:styleId="ui-text">
    <w:name w:val="ui-text"/>
    <w:basedOn w:val="Domylnaczcionkaakapitu"/>
    <w:qFormat/>
    <w:rsid w:val="00830855"/>
  </w:style>
  <w:style w:type="character" w:customStyle="1" w:styleId="czeinternetowe">
    <w:name w:val="Łącze internetowe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1763C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949A3"/>
    <w:rPr>
      <w:color w:val="954F72" w:themeColor="followedHyperlink"/>
      <w:u w:val="single"/>
    </w:rPr>
  </w:style>
  <w:style w:type="character" w:customStyle="1" w:styleId="ListLabel1">
    <w:name w:val="ListLabel 1"/>
    <w:qFormat/>
    <w:rsid w:val="008D31FF"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sid w:val="008D31FF"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qFormat/>
    <w:rsid w:val="008D31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D31FF"/>
    <w:pPr>
      <w:spacing w:before="0" w:after="140" w:line="288" w:lineRule="auto"/>
    </w:pPr>
  </w:style>
  <w:style w:type="paragraph" w:styleId="Lista">
    <w:name w:val="List"/>
    <w:basedOn w:val="Tekstpodstawowy"/>
    <w:rsid w:val="008D31FF"/>
    <w:rPr>
      <w:rFonts w:cs="Mangal"/>
    </w:rPr>
  </w:style>
  <w:style w:type="paragraph" w:customStyle="1" w:styleId="Legenda1">
    <w:name w:val="Legenda1"/>
    <w:basedOn w:val="Normalny"/>
    <w:qFormat/>
    <w:rsid w:val="008D31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D31FF"/>
    <w:pPr>
      <w:suppressLineNumbers/>
    </w:pPr>
    <w:rPr>
      <w:rFonts w:cs="Mangal"/>
    </w:rPr>
  </w:style>
  <w:style w:type="paragraph" w:styleId="Legenda">
    <w:name w:val="caption"/>
    <w:basedOn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4C3644"/>
  </w:style>
  <w:style w:type="paragraph" w:styleId="Cytat">
    <w:name w:val="Quote"/>
    <w:basedOn w:val="Normalny"/>
    <w:link w:val="CytatZnak"/>
    <w:uiPriority w:val="29"/>
    <w:qFormat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paragraph" w:styleId="Nagwekspisutreci">
    <w:name w:val="TOC Heading"/>
    <w:basedOn w:val="Nagwek11"/>
    <w:uiPriority w:val="39"/>
    <w:semiHidden/>
    <w:unhideWhenUsed/>
    <w:qFormat/>
    <w:rsid w:val="004C3644"/>
    <w:pPr>
      <w:shd w:val="clear" w:color="auto" w:fill="4472C4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E3A54"/>
    <w:pPr>
      <w:spacing w:before="0"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A949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1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Domylnaczcionkaakapitu"/>
    <w:rsid w:val="00DD22A3"/>
  </w:style>
  <w:style w:type="character" w:customStyle="1" w:styleId="object">
    <w:name w:val="object"/>
    <w:basedOn w:val="Domylnaczcionkaakapitu"/>
    <w:rsid w:val="00B07520"/>
  </w:style>
  <w:style w:type="character" w:styleId="Odwoaniedokomentarza">
    <w:name w:val="annotation reference"/>
    <w:basedOn w:val="Domylnaczcionkaakapitu"/>
    <w:uiPriority w:val="99"/>
    <w:semiHidden/>
    <w:unhideWhenUsed/>
    <w:rsid w:val="002E0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95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9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9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9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k@poznan.uw.gov.pl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7026-E969-4E4B-A250-9D3D7325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wpaternoga</dc:creator>
  <cp:lastModifiedBy>Erika Jarmużek</cp:lastModifiedBy>
  <cp:revision>2</cp:revision>
  <cp:lastPrinted>2019-03-21T09:07:00Z</cp:lastPrinted>
  <dcterms:created xsi:type="dcterms:W3CDTF">2019-03-21T09:31:00Z</dcterms:created>
  <dcterms:modified xsi:type="dcterms:W3CDTF">2019-03-21T09:31:00Z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